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767" w:rsidRPr="006F0767" w:rsidRDefault="006F0767" w:rsidP="006F0767">
      <w:pPr>
        <w:spacing w:after="0" w:line="480" w:lineRule="auto"/>
        <w:jc w:val="center"/>
        <w:rPr>
          <w:rFonts w:ascii="Times New Roman" w:eastAsia="Times New Roman" w:hAnsi="Times New Roman" w:cs="Times New Roman"/>
          <w:b/>
          <w:bCs/>
          <w:sz w:val="28"/>
          <w:szCs w:val="24"/>
        </w:rPr>
      </w:pPr>
      <w:r w:rsidRPr="00937B5B">
        <w:rPr>
          <w:rFonts w:ascii="Times New Roman" w:eastAsia="Times New Roman" w:hAnsi="Times New Roman" w:cs="Times New Roman"/>
          <w:b/>
          <w:bCs/>
          <w:sz w:val="28"/>
          <w:szCs w:val="24"/>
        </w:rPr>
        <w:t>BAB I</w:t>
      </w:r>
    </w:p>
    <w:p w:rsidR="006F0767" w:rsidRPr="00937B5B" w:rsidRDefault="006F0767" w:rsidP="006F0767">
      <w:pPr>
        <w:spacing w:after="0" w:line="240" w:lineRule="auto"/>
        <w:jc w:val="center"/>
        <w:rPr>
          <w:rFonts w:ascii="Times New Roman" w:eastAsia="Times New Roman" w:hAnsi="Times New Roman" w:cs="Times New Roman"/>
          <w:b/>
          <w:bCs/>
          <w:sz w:val="28"/>
          <w:szCs w:val="24"/>
        </w:rPr>
      </w:pPr>
      <w:r w:rsidRPr="00937B5B">
        <w:rPr>
          <w:rFonts w:ascii="Times New Roman" w:eastAsia="Times New Roman" w:hAnsi="Times New Roman" w:cs="Times New Roman"/>
          <w:b/>
          <w:bCs/>
          <w:sz w:val="28"/>
          <w:szCs w:val="24"/>
        </w:rPr>
        <w:t>PENDAHULUAN</w:t>
      </w:r>
    </w:p>
    <w:p w:rsidR="006F0767" w:rsidRPr="005F29BB" w:rsidRDefault="006F0767" w:rsidP="006F0767">
      <w:pPr>
        <w:spacing w:after="0" w:line="240" w:lineRule="auto"/>
        <w:jc w:val="both"/>
        <w:rPr>
          <w:rFonts w:ascii="Times New Roman" w:eastAsia="Times New Roman" w:hAnsi="Times New Roman" w:cs="Times New Roman"/>
          <w:sz w:val="28"/>
          <w:szCs w:val="24"/>
        </w:rPr>
      </w:pPr>
    </w:p>
    <w:p w:rsidR="006F0767" w:rsidRPr="00937B5B" w:rsidRDefault="006F0767" w:rsidP="006F0767">
      <w:pPr>
        <w:spacing w:after="0" w:line="240" w:lineRule="auto"/>
        <w:jc w:val="both"/>
        <w:rPr>
          <w:rFonts w:ascii="Times New Roman" w:eastAsia="Times New Roman" w:hAnsi="Times New Roman" w:cs="Times New Roman"/>
          <w:b/>
          <w:bCs/>
          <w:sz w:val="24"/>
          <w:szCs w:val="24"/>
        </w:rPr>
      </w:pPr>
    </w:p>
    <w:p w:rsidR="006F0767" w:rsidRDefault="006F0767" w:rsidP="006F0767">
      <w:pPr>
        <w:spacing w:after="0" w:line="240" w:lineRule="auto"/>
        <w:ind w:left="360" w:hanging="360"/>
        <w:jc w:val="both"/>
        <w:rPr>
          <w:rFonts w:ascii="Times New Roman" w:eastAsia="Times New Roman" w:hAnsi="Times New Roman" w:cs="Times New Roman"/>
          <w:b/>
          <w:bCs/>
          <w:sz w:val="24"/>
          <w:szCs w:val="24"/>
        </w:rPr>
      </w:pPr>
      <w:r w:rsidRPr="00937B5B">
        <w:rPr>
          <w:rFonts w:ascii="Times New Roman" w:eastAsia="Times New Roman" w:hAnsi="Times New Roman" w:cs="Times New Roman"/>
          <w:b/>
          <w:bCs/>
          <w:sz w:val="24"/>
          <w:szCs w:val="24"/>
        </w:rPr>
        <w:t>1.1</w:t>
      </w:r>
      <w:r>
        <w:rPr>
          <w:rFonts w:ascii="Times New Roman" w:eastAsia="Times New Roman" w:hAnsi="Times New Roman" w:cs="Times New Roman"/>
          <w:b/>
          <w:bCs/>
          <w:sz w:val="24"/>
          <w:szCs w:val="24"/>
        </w:rPr>
        <w:t xml:space="preserve">   Latar B</w:t>
      </w:r>
      <w:r w:rsidRPr="00937B5B">
        <w:rPr>
          <w:rFonts w:ascii="Times New Roman" w:eastAsia="Times New Roman" w:hAnsi="Times New Roman" w:cs="Times New Roman"/>
          <w:b/>
          <w:bCs/>
          <w:sz w:val="24"/>
          <w:szCs w:val="24"/>
        </w:rPr>
        <w:t>elakang</w:t>
      </w:r>
    </w:p>
    <w:p w:rsidR="006F0767" w:rsidRPr="00937B5B" w:rsidRDefault="006F0767" w:rsidP="006F0767">
      <w:pPr>
        <w:spacing w:after="0" w:line="240" w:lineRule="auto"/>
        <w:ind w:left="360" w:hanging="360"/>
        <w:jc w:val="both"/>
        <w:rPr>
          <w:rFonts w:ascii="Times New Roman" w:eastAsia="Times New Roman" w:hAnsi="Times New Roman" w:cs="Times New Roman"/>
          <w:b/>
          <w:bCs/>
          <w:sz w:val="24"/>
          <w:szCs w:val="24"/>
        </w:rPr>
      </w:pPr>
    </w:p>
    <w:p w:rsidR="006F0767" w:rsidRDefault="006F0767" w:rsidP="00E52C4B">
      <w:pPr>
        <w:pStyle w:val="ListParagraph"/>
        <w:spacing w:after="100" w:afterAutospacing="1" w:line="480" w:lineRule="auto"/>
        <w:ind w:firstLine="720"/>
        <w:jc w:val="both"/>
        <w:rPr>
          <w:rFonts w:ascii="Times New Roman" w:hAnsi="Times New Roman" w:cs="Times New Roman"/>
          <w:b/>
          <w:sz w:val="24"/>
        </w:rPr>
      </w:pPr>
      <w:r w:rsidRPr="00937B5B">
        <w:rPr>
          <w:rFonts w:ascii="Times New Roman" w:hAnsi="Times New Roman" w:cs="Times New Roman"/>
          <w:sz w:val="24"/>
        </w:rPr>
        <w:t>Pentingnya peranan pariwisata dalam p</w:t>
      </w:r>
      <w:r>
        <w:rPr>
          <w:rFonts w:ascii="Times New Roman" w:hAnsi="Times New Roman" w:cs="Times New Roman"/>
          <w:sz w:val="24"/>
        </w:rPr>
        <w:t>embangunan ekonomi di berbagai n</w:t>
      </w:r>
      <w:r w:rsidRPr="00937B5B">
        <w:rPr>
          <w:rFonts w:ascii="Times New Roman" w:hAnsi="Times New Roman" w:cs="Times New Roman"/>
          <w:sz w:val="24"/>
        </w:rPr>
        <w:t>egara sudahtidak diragukan lagi, b</w:t>
      </w:r>
      <w:r>
        <w:rPr>
          <w:rFonts w:ascii="Times New Roman" w:hAnsi="Times New Roman" w:cs="Times New Roman"/>
          <w:sz w:val="24"/>
        </w:rPr>
        <w:t>anyak n</w:t>
      </w:r>
      <w:r w:rsidRPr="00937B5B">
        <w:rPr>
          <w:rFonts w:ascii="Times New Roman" w:hAnsi="Times New Roman" w:cs="Times New Roman"/>
          <w:sz w:val="24"/>
        </w:rPr>
        <w:t>egara sejak beberapa tahun terakhir menggarap pariwisata dengan serius dan menjadikan pariwisata sebagai sektor unggulan di dalam perolehan devisa, penciptaan lapangan kerja maupun pengentasan kemiskinan.</w:t>
      </w:r>
      <w:r>
        <w:rPr>
          <w:rFonts w:ascii="Times New Roman" w:hAnsi="Times New Roman" w:cs="Times New Roman"/>
          <w:sz w:val="24"/>
        </w:rPr>
        <w:t xml:space="preserve"> N</w:t>
      </w:r>
      <w:r w:rsidRPr="00937B5B">
        <w:rPr>
          <w:rFonts w:ascii="Times New Roman" w:hAnsi="Times New Roman" w:cs="Times New Roman"/>
          <w:sz w:val="24"/>
        </w:rPr>
        <w:t xml:space="preserve">amun demikian, pariwisata pada umumnya hanya diperlakukan sebegai sebuah industri, hal ini berimplikasi pada pengembangan </w:t>
      </w:r>
      <w:r>
        <w:rPr>
          <w:rFonts w:ascii="Times New Roman" w:hAnsi="Times New Roman" w:cs="Times New Roman"/>
          <w:sz w:val="24"/>
        </w:rPr>
        <w:t>pendidikan pariwisata yang mene</w:t>
      </w:r>
      <w:r w:rsidRPr="00937B5B">
        <w:rPr>
          <w:rFonts w:ascii="Times New Roman" w:hAnsi="Times New Roman" w:cs="Times New Roman"/>
          <w:sz w:val="24"/>
        </w:rPr>
        <w:t xml:space="preserve">kankan pembelajaran pada aspek </w:t>
      </w:r>
      <w:r w:rsidRPr="00937B5B">
        <w:rPr>
          <w:rFonts w:ascii="Times New Roman" w:hAnsi="Times New Roman" w:cs="Times New Roman"/>
          <w:i/>
          <w:sz w:val="24"/>
        </w:rPr>
        <w:t>technical know-how</w:t>
      </w:r>
      <w:r w:rsidRPr="00937B5B">
        <w:rPr>
          <w:rFonts w:ascii="Times New Roman" w:hAnsi="Times New Roman" w:cs="Times New Roman"/>
          <w:sz w:val="24"/>
        </w:rPr>
        <w:t>,sementara</w:t>
      </w:r>
      <w:r w:rsidRPr="00937B5B">
        <w:rPr>
          <w:rFonts w:ascii="Times New Roman" w:hAnsi="Times New Roman" w:cs="Times New Roman"/>
          <w:i/>
          <w:sz w:val="24"/>
        </w:rPr>
        <w:t xml:space="preserve">technical know-what </w:t>
      </w:r>
      <w:r w:rsidRPr="00937B5B">
        <w:rPr>
          <w:rFonts w:ascii="Times New Roman" w:hAnsi="Times New Roman" w:cs="Times New Roman"/>
          <w:sz w:val="24"/>
        </w:rPr>
        <w:t xml:space="preserve">dan </w:t>
      </w:r>
      <w:r w:rsidRPr="00937B5B">
        <w:rPr>
          <w:rFonts w:ascii="Times New Roman" w:hAnsi="Times New Roman" w:cs="Times New Roman"/>
          <w:i/>
          <w:sz w:val="24"/>
        </w:rPr>
        <w:t>know-why</w:t>
      </w:r>
      <w:r w:rsidRPr="00937B5B">
        <w:rPr>
          <w:rFonts w:ascii="Times New Roman" w:hAnsi="Times New Roman" w:cs="Times New Roman"/>
          <w:sz w:val="24"/>
        </w:rPr>
        <w:t xml:space="preserve"> masih relatif tertinggal. Padaha</w:t>
      </w:r>
      <w:r>
        <w:rPr>
          <w:rFonts w:ascii="Times New Roman" w:hAnsi="Times New Roman" w:cs="Times New Roman"/>
          <w:sz w:val="24"/>
        </w:rPr>
        <w:t xml:space="preserve">l </w:t>
      </w:r>
      <w:r w:rsidRPr="00937B5B">
        <w:rPr>
          <w:rFonts w:ascii="Times New Roman" w:hAnsi="Times New Roman" w:cs="Times New Roman"/>
          <w:sz w:val="24"/>
        </w:rPr>
        <w:t>pariwisata sangat layak untuk dipandang sebagai objek kajian dan dikembangkan sebagai ilmu, karena mempunyai sejarah, pustaka, dan prinsip-prinsip yang terstruktur serta berbagai aspek keilmuan lainnya</w:t>
      </w:r>
      <w:r w:rsidR="00B40207">
        <w:rPr>
          <w:rFonts w:ascii="Times New Roman" w:hAnsi="Times New Roman" w:cs="Times New Roman"/>
          <w:sz w:val="24"/>
        </w:rPr>
        <w:t>, Pitana (2009)</w:t>
      </w:r>
      <w:r w:rsidRPr="00937B5B">
        <w:rPr>
          <w:rFonts w:ascii="Times New Roman" w:hAnsi="Times New Roman" w:cs="Times New Roman"/>
          <w:sz w:val="24"/>
        </w:rPr>
        <w:t>.</w:t>
      </w:r>
      <w:r>
        <w:rPr>
          <w:rFonts w:ascii="Times New Roman" w:hAnsi="Times New Roman" w:cs="Times New Roman"/>
          <w:sz w:val="24"/>
        </w:rPr>
        <w:t xml:space="preserve"> Berbicara tentang pariwisata sebagai sektor unggulan, banyak aspek yang mendorong pariwisata menjadi sarana yang tepat dalam memperoleh pendapatan suatu daerah, tidak hanya itu, pariwisata merupakan sektor unggulan dalam menarik wisatawan-wisatawan mancanegara dalam mengisi waktu liburan mereka dengan menikmati sarana-sarana yang ada di daerah tersebut, dari sarana tempat wisata, tempat tinggal, akomodasi dan kuliner. Berbicara tentang kuliner, </w:t>
      </w:r>
      <w:r w:rsidR="00D82222">
        <w:rPr>
          <w:rFonts w:ascii="Times New Roman" w:hAnsi="Times New Roman" w:cs="Times New Roman"/>
          <w:sz w:val="24"/>
        </w:rPr>
        <w:t>Indonesia merupakan salah satu n</w:t>
      </w:r>
      <w:r>
        <w:rPr>
          <w:rFonts w:ascii="Times New Roman" w:hAnsi="Times New Roman" w:cs="Times New Roman"/>
          <w:sz w:val="24"/>
        </w:rPr>
        <w:t xml:space="preserve">egara yang memiliki beribu macam kuliner khas Indonesia, bukan hanya </w:t>
      </w:r>
      <w:r>
        <w:rPr>
          <w:rFonts w:ascii="Times New Roman" w:hAnsi="Times New Roman" w:cs="Times New Roman"/>
          <w:sz w:val="24"/>
        </w:rPr>
        <w:lastRenderedPageBreak/>
        <w:t xml:space="preserve">itu, dengan </w:t>
      </w:r>
      <w:r w:rsidR="00D82222">
        <w:rPr>
          <w:rFonts w:ascii="Times New Roman" w:hAnsi="Times New Roman" w:cs="Times New Roman"/>
          <w:sz w:val="24"/>
        </w:rPr>
        <w:t>adanya globalisasi dari n</w:t>
      </w:r>
      <w:r>
        <w:rPr>
          <w:rFonts w:ascii="Times New Roman" w:hAnsi="Times New Roman" w:cs="Times New Roman"/>
          <w:sz w:val="24"/>
        </w:rPr>
        <w:t>egara luar, banyak menghasilkan kuliner-kuliner baru yang dimodifikasi dari hasil kombinasi produk luar dan produk lokal, bukan hanya makanan tetapi minuman juga dimodifikasi dengan berbagai macam cara sehingga menghasilkan aneka resep yang baru yang di sesuaikan dengan bahan-bahan dan takaran yang tepat. Dalam industri yang menyediakan pelayanan makanan dan minuman terkadang memiliki kendala-kendala dalam penyajian suatu produk yang dihasilkan karena tidak sesuai dengan standar resep yang telah</w:t>
      </w:r>
      <w:r w:rsidR="004E0042">
        <w:rPr>
          <w:rFonts w:ascii="Times New Roman" w:hAnsi="Times New Roman" w:cs="Times New Roman"/>
          <w:sz w:val="24"/>
        </w:rPr>
        <w:t xml:space="preserve"> di tentukan. Berbicara tentang</w:t>
      </w:r>
      <w:r w:rsidRPr="00C86486">
        <w:rPr>
          <w:rFonts w:ascii="Times New Roman" w:hAnsi="Times New Roman" w:cs="Times New Roman"/>
          <w:i/>
          <w:sz w:val="24"/>
        </w:rPr>
        <w:t>Standart Recipe</w:t>
      </w:r>
      <w:r>
        <w:rPr>
          <w:rFonts w:ascii="Times New Roman" w:hAnsi="Times New Roman" w:cs="Times New Roman"/>
          <w:i/>
          <w:sz w:val="24"/>
        </w:rPr>
        <w:t>,</w:t>
      </w:r>
      <w:r>
        <w:rPr>
          <w:rFonts w:ascii="Times New Roman" w:hAnsi="Times New Roman" w:cs="Times New Roman"/>
          <w:sz w:val="24"/>
        </w:rPr>
        <w:t xml:space="preserve"> hal ini </w:t>
      </w:r>
      <w:r w:rsidRPr="00937B5B">
        <w:rPr>
          <w:rFonts w:ascii="Times New Roman" w:hAnsi="Times New Roman" w:cs="Times New Roman"/>
          <w:sz w:val="24"/>
        </w:rPr>
        <w:t xml:space="preserve">merupakan </w:t>
      </w:r>
      <w:r>
        <w:rPr>
          <w:rFonts w:ascii="Times New Roman" w:hAnsi="Times New Roman" w:cs="Times New Roman"/>
          <w:sz w:val="24"/>
        </w:rPr>
        <w:t xml:space="preserve">salah satu </w:t>
      </w:r>
      <w:r w:rsidRPr="00937B5B">
        <w:rPr>
          <w:rFonts w:ascii="Times New Roman" w:hAnsi="Times New Roman" w:cs="Times New Roman"/>
          <w:sz w:val="24"/>
        </w:rPr>
        <w:t>kunci dari sebuah kesuksesan suatu peru</w:t>
      </w:r>
      <w:r>
        <w:rPr>
          <w:rFonts w:ascii="Times New Roman" w:hAnsi="Times New Roman" w:cs="Times New Roman"/>
          <w:sz w:val="24"/>
        </w:rPr>
        <w:t>sahan yang menyediakan produk dan jasa</w:t>
      </w:r>
      <w:r w:rsidRPr="00937B5B">
        <w:rPr>
          <w:rFonts w:ascii="Times New Roman" w:hAnsi="Times New Roman" w:cs="Times New Roman"/>
          <w:sz w:val="24"/>
        </w:rPr>
        <w:t>.Di I</w:t>
      </w:r>
      <w:r>
        <w:rPr>
          <w:rFonts w:ascii="Times New Roman" w:hAnsi="Times New Roman" w:cs="Times New Roman"/>
          <w:sz w:val="24"/>
        </w:rPr>
        <w:t xml:space="preserve">ndonesia, masalah </w:t>
      </w:r>
      <w:r w:rsidRPr="00C86486">
        <w:rPr>
          <w:rFonts w:ascii="Times New Roman" w:hAnsi="Times New Roman" w:cs="Times New Roman"/>
          <w:i/>
          <w:sz w:val="24"/>
        </w:rPr>
        <w:t>standart recipe</w:t>
      </w:r>
      <w:r w:rsidRPr="00937B5B">
        <w:rPr>
          <w:rFonts w:ascii="Times New Roman" w:hAnsi="Times New Roman" w:cs="Times New Roman"/>
          <w:sz w:val="24"/>
        </w:rPr>
        <w:t xml:space="preserve"> merupakan hal yang penting dalam usaha yang menyediakan jasa</w:t>
      </w:r>
      <w:r>
        <w:rPr>
          <w:rFonts w:ascii="Times New Roman" w:hAnsi="Times New Roman" w:cs="Times New Roman"/>
          <w:sz w:val="24"/>
        </w:rPr>
        <w:t xml:space="preserve"> makanan dan minuman</w:t>
      </w:r>
      <w:r w:rsidRPr="00937B5B">
        <w:rPr>
          <w:rFonts w:ascii="Times New Roman" w:hAnsi="Times New Roman" w:cs="Times New Roman"/>
          <w:sz w:val="24"/>
        </w:rPr>
        <w:t>, tetapi juga sering di sepelekan oleh karyawan-karyawan</w:t>
      </w:r>
      <w:r>
        <w:rPr>
          <w:rFonts w:ascii="Times New Roman" w:hAnsi="Times New Roman" w:cs="Times New Roman"/>
          <w:sz w:val="24"/>
        </w:rPr>
        <w:t xml:space="preserve"> yang bertugas meyajikan makanan dan minuman</w:t>
      </w:r>
      <w:r w:rsidRPr="00937B5B">
        <w:rPr>
          <w:rFonts w:ascii="Times New Roman" w:hAnsi="Times New Roman" w:cs="Times New Roman"/>
          <w:sz w:val="24"/>
        </w:rPr>
        <w:t>. Kasus-kasus yang menyangk</w:t>
      </w:r>
      <w:r>
        <w:rPr>
          <w:rFonts w:ascii="Times New Roman" w:hAnsi="Times New Roman" w:cs="Times New Roman"/>
          <w:sz w:val="24"/>
        </w:rPr>
        <w:t xml:space="preserve">ut masalah dalam peracikan minuman </w:t>
      </w:r>
      <w:r w:rsidRPr="00937B5B">
        <w:rPr>
          <w:rFonts w:ascii="Times New Roman" w:hAnsi="Times New Roman" w:cs="Times New Roman"/>
          <w:sz w:val="24"/>
        </w:rPr>
        <w:t xml:space="preserve">setiap tahunnya terus meningkat, problem tentang kurangnya </w:t>
      </w:r>
      <w:r>
        <w:rPr>
          <w:rFonts w:ascii="Times New Roman" w:hAnsi="Times New Roman" w:cs="Times New Roman"/>
          <w:sz w:val="24"/>
        </w:rPr>
        <w:t xml:space="preserve">bahan-bahan minuman yang diperlukan dalam peracikan minuman </w:t>
      </w:r>
      <w:r w:rsidRPr="00937B5B">
        <w:rPr>
          <w:rFonts w:ascii="Times New Roman" w:hAnsi="Times New Roman" w:cs="Times New Roman"/>
          <w:sz w:val="24"/>
        </w:rPr>
        <w:t>dikarenakan karyawan</w:t>
      </w:r>
      <w:r>
        <w:rPr>
          <w:rFonts w:ascii="Times New Roman" w:hAnsi="Times New Roman" w:cs="Times New Roman"/>
          <w:sz w:val="24"/>
        </w:rPr>
        <w:t xml:space="preserve"> terkadang</w:t>
      </w:r>
      <w:r w:rsidRPr="00937B5B">
        <w:rPr>
          <w:rFonts w:ascii="Times New Roman" w:hAnsi="Times New Roman" w:cs="Times New Roman"/>
          <w:sz w:val="24"/>
        </w:rPr>
        <w:t xml:space="preserve"> tidak sadar</w:t>
      </w:r>
      <w:r>
        <w:rPr>
          <w:rFonts w:ascii="Times New Roman" w:hAnsi="Times New Roman" w:cs="Times New Roman"/>
          <w:sz w:val="24"/>
        </w:rPr>
        <w:t xml:space="preserve">akan pentingnya standar resep dalam meracik suatu minuman. </w:t>
      </w:r>
      <w:r w:rsidRPr="00937B5B">
        <w:rPr>
          <w:rFonts w:ascii="Times New Roman" w:hAnsi="Times New Roman" w:cs="Times New Roman"/>
          <w:sz w:val="24"/>
        </w:rPr>
        <w:t>Berdasarkan uraian tersebut dan untuk</w:t>
      </w:r>
      <w:r>
        <w:rPr>
          <w:rFonts w:ascii="Times New Roman" w:hAnsi="Times New Roman" w:cs="Times New Roman"/>
          <w:sz w:val="24"/>
        </w:rPr>
        <w:t xml:space="preserve"> menjaga standar peracikan minuman di H2O Pool Bar Area</w:t>
      </w:r>
      <w:r w:rsidRPr="00937B5B">
        <w:rPr>
          <w:rFonts w:ascii="Times New Roman" w:hAnsi="Times New Roman" w:cs="Times New Roman"/>
          <w:sz w:val="24"/>
        </w:rPr>
        <w:t xml:space="preserve"> maka peneliti termotivasi untuk mengangkat judul skripsi tersebut dengan judul penelitian </w:t>
      </w:r>
      <w:r>
        <w:rPr>
          <w:rFonts w:ascii="Times New Roman" w:hAnsi="Times New Roman" w:cs="Times New Roman"/>
          <w:b/>
          <w:sz w:val="24"/>
        </w:rPr>
        <w:t xml:space="preserve">“PENANGANAN STANDAR RESEP DALAM PEMBUATAN MINUMAN COCKTAIL “DARK AND STORMY” DI H2O POOL BAR AREA NOVOTEL </w:t>
      </w:r>
      <w:r w:rsidR="00D16439">
        <w:rPr>
          <w:rFonts w:ascii="Times New Roman" w:hAnsi="Times New Roman" w:cs="Times New Roman"/>
          <w:b/>
          <w:sz w:val="24"/>
        </w:rPr>
        <w:t xml:space="preserve">HOTEL </w:t>
      </w:r>
      <w:r>
        <w:rPr>
          <w:rFonts w:ascii="Times New Roman" w:hAnsi="Times New Roman" w:cs="Times New Roman"/>
          <w:b/>
          <w:sz w:val="24"/>
        </w:rPr>
        <w:t>MANADO</w:t>
      </w:r>
      <w:r w:rsidRPr="00937B5B">
        <w:rPr>
          <w:rFonts w:ascii="Times New Roman" w:hAnsi="Times New Roman" w:cs="Times New Roman"/>
          <w:b/>
          <w:sz w:val="24"/>
        </w:rPr>
        <w:t>”.</w:t>
      </w:r>
    </w:p>
    <w:p w:rsidR="006F0767" w:rsidRPr="006F0767" w:rsidRDefault="006F0767" w:rsidP="006F0767">
      <w:pPr>
        <w:pStyle w:val="ListParagraph"/>
        <w:spacing w:after="100" w:afterAutospacing="1" w:line="480" w:lineRule="auto"/>
        <w:ind w:firstLine="720"/>
        <w:jc w:val="both"/>
        <w:rPr>
          <w:rFonts w:ascii="Times New Roman" w:hAnsi="Times New Roman" w:cs="Times New Roman"/>
          <w:sz w:val="24"/>
        </w:rPr>
      </w:pPr>
    </w:p>
    <w:p w:rsidR="006F0767" w:rsidRPr="00633DFE" w:rsidRDefault="006F0767" w:rsidP="006F0767">
      <w:pPr>
        <w:pStyle w:val="ListParagraph"/>
        <w:numPr>
          <w:ilvl w:val="0"/>
          <w:numId w:val="1"/>
        </w:num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Pr="00633DFE">
        <w:rPr>
          <w:rFonts w:ascii="Times New Roman" w:eastAsia="Times New Roman" w:hAnsi="Times New Roman" w:cs="Times New Roman"/>
          <w:b/>
          <w:bCs/>
          <w:sz w:val="24"/>
          <w:szCs w:val="24"/>
        </w:rPr>
        <w:t>Rumusan Masalah</w:t>
      </w:r>
    </w:p>
    <w:p w:rsidR="006F0767" w:rsidRPr="00633DFE" w:rsidRDefault="006F0767" w:rsidP="006F0767">
      <w:pPr>
        <w:spacing w:after="0" w:line="240" w:lineRule="auto"/>
        <w:jc w:val="both"/>
        <w:rPr>
          <w:rFonts w:ascii="Times New Roman" w:eastAsia="Times New Roman" w:hAnsi="Times New Roman" w:cs="Times New Roman"/>
          <w:sz w:val="24"/>
          <w:szCs w:val="24"/>
        </w:rPr>
      </w:pPr>
    </w:p>
    <w:p w:rsidR="006F0767" w:rsidRPr="00633DFE" w:rsidRDefault="006F0767" w:rsidP="006F0767">
      <w:pPr>
        <w:pStyle w:val="ListParagraph"/>
        <w:spacing w:line="480" w:lineRule="auto"/>
        <w:ind w:firstLine="720"/>
        <w:jc w:val="both"/>
        <w:rPr>
          <w:rFonts w:ascii="Times New Roman" w:hAnsi="Times New Roman" w:cs="Times New Roman"/>
          <w:sz w:val="24"/>
        </w:rPr>
      </w:pPr>
      <w:r w:rsidRPr="00633DFE">
        <w:rPr>
          <w:rFonts w:ascii="Times New Roman" w:hAnsi="Times New Roman" w:cs="Times New Roman"/>
          <w:sz w:val="24"/>
        </w:rPr>
        <w:t>Berdasarkan latar belakang masalah diatas, maka peneliti merumuskan beberapa masalah yaitu: </w:t>
      </w:r>
    </w:p>
    <w:p w:rsidR="006F0767" w:rsidRPr="00633DFE" w:rsidRDefault="00D82222" w:rsidP="006F0767">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 xml:space="preserve">Bagaimana penangananstandar resep dalam </w:t>
      </w:r>
      <w:r w:rsidR="006F0767">
        <w:rPr>
          <w:rFonts w:ascii="Times New Roman" w:hAnsi="Times New Roman" w:cs="Times New Roman"/>
          <w:sz w:val="24"/>
        </w:rPr>
        <w:t>peracikan minuman</w:t>
      </w:r>
      <w:r>
        <w:rPr>
          <w:rFonts w:ascii="Times New Roman" w:hAnsi="Times New Roman" w:cs="Times New Roman"/>
          <w:sz w:val="24"/>
        </w:rPr>
        <w:t xml:space="preserve"> di H2O Pool Bar Area</w:t>
      </w:r>
      <w:r w:rsidR="006F0767" w:rsidRPr="00633DFE">
        <w:rPr>
          <w:rFonts w:ascii="Times New Roman" w:hAnsi="Times New Roman" w:cs="Times New Roman"/>
          <w:sz w:val="24"/>
        </w:rPr>
        <w:t>?</w:t>
      </w:r>
    </w:p>
    <w:p w:rsidR="006F0767" w:rsidRDefault="006F0767" w:rsidP="006F0767">
      <w:pPr>
        <w:pStyle w:val="ListParagraph"/>
        <w:numPr>
          <w:ilvl w:val="0"/>
          <w:numId w:val="2"/>
        </w:numPr>
        <w:spacing w:line="480" w:lineRule="auto"/>
        <w:jc w:val="both"/>
        <w:rPr>
          <w:rFonts w:ascii="Times New Roman" w:hAnsi="Times New Roman" w:cs="Times New Roman"/>
          <w:sz w:val="24"/>
        </w:rPr>
      </w:pPr>
      <w:r w:rsidRPr="00633DFE">
        <w:rPr>
          <w:rFonts w:ascii="Times New Roman" w:hAnsi="Times New Roman" w:cs="Times New Roman"/>
          <w:sz w:val="24"/>
        </w:rPr>
        <w:t>Bagaimana ca</w:t>
      </w:r>
      <w:r>
        <w:rPr>
          <w:rFonts w:ascii="Times New Roman" w:hAnsi="Times New Roman" w:cs="Times New Roman"/>
          <w:sz w:val="24"/>
        </w:rPr>
        <w:t xml:space="preserve">ra menjaga agar standar resep </w:t>
      </w:r>
      <w:r w:rsidRPr="00633DFE">
        <w:rPr>
          <w:rFonts w:ascii="Times New Roman" w:hAnsi="Times New Roman" w:cs="Times New Roman"/>
          <w:sz w:val="24"/>
        </w:rPr>
        <w:t xml:space="preserve">selalu di utamakan dalam </w:t>
      </w:r>
      <w:r>
        <w:rPr>
          <w:rFonts w:ascii="Times New Roman" w:hAnsi="Times New Roman" w:cs="Times New Roman"/>
          <w:sz w:val="24"/>
        </w:rPr>
        <w:t>penjualan minuman di H2O Pool Bar Area</w:t>
      </w:r>
      <w:r w:rsidRPr="00633DFE">
        <w:rPr>
          <w:rFonts w:ascii="Times New Roman" w:hAnsi="Times New Roman" w:cs="Times New Roman"/>
          <w:sz w:val="24"/>
        </w:rPr>
        <w:t>?</w:t>
      </w:r>
    </w:p>
    <w:p w:rsidR="006F0767" w:rsidRPr="00DF2153" w:rsidRDefault="006F0767" w:rsidP="006F0767">
      <w:pPr>
        <w:spacing w:line="480" w:lineRule="auto"/>
        <w:jc w:val="both"/>
        <w:rPr>
          <w:rFonts w:ascii="Times New Roman" w:hAnsi="Times New Roman" w:cs="Times New Roman"/>
          <w:sz w:val="24"/>
        </w:rPr>
      </w:pPr>
    </w:p>
    <w:p w:rsidR="006F0767" w:rsidRPr="004F7EF2" w:rsidRDefault="006F0767" w:rsidP="006F0767">
      <w:pPr>
        <w:pStyle w:val="ListParagraph"/>
        <w:numPr>
          <w:ilvl w:val="0"/>
          <w:numId w:val="3"/>
        </w:numPr>
        <w:spacing w:after="0" w:line="240" w:lineRule="auto"/>
        <w:ind w:left="360"/>
        <w:jc w:val="both"/>
        <w:rPr>
          <w:rFonts w:ascii="Times New Roman" w:eastAsia="Times New Roman" w:hAnsi="Times New Roman" w:cs="Times New Roman"/>
          <w:b/>
          <w:bCs/>
          <w:vanish/>
          <w:sz w:val="24"/>
          <w:szCs w:val="24"/>
        </w:rPr>
      </w:pPr>
    </w:p>
    <w:p w:rsidR="006F0767" w:rsidRPr="004F7EF2" w:rsidRDefault="006F0767" w:rsidP="006F0767">
      <w:pPr>
        <w:pStyle w:val="ListParagraph"/>
        <w:numPr>
          <w:ilvl w:val="0"/>
          <w:numId w:val="3"/>
        </w:numPr>
        <w:spacing w:after="0" w:line="240" w:lineRule="auto"/>
        <w:ind w:left="360"/>
        <w:jc w:val="both"/>
        <w:rPr>
          <w:rFonts w:ascii="Times New Roman" w:eastAsia="Times New Roman" w:hAnsi="Times New Roman" w:cs="Times New Roman"/>
          <w:b/>
          <w:bCs/>
          <w:vanish/>
          <w:sz w:val="24"/>
          <w:szCs w:val="24"/>
        </w:rPr>
      </w:pPr>
    </w:p>
    <w:p w:rsidR="006F0767" w:rsidRPr="004F7EF2" w:rsidRDefault="006F0767" w:rsidP="006F0767">
      <w:pPr>
        <w:pStyle w:val="ListParagraph"/>
        <w:numPr>
          <w:ilvl w:val="0"/>
          <w:numId w:val="3"/>
        </w:num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Pr="004F7EF2">
        <w:rPr>
          <w:rFonts w:ascii="Times New Roman" w:eastAsia="Times New Roman" w:hAnsi="Times New Roman" w:cs="Times New Roman"/>
          <w:b/>
          <w:bCs/>
          <w:sz w:val="24"/>
          <w:szCs w:val="24"/>
        </w:rPr>
        <w:t>Tujuan Penelitian</w:t>
      </w:r>
    </w:p>
    <w:p w:rsidR="006F0767" w:rsidRPr="004F7EF2" w:rsidRDefault="006F0767" w:rsidP="006F0767">
      <w:pPr>
        <w:pStyle w:val="ListParagraph"/>
        <w:spacing w:after="0" w:line="240" w:lineRule="auto"/>
        <w:ind w:left="360"/>
        <w:jc w:val="both"/>
        <w:rPr>
          <w:rFonts w:ascii="Times New Roman" w:eastAsia="Times New Roman" w:hAnsi="Times New Roman" w:cs="Times New Roman"/>
          <w:sz w:val="24"/>
          <w:szCs w:val="24"/>
        </w:rPr>
      </w:pPr>
    </w:p>
    <w:p w:rsidR="00D82222" w:rsidRDefault="00D82222" w:rsidP="00D82222">
      <w:pPr>
        <w:pStyle w:val="ListParagraph"/>
        <w:numPr>
          <w:ilvl w:val="0"/>
          <w:numId w:val="4"/>
        </w:numPr>
        <w:spacing w:line="480" w:lineRule="auto"/>
        <w:jc w:val="both"/>
        <w:rPr>
          <w:rFonts w:ascii="Times New Roman" w:hAnsi="Times New Roman" w:cs="Times New Roman"/>
          <w:sz w:val="24"/>
        </w:rPr>
      </w:pPr>
      <w:r w:rsidRPr="004F7EF2">
        <w:rPr>
          <w:rFonts w:ascii="Times New Roman" w:hAnsi="Times New Roman" w:cs="Times New Roman"/>
          <w:sz w:val="24"/>
        </w:rPr>
        <w:t>Untuk meningkatkan kesadaran para karyawan dan atasanakan</w:t>
      </w:r>
      <w:r>
        <w:rPr>
          <w:rFonts w:ascii="Times New Roman" w:hAnsi="Times New Roman" w:cs="Times New Roman"/>
          <w:sz w:val="24"/>
        </w:rPr>
        <w:t xml:space="preserve"> pentingnya standar resep dalam meningkatkan kepuasan pelanggan</w:t>
      </w:r>
      <w:r w:rsidRPr="004F7EF2">
        <w:rPr>
          <w:rFonts w:ascii="Times New Roman" w:hAnsi="Times New Roman" w:cs="Times New Roman"/>
          <w:sz w:val="24"/>
        </w:rPr>
        <w:t>.</w:t>
      </w:r>
    </w:p>
    <w:p w:rsidR="006F0767" w:rsidRPr="004F7EF2" w:rsidRDefault="006F0767" w:rsidP="006F0767">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Untuk mengetahui bagaimana cara dalam menjaga standar resep di H2O Pool Bar Area</w:t>
      </w:r>
      <w:r w:rsidRPr="004F7EF2">
        <w:rPr>
          <w:rFonts w:ascii="Times New Roman" w:hAnsi="Times New Roman" w:cs="Times New Roman"/>
          <w:sz w:val="24"/>
        </w:rPr>
        <w:t>.</w:t>
      </w:r>
    </w:p>
    <w:p w:rsidR="006F0767" w:rsidRPr="00F95C59" w:rsidRDefault="006F0767" w:rsidP="006F0767">
      <w:pPr>
        <w:spacing w:line="480" w:lineRule="auto"/>
        <w:jc w:val="both"/>
        <w:rPr>
          <w:rFonts w:ascii="Times New Roman" w:hAnsi="Times New Roman" w:cs="Times New Roman"/>
          <w:sz w:val="24"/>
        </w:rPr>
      </w:pPr>
    </w:p>
    <w:p w:rsidR="006F0767" w:rsidRPr="00F95C59" w:rsidRDefault="006F0767" w:rsidP="006F0767">
      <w:pPr>
        <w:pStyle w:val="ListParagraph"/>
        <w:numPr>
          <w:ilvl w:val="0"/>
          <w:numId w:val="5"/>
        </w:numPr>
        <w:jc w:val="both"/>
        <w:rPr>
          <w:rFonts w:ascii="Times New Roman" w:hAnsi="Times New Roman" w:cs="Times New Roman"/>
          <w:b/>
          <w:vanish/>
          <w:sz w:val="24"/>
        </w:rPr>
      </w:pPr>
    </w:p>
    <w:p w:rsidR="006F0767" w:rsidRPr="00F95C59" w:rsidRDefault="006F0767" w:rsidP="006F0767">
      <w:pPr>
        <w:pStyle w:val="ListParagraph"/>
        <w:numPr>
          <w:ilvl w:val="0"/>
          <w:numId w:val="5"/>
        </w:numPr>
        <w:jc w:val="both"/>
        <w:rPr>
          <w:rFonts w:ascii="Times New Roman" w:hAnsi="Times New Roman" w:cs="Times New Roman"/>
          <w:b/>
          <w:vanish/>
          <w:sz w:val="24"/>
        </w:rPr>
      </w:pPr>
    </w:p>
    <w:p w:rsidR="006F0767" w:rsidRPr="00F95C59" w:rsidRDefault="006F0767" w:rsidP="006F0767">
      <w:pPr>
        <w:pStyle w:val="ListParagraph"/>
        <w:numPr>
          <w:ilvl w:val="0"/>
          <w:numId w:val="5"/>
        </w:numPr>
        <w:jc w:val="both"/>
        <w:rPr>
          <w:rFonts w:ascii="Times New Roman" w:hAnsi="Times New Roman" w:cs="Times New Roman"/>
          <w:b/>
          <w:vanish/>
          <w:sz w:val="24"/>
        </w:rPr>
      </w:pPr>
    </w:p>
    <w:p w:rsidR="006F0767" w:rsidRPr="00F95C59" w:rsidRDefault="006F0767" w:rsidP="006F0767">
      <w:pPr>
        <w:pStyle w:val="ListParagraph"/>
        <w:numPr>
          <w:ilvl w:val="0"/>
          <w:numId w:val="5"/>
        </w:numPr>
        <w:ind w:left="360"/>
        <w:jc w:val="both"/>
        <w:rPr>
          <w:rFonts w:ascii="Times New Roman" w:hAnsi="Times New Roman" w:cs="Times New Roman"/>
          <w:b/>
        </w:rPr>
      </w:pPr>
      <w:r>
        <w:rPr>
          <w:rFonts w:ascii="Times New Roman" w:hAnsi="Times New Roman" w:cs="Times New Roman"/>
          <w:b/>
          <w:sz w:val="24"/>
        </w:rPr>
        <w:tab/>
      </w:r>
      <w:r w:rsidRPr="00F95C59">
        <w:rPr>
          <w:rFonts w:ascii="Times New Roman" w:hAnsi="Times New Roman" w:cs="Times New Roman"/>
          <w:b/>
          <w:sz w:val="24"/>
        </w:rPr>
        <w:t>Manfaat Penelitian</w:t>
      </w:r>
    </w:p>
    <w:p w:rsidR="006F0767" w:rsidRDefault="006F0767" w:rsidP="006F0767">
      <w:pPr>
        <w:pStyle w:val="ListParagraph"/>
        <w:jc w:val="both"/>
        <w:rPr>
          <w:rFonts w:ascii="Times New Roman" w:hAnsi="Times New Roman" w:cs="Times New Roman"/>
          <w:sz w:val="24"/>
          <w:szCs w:val="26"/>
        </w:rPr>
      </w:pPr>
    </w:p>
    <w:p w:rsidR="006F0767" w:rsidRDefault="006F0767" w:rsidP="006F0767">
      <w:pPr>
        <w:pStyle w:val="ListParagraph"/>
        <w:spacing w:line="480" w:lineRule="auto"/>
        <w:ind w:left="1260" w:hanging="270"/>
        <w:jc w:val="both"/>
        <w:rPr>
          <w:rFonts w:ascii="Times New Roman" w:hAnsi="Times New Roman" w:cs="Times New Roman"/>
          <w:sz w:val="24"/>
          <w:szCs w:val="26"/>
        </w:rPr>
      </w:pPr>
      <w:r w:rsidRPr="007608CA">
        <w:rPr>
          <w:rFonts w:ascii="Times New Roman" w:hAnsi="Times New Roman" w:cs="Times New Roman"/>
          <w:sz w:val="24"/>
          <w:szCs w:val="26"/>
        </w:rPr>
        <w:t>1</w:t>
      </w:r>
      <w:r>
        <w:rPr>
          <w:rFonts w:ascii="Times New Roman" w:hAnsi="Times New Roman" w:cs="Times New Roman"/>
          <w:sz w:val="28"/>
          <w:szCs w:val="26"/>
        </w:rPr>
        <w:t xml:space="preserve">. </w:t>
      </w:r>
      <w:r>
        <w:rPr>
          <w:rFonts w:ascii="Times New Roman" w:hAnsi="Times New Roman" w:cs="Times New Roman"/>
          <w:sz w:val="24"/>
          <w:szCs w:val="26"/>
        </w:rPr>
        <w:t xml:space="preserve">Untuk Peneliti </w:t>
      </w:r>
    </w:p>
    <w:p w:rsidR="006F0767" w:rsidRDefault="006F0767" w:rsidP="006F0767">
      <w:pPr>
        <w:pStyle w:val="ListParagraph"/>
        <w:spacing w:line="480" w:lineRule="auto"/>
        <w:ind w:left="1260"/>
        <w:jc w:val="both"/>
        <w:rPr>
          <w:rFonts w:ascii="Times New Roman" w:hAnsi="Times New Roman" w:cs="Times New Roman"/>
          <w:sz w:val="24"/>
          <w:szCs w:val="26"/>
        </w:rPr>
      </w:pPr>
      <w:r>
        <w:rPr>
          <w:rFonts w:ascii="Times New Roman" w:hAnsi="Times New Roman" w:cs="Times New Roman"/>
          <w:sz w:val="24"/>
          <w:szCs w:val="26"/>
        </w:rPr>
        <w:t>Menambah pengetahuan dan wawasan bagi peneliti tentang bagaimana cara penanganan / model penanganan yang diperlukan dalam menangani kualitas produk terlebih khusus dalam peracikan minuman di H2O Pool Bar Area.</w:t>
      </w:r>
    </w:p>
    <w:p w:rsidR="006F0767" w:rsidRDefault="006F0767" w:rsidP="006F0767">
      <w:pPr>
        <w:pStyle w:val="ListParagraph"/>
        <w:spacing w:line="480" w:lineRule="auto"/>
        <w:ind w:left="1260"/>
        <w:jc w:val="both"/>
        <w:rPr>
          <w:rFonts w:ascii="Times New Roman" w:hAnsi="Times New Roman" w:cs="Times New Roman"/>
          <w:sz w:val="24"/>
          <w:szCs w:val="26"/>
        </w:rPr>
      </w:pPr>
    </w:p>
    <w:p w:rsidR="006F0767" w:rsidRDefault="006F0767" w:rsidP="006F0767">
      <w:pPr>
        <w:pStyle w:val="ListParagraph"/>
        <w:spacing w:line="480" w:lineRule="auto"/>
        <w:ind w:left="1260" w:hanging="270"/>
        <w:jc w:val="both"/>
        <w:rPr>
          <w:rFonts w:ascii="Times New Roman" w:hAnsi="Times New Roman" w:cs="Times New Roman"/>
          <w:sz w:val="24"/>
          <w:szCs w:val="26"/>
        </w:rPr>
      </w:pPr>
      <w:r>
        <w:rPr>
          <w:rFonts w:ascii="Times New Roman" w:hAnsi="Times New Roman" w:cs="Times New Roman"/>
          <w:sz w:val="24"/>
          <w:szCs w:val="26"/>
        </w:rPr>
        <w:t>2. Untuk Pengembangan Ilmu</w:t>
      </w:r>
    </w:p>
    <w:p w:rsidR="006F0767" w:rsidRDefault="006F0767" w:rsidP="006F0767">
      <w:pPr>
        <w:pStyle w:val="ListParagraph"/>
        <w:spacing w:line="480" w:lineRule="auto"/>
        <w:ind w:left="1260"/>
        <w:jc w:val="both"/>
        <w:rPr>
          <w:rFonts w:ascii="Times New Roman" w:hAnsi="Times New Roman" w:cs="Times New Roman"/>
          <w:sz w:val="24"/>
          <w:szCs w:val="26"/>
        </w:rPr>
      </w:pPr>
      <w:r>
        <w:rPr>
          <w:rFonts w:ascii="Times New Roman" w:hAnsi="Times New Roman" w:cs="Times New Roman"/>
          <w:sz w:val="24"/>
          <w:szCs w:val="26"/>
        </w:rPr>
        <w:t>Dapat dijadikan sebagai contoh dan perbandingan dalam standar peracikan minuman di H2O Pool Bar Area.</w:t>
      </w:r>
    </w:p>
    <w:p w:rsidR="006F0767" w:rsidRDefault="006F0767" w:rsidP="006F0767">
      <w:pPr>
        <w:pStyle w:val="ListParagraph"/>
        <w:spacing w:line="480" w:lineRule="auto"/>
        <w:ind w:left="1260"/>
        <w:jc w:val="both"/>
        <w:rPr>
          <w:rFonts w:ascii="Times New Roman" w:hAnsi="Times New Roman" w:cs="Times New Roman"/>
          <w:sz w:val="24"/>
          <w:szCs w:val="26"/>
        </w:rPr>
      </w:pPr>
    </w:p>
    <w:p w:rsidR="006F0767" w:rsidRDefault="006F0767" w:rsidP="006F0767">
      <w:pPr>
        <w:pStyle w:val="ListParagraph"/>
        <w:spacing w:line="480" w:lineRule="auto"/>
        <w:ind w:left="1260" w:hanging="270"/>
        <w:jc w:val="both"/>
        <w:rPr>
          <w:rFonts w:ascii="Times New Roman" w:hAnsi="Times New Roman" w:cs="Times New Roman"/>
          <w:sz w:val="24"/>
          <w:szCs w:val="26"/>
        </w:rPr>
      </w:pPr>
      <w:r>
        <w:rPr>
          <w:rFonts w:ascii="Times New Roman" w:hAnsi="Times New Roman" w:cs="Times New Roman"/>
          <w:sz w:val="24"/>
          <w:szCs w:val="26"/>
        </w:rPr>
        <w:t>3. Untuk Industri</w:t>
      </w:r>
    </w:p>
    <w:p w:rsidR="006F0767" w:rsidRPr="009D0EC9" w:rsidRDefault="006F0767" w:rsidP="006F0767">
      <w:pPr>
        <w:pStyle w:val="ListParagraph"/>
        <w:spacing w:line="480" w:lineRule="auto"/>
        <w:ind w:left="1260"/>
        <w:jc w:val="both"/>
        <w:rPr>
          <w:rFonts w:ascii="Times New Roman" w:hAnsi="Times New Roman" w:cs="Times New Roman"/>
          <w:sz w:val="24"/>
          <w:szCs w:val="26"/>
        </w:rPr>
      </w:pPr>
      <w:r>
        <w:rPr>
          <w:rFonts w:ascii="Times New Roman" w:hAnsi="Times New Roman" w:cs="Times New Roman"/>
          <w:sz w:val="24"/>
          <w:szCs w:val="26"/>
        </w:rPr>
        <w:t>Sebagai acuan dalam meningkatkan standar resep dalam suatu produk yang dihasilkan sehingga terlihat menarik sekaligus memenuhi nilai kualitas sesuai dengan standar peracikan yang ditentukan.</w:t>
      </w:r>
    </w:p>
    <w:p w:rsidR="006F0767" w:rsidRDefault="006F0767" w:rsidP="006F0767">
      <w:pPr>
        <w:jc w:val="both"/>
      </w:pPr>
    </w:p>
    <w:p w:rsidR="00923884" w:rsidRDefault="00923884">
      <w:pPr>
        <w:rPr>
          <w:rFonts w:ascii="Times New Roman" w:hAnsi="Times New Roman" w:cs="Times New Roman"/>
          <w:sz w:val="24"/>
        </w:rPr>
      </w:pPr>
    </w:p>
    <w:p w:rsidR="006F0767" w:rsidRDefault="006F0767">
      <w:pPr>
        <w:rPr>
          <w:rFonts w:ascii="Times New Roman" w:hAnsi="Times New Roman" w:cs="Times New Roman"/>
          <w:sz w:val="24"/>
        </w:rPr>
      </w:pPr>
    </w:p>
    <w:p w:rsidR="006F0767" w:rsidRDefault="006F0767">
      <w:pPr>
        <w:rPr>
          <w:rFonts w:ascii="Times New Roman" w:hAnsi="Times New Roman" w:cs="Times New Roman"/>
          <w:sz w:val="24"/>
        </w:rPr>
      </w:pPr>
    </w:p>
    <w:p w:rsidR="006F0767" w:rsidRDefault="006F0767">
      <w:pPr>
        <w:rPr>
          <w:rFonts w:ascii="Times New Roman" w:hAnsi="Times New Roman" w:cs="Times New Roman"/>
          <w:sz w:val="24"/>
        </w:rPr>
      </w:pPr>
    </w:p>
    <w:p w:rsidR="006F0767" w:rsidRDefault="006F0767">
      <w:pPr>
        <w:rPr>
          <w:rFonts w:ascii="Times New Roman" w:hAnsi="Times New Roman" w:cs="Times New Roman"/>
          <w:sz w:val="24"/>
        </w:rPr>
      </w:pPr>
    </w:p>
    <w:p w:rsidR="006F0767" w:rsidRDefault="006F0767">
      <w:pPr>
        <w:rPr>
          <w:rFonts w:ascii="Times New Roman" w:hAnsi="Times New Roman" w:cs="Times New Roman"/>
          <w:sz w:val="24"/>
        </w:rPr>
      </w:pPr>
    </w:p>
    <w:p w:rsidR="006F0767" w:rsidRDefault="006F0767">
      <w:pPr>
        <w:rPr>
          <w:rFonts w:ascii="Times New Roman" w:hAnsi="Times New Roman" w:cs="Times New Roman"/>
          <w:sz w:val="24"/>
        </w:rPr>
      </w:pPr>
    </w:p>
    <w:p w:rsidR="006F0767" w:rsidRDefault="006F0767">
      <w:pPr>
        <w:rPr>
          <w:rFonts w:ascii="Times New Roman" w:hAnsi="Times New Roman" w:cs="Times New Roman"/>
          <w:sz w:val="24"/>
        </w:rPr>
      </w:pPr>
    </w:p>
    <w:p w:rsidR="006F0767" w:rsidRDefault="006F0767">
      <w:pPr>
        <w:rPr>
          <w:rFonts w:ascii="Times New Roman" w:hAnsi="Times New Roman" w:cs="Times New Roman"/>
          <w:sz w:val="24"/>
        </w:rPr>
      </w:pPr>
    </w:p>
    <w:p w:rsidR="006F0767" w:rsidRDefault="006F0767">
      <w:pPr>
        <w:rPr>
          <w:rFonts w:ascii="Times New Roman" w:hAnsi="Times New Roman" w:cs="Times New Roman"/>
          <w:sz w:val="24"/>
        </w:rPr>
      </w:pPr>
    </w:p>
    <w:sectPr w:rsidR="006F0767" w:rsidSect="006F0767">
      <w:headerReference w:type="even" r:id="rId7"/>
      <w:headerReference w:type="default" r:id="rId8"/>
      <w:footerReference w:type="even" r:id="rId9"/>
      <w:footerReference w:type="default" r:id="rId10"/>
      <w:headerReference w:type="first" r:id="rId11"/>
      <w:footerReference w:type="first" r:id="rId12"/>
      <w:pgSz w:w="12240" w:h="15840"/>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5E8" w:rsidRDefault="00F445E8">
      <w:pPr>
        <w:spacing w:after="0" w:line="240" w:lineRule="auto"/>
      </w:pPr>
      <w:r>
        <w:separator/>
      </w:r>
    </w:p>
  </w:endnote>
  <w:endnote w:type="continuationSeparator" w:id="1">
    <w:p w:rsidR="00F445E8" w:rsidRDefault="00F445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DFA" w:rsidRDefault="00464D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0372723"/>
      <w:docPartObj>
        <w:docPartGallery w:val="Page Numbers (Bottom of Page)"/>
        <w:docPartUnique/>
      </w:docPartObj>
    </w:sdtPr>
    <w:sdtEndPr>
      <w:rPr>
        <w:noProof/>
      </w:rPr>
    </w:sdtEndPr>
    <w:sdtContent>
      <w:p w:rsidR="00464DFA" w:rsidRDefault="00FE278E">
        <w:pPr>
          <w:pStyle w:val="Footer"/>
          <w:jc w:val="center"/>
        </w:pPr>
        <w:r>
          <w:fldChar w:fldCharType="begin"/>
        </w:r>
        <w:r w:rsidR="00464DFA">
          <w:instrText xml:space="preserve"> PAGE   \* MERGEFORMAT </w:instrText>
        </w:r>
        <w:r>
          <w:fldChar w:fldCharType="separate"/>
        </w:r>
        <w:r w:rsidR="004B6E55">
          <w:rPr>
            <w:noProof/>
          </w:rPr>
          <w:t>4</w:t>
        </w:r>
        <w:r>
          <w:rPr>
            <w:noProof/>
          </w:rPr>
          <w:fldChar w:fldCharType="end"/>
        </w:r>
      </w:p>
    </w:sdtContent>
  </w:sdt>
  <w:p w:rsidR="00464DFA" w:rsidRDefault="00464D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DFA" w:rsidRDefault="00464D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5E8" w:rsidRDefault="00F445E8">
      <w:pPr>
        <w:spacing w:after="0" w:line="240" w:lineRule="auto"/>
      </w:pPr>
      <w:r>
        <w:separator/>
      </w:r>
    </w:p>
  </w:footnote>
  <w:footnote w:type="continuationSeparator" w:id="1">
    <w:p w:rsidR="00F445E8" w:rsidRDefault="00F445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DFA" w:rsidRDefault="00464D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DFA" w:rsidRDefault="00464D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DFA" w:rsidRDefault="00464D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2F72"/>
    <w:multiLevelType w:val="hybridMultilevel"/>
    <w:tmpl w:val="77881E60"/>
    <w:lvl w:ilvl="0" w:tplc="5F1052A6">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4106CC"/>
    <w:multiLevelType w:val="hybridMultilevel"/>
    <w:tmpl w:val="9FA86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84AFE"/>
    <w:multiLevelType w:val="multilevel"/>
    <w:tmpl w:val="1BD077DA"/>
    <w:lvl w:ilvl="0">
      <w:start w:val="2"/>
      <w:numFmt w:val="decimal"/>
      <w:lvlText w:val="%1"/>
      <w:lvlJc w:val="left"/>
      <w:pPr>
        <w:ind w:left="480" w:hanging="480"/>
      </w:pPr>
      <w:rPr>
        <w:rFonts w:hint="default"/>
      </w:rPr>
    </w:lvl>
    <w:lvl w:ilvl="1">
      <w:start w:val="1"/>
      <w:numFmt w:val="decimal"/>
      <w:lvlText w:val="%1.3"/>
      <w:lvlJc w:val="left"/>
      <w:pPr>
        <w:ind w:left="660" w:hanging="480"/>
      </w:pPr>
      <w:rPr>
        <w:rFonts w:hint="default"/>
        <w:b/>
      </w:rPr>
    </w:lvl>
    <w:lvl w:ilvl="2">
      <w:start w:val="3"/>
      <w:numFmt w:val="decimal"/>
      <w:lvlText w:val="%1.%2.%3"/>
      <w:lvlJc w:val="left"/>
      <w:pPr>
        <w:ind w:left="1080" w:hanging="720"/>
      </w:pPr>
      <w:rPr>
        <w:rFonts w:hint="default"/>
      </w:rPr>
    </w:lvl>
    <w:lvl w:ilvl="3">
      <w:start w:val="1"/>
      <w:numFmt w:val="decimal"/>
      <w:lvlText w:val="%4."/>
      <w:lvlJc w:val="left"/>
      <w:pPr>
        <w:ind w:left="1260" w:hanging="720"/>
      </w:pPr>
      <w:rPr>
        <w:rFonts w:hint="default"/>
        <w:b w:val="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1079219C"/>
    <w:multiLevelType w:val="hybridMultilevel"/>
    <w:tmpl w:val="BFDC072A"/>
    <w:lvl w:ilvl="0" w:tplc="3E1AC0B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0E2575A"/>
    <w:multiLevelType w:val="hybridMultilevel"/>
    <w:tmpl w:val="FA38D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242DB5"/>
    <w:multiLevelType w:val="hybridMultilevel"/>
    <w:tmpl w:val="67C20D50"/>
    <w:lvl w:ilvl="0" w:tplc="212E47BC">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1DD810AE"/>
    <w:multiLevelType w:val="multilevel"/>
    <w:tmpl w:val="772A1F1C"/>
    <w:lvl w:ilvl="0">
      <w:start w:val="4"/>
      <w:numFmt w:val="decimal"/>
      <w:lvlText w:val="%1"/>
      <w:lvlJc w:val="left"/>
      <w:pPr>
        <w:ind w:left="480" w:hanging="480"/>
      </w:pPr>
      <w:rPr>
        <w:rFonts w:hint="default"/>
        <w:b/>
      </w:rPr>
    </w:lvl>
    <w:lvl w:ilvl="1">
      <w:start w:val="1"/>
      <w:numFmt w:val="decimal"/>
      <w:lvlText w:val="3.%2"/>
      <w:lvlJc w:val="left"/>
      <w:pPr>
        <w:ind w:left="480" w:hanging="480"/>
      </w:pPr>
      <w:rPr>
        <w:rFonts w:hint="default"/>
        <w:b/>
      </w:rPr>
    </w:lvl>
    <w:lvl w:ilvl="2">
      <w:start w:val="2"/>
      <w:numFmt w:val="decimal"/>
      <w:lvlText w:val="%1.1.1"/>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nsid w:val="21DB0443"/>
    <w:multiLevelType w:val="hybridMultilevel"/>
    <w:tmpl w:val="8DBA8DCA"/>
    <w:lvl w:ilvl="0" w:tplc="17580030">
      <w:start w:val="1"/>
      <w:numFmt w:val="low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61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AD0736"/>
    <w:multiLevelType w:val="hybridMultilevel"/>
    <w:tmpl w:val="A3208CDE"/>
    <w:lvl w:ilvl="0" w:tplc="9E3AB240">
      <w:start w:val="2"/>
      <w:numFmt w:val="decimal"/>
      <w:lvlText w:val="1.%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997EB8"/>
    <w:multiLevelType w:val="hybridMultilevel"/>
    <w:tmpl w:val="43BE1C6E"/>
    <w:lvl w:ilvl="0" w:tplc="04090019">
      <w:start w:val="1"/>
      <w:numFmt w:val="lowerLetter"/>
      <w:lvlText w:val="%1."/>
      <w:lvlJc w:val="left"/>
      <w:pPr>
        <w:ind w:left="757" w:hanging="360"/>
      </w:p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0">
    <w:nsid w:val="31391809"/>
    <w:multiLevelType w:val="hybridMultilevel"/>
    <w:tmpl w:val="78781416"/>
    <w:lvl w:ilvl="0" w:tplc="641A9E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69F38D2"/>
    <w:multiLevelType w:val="multilevel"/>
    <w:tmpl w:val="273808A8"/>
    <w:lvl w:ilvl="0">
      <w:start w:val="2"/>
      <w:numFmt w:val="decimal"/>
      <w:lvlText w:val="%1.2"/>
      <w:lvlJc w:val="left"/>
      <w:pPr>
        <w:ind w:left="480" w:hanging="480"/>
      </w:pPr>
      <w:rPr>
        <w:rFonts w:hint="default"/>
      </w:rPr>
    </w:lvl>
    <w:lvl w:ilvl="1">
      <w:start w:val="1"/>
      <w:numFmt w:val="decimal"/>
      <w:lvlText w:val="%1.%2"/>
      <w:lvlJc w:val="left"/>
      <w:pPr>
        <w:ind w:left="660" w:hanging="480"/>
      </w:pPr>
      <w:rPr>
        <w:rFonts w:hint="default"/>
        <w:b/>
      </w:rPr>
    </w:lvl>
    <w:lvl w:ilvl="2">
      <w:start w:val="3"/>
      <w:numFmt w:val="decimal"/>
      <w:lvlText w:val="%1.%2.%3"/>
      <w:lvlJc w:val="left"/>
      <w:pPr>
        <w:ind w:left="1080" w:hanging="720"/>
      </w:pPr>
      <w:rPr>
        <w:rFonts w:hint="default"/>
      </w:rPr>
    </w:lvl>
    <w:lvl w:ilvl="3">
      <w:start w:val="1"/>
      <w:numFmt w:val="decimal"/>
      <w:lvlText w:val="%4."/>
      <w:lvlJc w:val="left"/>
      <w:pPr>
        <w:ind w:left="1260" w:hanging="720"/>
      </w:pPr>
      <w:rPr>
        <w:rFonts w:hint="default"/>
        <w:b w:val="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407752D4"/>
    <w:multiLevelType w:val="hybridMultilevel"/>
    <w:tmpl w:val="5A480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E74005"/>
    <w:multiLevelType w:val="multilevel"/>
    <w:tmpl w:val="A8125616"/>
    <w:lvl w:ilvl="0">
      <w:start w:val="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531A513B"/>
    <w:multiLevelType w:val="multilevel"/>
    <w:tmpl w:val="280EF14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52420DE"/>
    <w:multiLevelType w:val="multilevel"/>
    <w:tmpl w:val="5BFA077E"/>
    <w:lvl w:ilvl="0">
      <w:start w:val="1"/>
      <w:numFmt w:val="decimal"/>
      <w:lvlText w:val="%1."/>
      <w:lvlJc w:val="left"/>
      <w:pPr>
        <w:ind w:left="1350" w:hanging="360"/>
      </w:pPr>
      <w:rPr>
        <w:rFonts w:hint="default"/>
      </w:rPr>
    </w:lvl>
    <w:lvl w:ilvl="1">
      <w:start w:val="1"/>
      <w:numFmt w:val="decimal"/>
      <w:isLgl/>
      <w:lvlText w:val="%1.%2"/>
      <w:lvlJc w:val="left"/>
      <w:pPr>
        <w:ind w:left="1470" w:hanging="480"/>
      </w:pPr>
      <w:rPr>
        <w:rFonts w:hint="default"/>
      </w:rPr>
    </w:lvl>
    <w:lvl w:ilvl="2">
      <w:start w:val="5"/>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6">
    <w:nsid w:val="553214D1"/>
    <w:multiLevelType w:val="multilevel"/>
    <w:tmpl w:val="FA2C26E2"/>
    <w:lvl w:ilvl="0">
      <w:start w:val="1"/>
      <w:numFmt w:val="decimal"/>
      <w:lvlText w:val="%1."/>
      <w:lvlJc w:val="left"/>
      <w:pPr>
        <w:ind w:left="1800" w:hanging="360"/>
      </w:pPr>
      <w:rPr>
        <w:rFonts w:ascii="Times New Roman" w:eastAsiaTheme="minorEastAsia" w:hAnsi="Times New Roman" w:cs="Times New Roman"/>
      </w:rPr>
    </w:lvl>
    <w:lvl w:ilvl="1">
      <w:start w:val="1"/>
      <w:numFmt w:val="decimal"/>
      <w:isLgl/>
      <w:lvlText w:val="%1.%2"/>
      <w:lvlJc w:val="left"/>
      <w:pPr>
        <w:ind w:left="1920" w:hanging="48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7">
    <w:nsid w:val="557E03F3"/>
    <w:multiLevelType w:val="hybridMultilevel"/>
    <w:tmpl w:val="614AAF1A"/>
    <w:lvl w:ilvl="0" w:tplc="3812845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589474EF"/>
    <w:multiLevelType w:val="hybridMultilevel"/>
    <w:tmpl w:val="B1360CBA"/>
    <w:lvl w:ilvl="0" w:tplc="61067DF0">
      <w:start w:val="1"/>
      <w:numFmt w:val="decimal"/>
      <w:lvlText w:val="1.%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5AA37488"/>
    <w:multiLevelType w:val="hybridMultilevel"/>
    <w:tmpl w:val="EEF6E744"/>
    <w:lvl w:ilvl="0" w:tplc="75FEFABE">
      <w:start w:val="1"/>
      <w:numFmt w:val="decimal"/>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5C903E3C"/>
    <w:multiLevelType w:val="hybridMultilevel"/>
    <w:tmpl w:val="B696314A"/>
    <w:lvl w:ilvl="0" w:tplc="DA38178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6A992DB5"/>
    <w:multiLevelType w:val="hybridMultilevel"/>
    <w:tmpl w:val="CAB88EDA"/>
    <w:lvl w:ilvl="0" w:tplc="E5C8E408">
      <w:start w:val="1"/>
      <w:numFmt w:val="decimal"/>
      <w:lvlText w:val="%1."/>
      <w:lvlJc w:val="left"/>
      <w:pPr>
        <w:ind w:left="1170" w:hanging="360"/>
      </w:pPr>
      <w:rPr>
        <w:rFonts w:ascii="Times New Roman" w:eastAsiaTheme="minorEastAsia"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6CD33520"/>
    <w:multiLevelType w:val="hybridMultilevel"/>
    <w:tmpl w:val="517EE328"/>
    <w:lvl w:ilvl="0" w:tplc="FBBAB55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6F376C65"/>
    <w:multiLevelType w:val="multilevel"/>
    <w:tmpl w:val="F350F148"/>
    <w:lvl w:ilvl="0">
      <w:start w:val="1"/>
      <w:numFmt w:val="decimal"/>
      <w:lvlText w:val="%1."/>
      <w:lvlJc w:val="left"/>
      <w:pPr>
        <w:ind w:left="1440" w:hanging="360"/>
      </w:pPr>
      <w:rPr>
        <w:b w:val="0"/>
      </w:rPr>
    </w:lvl>
    <w:lvl w:ilvl="1">
      <w:start w:val="1"/>
      <w:numFmt w:val="decimal"/>
      <w:isLgl/>
      <w:lvlText w:val="%1.%2"/>
      <w:lvlJc w:val="left"/>
      <w:pPr>
        <w:ind w:left="1560" w:hanging="48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4">
    <w:nsid w:val="704132FA"/>
    <w:multiLevelType w:val="hybridMultilevel"/>
    <w:tmpl w:val="167C1AF6"/>
    <w:lvl w:ilvl="0" w:tplc="1480C50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72631CA6"/>
    <w:multiLevelType w:val="hybridMultilevel"/>
    <w:tmpl w:val="BB5A1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E15D7C"/>
    <w:multiLevelType w:val="hybridMultilevel"/>
    <w:tmpl w:val="46161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F30A6D"/>
    <w:multiLevelType w:val="hybridMultilevel"/>
    <w:tmpl w:val="EB361306"/>
    <w:lvl w:ilvl="0" w:tplc="735ADB42">
      <w:start w:val="330"/>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8">
    <w:nsid w:val="741941E7"/>
    <w:multiLevelType w:val="hybridMultilevel"/>
    <w:tmpl w:val="9C18B4B4"/>
    <w:lvl w:ilvl="0" w:tplc="2536D24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5673EE"/>
    <w:multiLevelType w:val="hybridMultilevel"/>
    <w:tmpl w:val="5EF8B60E"/>
    <w:lvl w:ilvl="0" w:tplc="61067DF0">
      <w:start w:val="1"/>
      <w:numFmt w:val="decimal"/>
      <w:lvlText w:val="1.%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0"/>
  </w:num>
  <w:num w:numId="3">
    <w:abstractNumId w:val="29"/>
  </w:num>
  <w:num w:numId="4">
    <w:abstractNumId w:val="23"/>
  </w:num>
  <w:num w:numId="5">
    <w:abstractNumId w:val="18"/>
  </w:num>
  <w:num w:numId="6">
    <w:abstractNumId w:val="11"/>
  </w:num>
  <w:num w:numId="7">
    <w:abstractNumId w:val="2"/>
  </w:num>
  <w:num w:numId="8">
    <w:abstractNumId w:val="16"/>
  </w:num>
  <w:num w:numId="9">
    <w:abstractNumId w:val="14"/>
  </w:num>
  <w:num w:numId="10">
    <w:abstractNumId w:val="17"/>
  </w:num>
  <w:num w:numId="11">
    <w:abstractNumId w:val="27"/>
  </w:num>
  <w:num w:numId="12">
    <w:abstractNumId w:val="3"/>
  </w:num>
  <w:num w:numId="13">
    <w:abstractNumId w:val="5"/>
  </w:num>
  <w:num w:numId="14">
    <w:abstractNumId w:val="6"/>
  </w:num>
  <w:num w:numId="15">
    <w:abstractNumId w:val="25"/>
  </w:num>
  <w:num w:numId="16">
    <w:abstractNumId w:val="9"/>
  </w:num>
  <w:num w:numId="17">
    <w:abstractNumId w:val="13"/>
  </w:num>
  <w:num w:numId="18">
    <w:abstractNumId w:val="26"/>
  </w:num>
  <w:num w:numId="19">
    <w:abstractNumId w:val="21"/>
  </w:num>
  <w:num w:numId="20">
    <w:abstractNumId w:val="19"/>
  </w:num>
  <w:num w:numId="21">
    <w:abstractNumId w:val="24"/>
  </w:num>
  <w:num w:numId="22">
    <w:abstractNumId w:val="15"/>
  </w:num>
  <w:num w:numId="23">
    <w:abstractNumId w:val="10"/>
  </w:num>
  <w:num w:numId="24">
    <w:abstractNumId w:val="4"/>
  </w:num>
  <w:num w:numId="25">
    <w:abstractNumId w:val="1"/>
  </w:num>
  <w:num w:numId="26">
    <w:abstractNumId w:val="12"/>
  </w:num>
  <w:num w:numId="27">
    <w:abstractNumId w:val="20"/>
  </w:num>
  <w:num w:numId="28">
    <w:abstractNumId w:val="22"/>
  </w:num>
  <w:num w:numId="29">
    <w:abstractNumId w:val="28"/>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characterSpacingControl w:val="doNotCompress"/>
  <w:footnotePr>
    <w:footnote w:id="0"/>
    <w:footnote w:id="1"/>
  </w:footnotePr>
  <w:endnotePr>
    <w:endnote w:id="0"/>
    <w:endnote w:id="1"/>
  </w:endnotePr>
  <w:compat/>
  <w:rsids>
    <w:rsidRoot w:val="006F0767"/>
    <w:rsid w:val="0010080D"/>
    <w:rsid w:val="00186265"/>
    <w:rsid w:val="001B04C6"/>
    <w:rsid w:val="00341A8D"/>
    <w:rsid w:val="003C3F8E"/>
    <w:rsid w:val="00415873"/>
    <w:rsid w:val="00443D67"/>
    <w:rsid w:val="00464DFA"/>
    <w:rsid w:val="004824B7"/>
    <w:rsid w:val="004B6E55"/>
    <w:rsid w:val="004B76F3"/>
    <w:rsid w:val="004E0042"/>
    <w:rsid w:val="00546E58"/>
    <w:rsid w:val="00554BAC"/>
    <w:rsid w:val="005F0825"/>
    <w:rsid w:val="005F0E71"/>
    <w:rsid w:val="00694697"/>
    <w:rsid w:val="00697CE6"/>
    <w:rsid w:val="006A35D6"/>
    <w:rsid w:val="006F0767"/>
    <w:rsid w:val="007E0058"/>
    <w:rsid w:val="007F4728"/>
    <w:rsid w:val="00802A27"/>
    <w:rsid w:val="00803FB6"/>
    <w:rsid w:val="008F7F8A"/>
    <w:rsid w:val="00923884"/>
    <w:rsid w:val="00AE6636"/>
    <w:rsid w:val="00B33AAC"/>
    <w:rsid w:val="00B40207"/>
    <w:rsid w:val="00BC73D4"/>
    <w:rsid w:val="00BF12F5"/>
    <w:rsid w:val="00C47664"/>
    <w:rsid w:val="00C73AEB"/>
    <w:rsid w:val="00D16439"/>
    <w:rsid w:val="00D82222"/>
    <w:rsid w:val="00E52C4B"/>
    <w:rsid w:val="00EB5DAB"/>
    <w:rsid w:val="00F445E8"/>
    <w:rsid w:val="00F56285"/>
    <w:rsid w:val="00F675D2"/>
    <w:rsid w:val="00FC5357"/>
    <w:rsid w:val="00FD5BBF"/>
    <w:rsid w:val="00FE27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76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767"/>
    <w:pPr>
      <w:ind w:left="720"/>
      <w:contextualSpacing/>
    </w:pPr>
  </w:style>
  <w:style w:type="paragraph" w:styleId="Header">
    <w:name w:val="header"/>
    <w:basedOn w:val="Normal"/>
    <w:link w:val="HeaderChar"/>
    <w:uiPriority w:val="99"/>
    <w:unhideWhenUsed/>
    <w:rsid w:val="006F0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767"/>
    <w:rPr>
      <w:rFonts w:eastAsiaTheme="minorEastAsia"/>
    </w:rPr>
  </w:style>
  <w:style w:type="paragraph" w:styleId="Footer">
    <w:name w:val="footer"/>
    <w:basedOn w:val="Normal"/>
    <w:link w:val="FooterChar"/>
    <w:uiPriority w:val="99"/>
    <w:unhideWhenUsed/>
    <w:rsid w:val="006F0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767"/>
    <w:rPr>
      <w:rFonts w:eastAsiaTheme="minorEastAsia"/>
    </w:rPr>
  </w:style>
  <w:style w:type="paragraph" w:styleId="BalloonText">
    <w:name w:val="Balloon Text"/>
    <w:basedOn w:val="Normal"/>
    <w:link w:val="BalloonTextChar"/>
    <w:uiPriority w:val="99"/>
    <w:semiHidden/>
    <w:unhideWhenUsed/>
    <w:rsid w:val="006F0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767"/>
    <w:rPr>
      <w:rFonts w:ascii="Tahoma" w:eastAsiaTheme="minorEastAsia" w:hAnsi="Tahoma" w:cs="Tahoma"/>
      <w:sz w:val="16"/>
      <w:szCs w:val="16"/>
    </w:rPr>
  </w:style>
  <w:style w:type="table" w:styleId="TableGrid">
    <w:name w:val="Table Grid"/>
    <w:basedOn w:val="TableNormal"/>
    <w:uiPriority w:val="59"/>
    <w:rsid w:val="006F076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15873"/>
    <w:rPr>
      <w:color w:val="0000FF" w:themeColor="hyperlink"/>
      <w:u w:val="single"/>
    </w:rPr>
  </w:style>
  <w:style w:type="character" w:styleId="PlaceholderText">
    <w:name w:val="Placeholder Text"/>
    <w:basedOn w:val="DefaultParagraphFont"/>
    <w:uiPriority w:val="99"/>
    <w:semiHidden/>
    <w:rsid w:val="00802A27"/>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4</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TIK</cp:lastModifiedBy>
  <cp:revision>13</cp:revision>
  <cp:lastPrinted>2016-08-22T04:17:00Z</cp:lastPrinted>
  <dcterms:created xsi:type="dcterms:W3CDTF">2016-07-21T14:23:00Z</dcterms:created>
  <dcterms:modified xsi:type="dcterms:W3CDTF">2017-11-22T02:17:00Z</dcterms:modified>
</cp:coreProperties>
</file>