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43" w:rsidRDefault="00D65499" w:rsidP="00CA6502">
      <w:pPr>
        <w:tabs>
          <w:tab w:val="left" w:pos="567"/>
        </w:tabs>
        <w:spacing w:line="480" w:lineRule="auto"/>
        <w:jc w:val="center"/>
        <w:rPr>
          <w:rFonts w:ascii="Times New Roman" w:hAnsi="Times New Roman" w:cs="Times New Roman"/>
          <w:b/>
          <w:sz w:val="24"/>
          <w:szCs w:val="24"/>
        </w:rPr>
      </w:pPr>
      <w:bookmarkStart w:id="0" w:name="_GoBack"/>
      <w:bookmarkEnd w:id="0"/>
      <w:r w:rsidRPr="00FF3A63">
        <w:rPr>
          <w:rFonts w:ascii="Times New Roman" w:hAnsi="Times New Roman" w:cs="Times New Roman"/>
          <w:b/>
          <w:sz w:val="24"/>
          <w:szCs w:val="24"/>
        </w:rPr>
        <w:t>BA</w:t>
      </w:r>
      <w:r w:rsidR="006361F2">
        <w:rPr>
          <w:rFonts w:ascii="Times New Roman" w:hAnsi="Times New Roman" w:cs="Times New Roman"/>
          <w:b/>
          <w:sz w:val="24"/>
          <w:szCs w:val="24"/>
        </w:rPr>
        <w:t>B</w:t>
      </w:r>
      <w:r w:rsidRPr="00FF3A63">
        <w:rPr>
          <w:rFonts w:ascii="Times New Roman" w:hAnsi="Times New Roman" w:cs="Times New Roman"/>
          <w:b/>
          <w:sz w:val="24"/>
          <w:szCs w:val="24"/>
        </w:rPr>
        <w:t xml:space="preserve"> I</w:t>
      </w:r>
    </w:p>
    <w:p w:rsidR="0036621B" w:rsidRPr="00FF3A63" w:rsidRDefault="006361F2" w:rsidP="009D7343">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279C8" w:rsidRPr="00FF3A63" w:rsidRDefault="001279C8" w:rsidP="00B54331">
      <w:pPr>
        <w:pStyle w:val="ListParagraph"/>
        <w:numPr>
          <w:ilvl w:val="1"/>
          <w:numId w:val="4"/>
        </w:numPr>
        <w:spacing w:line="360" w:lineRule="auto"/>
        <w:ind w:left="567" w:hanging="567"/>
        <w:rPr>
          <w:rFonts w:ascii="Times New Roman" w:hAnsi="Times New Roman" w:cs="Times New Roman"/>
          <w:b/>
          <w:sz w:val="24"/>
          <w:szCs w:val="24"/>
        </w:rPr>
      </w:pPr>
      <w:r w:rsidRPr="00FF3A63">
        <w:rPr>
          <w:rFonts w:ascii="Times New Roman" w:hAnsi="Times New Roman" w:cs="Times New Roman"/>
          <w:b/>
          <w:sz w:val="24"/>
          <w:szCs w:val="24"/>
        </w:rPr>
        <w:t xml:space="preserve">Latar Belakang </w:t>
      </w:r>
    </w:p>
    <w:p w:rsidR="00D65499" w:rsidRPr="00FF3A63" w:rsidRDefault="00D65499" w:rsidP="00F46372">
      <w:pPr>
        <w:pStyle w:val="ListParagraph"/>
        <w:tabs>
          <w:tab w:val="left" w:pos="2694"/>
        </w:tabs>
        <w:spacing w:line="480" w:lineRule="auto"/>
        <w:ind w:left="567" w:firstLine="567"/>
        <w:jc w:val="both"/>
        <w:rPr>
          <w:rFonts w:ascii="Times New Roman" w:hAnsi="Times New Roman" w:cs="Times New Roman"/>
          <w:sz w:val="24"/>
          <w:szCs w:val="24"/>
        </w:rPr>
      </w:pPr>
      <w:r w:rsidRPr="00FF3A63">
        <w:rPr>
          <w:rFonts w:ascii="Times New Roman" w:hAnsi="Times New Roman" w:cs="Times New Roman"/>
          <w:sz w:val="24"/>
          <w:szCs w:val="24"/>
        </w:rPr>
        <w:t xml:space="preserve">Setiap perusahaan didirikan dengan maksud untuk mencapai suatu tujuan yang telah ditetapkan. Dalam usaha mencapai tujuanya, maka setiap perusahaan senantiasa berusaha untuk meningkatkan efektifitas maupun efisiensi kerjanya. Untuk mengordinasikan </w:t>
      </w:r>
      <w:r w:rsidR="00512CD1" w:rsidRPr="00FF3A63">
        <w:rPr>
          <w:rFonts w:ascii="Times New Roman" w:hAnsi="Times New Roman" w:cs="Times New Roman"/>
          <w:sz w:val="24"/>
          <w:szCs w:val="24"/>
        </w:rPr>
        <w:t>kegiatan perusahan dalam mencapai tujuanya disusunlah strasegi- strasegi sebagai petunjuk didalam mencapai tujuannya.</w:t>
      </w:r>
    </w:p>
    <w:p w:rsidR="00F47751" w:rsidRPr="00FF3A63" w:rsidRDefault="00512CD1" w:rsidP="00F46372">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 xml:space="preserve"> Untuk memastikan bahwa perusahaan melaksanakan straseginya  secara efektif dan efesien, manajemen malkukan suatu proses yang disebut dengan pengendalian intern, pengendalian intern yang baik sangat berguna untuk mengarahkan dan mencegah adanya penyalahgunakan  sistem dan prosedur di dalam  pengelolahan (</w:t>
      </w:r>
      <w:r w:rsidRPr="00FF3A63">
        <w:rPr>
          <w:rFonts w:ascii="Times New Roman" w:hAnsi="Times New Roman" w:cs="Times New Roman"/>
          <w:b/>
          <w:sz w:val="24"/>
          <w:szCs w:val="24"/>
        </w:rPr>
        <w:t>KUR</w:t>
      </w:r>
      <w:r w:rsidR="00EA213D">
        <w:rPr>
          <w:rFonts w:ascii="Times New Roman" w:hAnsi="Times New Roman" w:cs="Times New Roman"/>
          <w:sz w:val="24"/>
          <w:szCs w:val="24"/>
        </w:rPr>
        <w:t>)  sehiga</w:t>
      </w:r>
      <w:r w:rsidRPr="00FF3A63">
        <w:rPr>
          <w:rFonts w:ascii="Times New Roman" w:hAnsi="Times New Roman" w:cs="Times New Roman"/>
          <w:sz w:val="24"/>
          <w:szCs w:val="24"/>
        </w:rPr>
        <w:t xml:space="preserve"> sistem sangat di perlukan karena didalam sistem ini terdapat unsur – unsur pengendalian intern yang bertujuan untuk </w:t>
      </w:r>
      <w:r w:rsidR="005B441A" w:rsidRPr="00FF3A63">
        <w:rPr>
          <w:rFonts w:ascii="Times New Roman" w:hAnsi="Times New Roman" w:cs="Times New Roman"/>
          <w:sz w:val="24"/>
          <w:szCs w:val="24"/>
        </w:rPr>
        <w:t xml:space="preserve"> menjaga dan melindugi </w:t>
      </w:r>
      <w:r w:rsidR="00F47751" w:rsidRPr="00FF3A63">
        <w:rPr>
          <w:rFonts w:ascii="Times New Roman" w:hAnsi="Times New Roman" w:cs="Times New Roman"/>
          <w:sz w:val="24"/>
          <w:szCs w:val="24"/>
        </w:rPr>
        <w:t xml:space="preserve">  proses pengelolaan Kredit Usaha Rakyat .</w:t>
      </w:r>
    </w:p>
    <w:p w:rsidR="008E4187" w:rsidRPr="00FF3A63" w:rsidRDefault="00F47751" w:rsidP="001E35E6">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Berdasarkan sistem  akuntansi yang lengkap, sistem pengeluaran kas terdiri dari beberapa prosedur yaitu : Prosedur pe</w:t>
      </w:r>
      <w:r w:rsidR="00EA213D">
        <w:rPr>
          <w:rFonts w:ascii="Times New Roman" w:hAnsi="Times New Roman" w:cs="Times New Roman"/>
          <w:sz w:val="24"/>
          <w:szCs w:val="24"/>
        </w:rPr>
        <w:t>r</w:t>
      </w:r>
      <w:r w:rsidRPr="00FF3A63">
        <w:rPr>
          <w:rFonts w:ascii="Times New Roman" w:hAnsi="Times New Roman" w:cs="Times New Roman"/>
          <w:sz w:val="24"/>
          <w:szCs w:val="24"/>
        </w:rPr>
        <w:t xml:space="preserve">mohonan,  prosedur pembuatan bukti kas keluar, prosedur pembayaran kas, dan prosedur pengeluaran kas. Disamping itu juga sistem akuntansi yang digunakan </w:t>
      </w:r>
      <w:r w:rsidRPr="00FF3A63">
        <w:rPr>
          <w:rFonts w:ascii="Times New Roman" w:hAnsi="Times New Roman" w:cs="Times New Roman"/>
          <w:sz w:val="24"/>
          <w:szCs w:val="24"/>
        </w:rPr>
        <w:lastRenderedPageBreak/>
        <w:t xml:space="preserve">melaksanakan pengeluaran kas </w:t>
      </w:r>
      <w:r w:rsidR="008E4187" w:rsidRPr="00FF3A63">
        <w:rPr>
          <w:rFonts w:ascii="Times New Roman" w:hAnsi="Times New Roman" w:cs="Times New Roman"/>
          <w:sz w:val="24"/>
          <w:szCs w:val="24"/>
        </w:rPr>
        <w:t xml:space="preserve"> yaitu sistem akuntansi pengeluaran kas dengan melalui dana kas kecil. </w:t>
      </w:r>
    </w:p>
    <w:p w:rsidR="00447E70" w:rsidRPr="00FF3A63" w:rsidRDefault="008E4187" w:rsidP="001E35E6">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Dalam sistem  akuntansi  terdapat pula dokumen-dokumen yang digunakan dalam sistem akuntansi pengeluaran kas dengan cek dan sistem akuntansi pengeluaran dengan  uang tunai  se</w:t>
      </w:r>
      <w:r w:rsidR="00447E70" w:rsidRPr="00FF3A63">
        <w:rPr>
          <w:rFonts w:ascii="Times New Roman" w:hAnsi="Times New Roman" w:cs="Times New Roman"/>
          <w:sz w:val="24"/>
          <w:szCs w:val="24"/>
        </w:rPr>
        <w:t>r</w:t>
      </w:r>
      <w:r w:rsidRPr="00FF3A63">
        <w:rPr>
          <w:rFonts w:ascii="Times New Roman" w:hAnsi="Times New Roman" w:cs="Times New Roman"/>
          <w:sz w:val="24"/>
          <w:szCs w:val="24"/>
        </w:rPr>
        <w:t>ta terdapat pula  fungsi-fugsi dan catatan-cat</w:t>
      </w:r>
      <w:r w:rsidR="00447E70" w:rsidRPr="00FF3A63">
        <w:rPr>
          <w:rFonts w:ascii="Times New Roman" w:hAnsi="Times New Roman" w:cs="Times New Roman"/>
          <w:sz w:val="24"/>
          <w:szCs w:val="24"/>
        </w:rPr>
        <w:t>atan akuntansi  yang terdapat didalamnya untuk menilai penerapan sistem akuntansi .</w:t>
      </w:r>
      <w:r w:rsidRPr="00FF3A63">
        <w:rPr>
          <w:rFonts w:ascii="Times New Roman" w:hAnsi="Times New Roman" w:cs="Times New Roman"/>
          <w:sz w:val="24"/>
          <w:szCs w:val="24"/>
        </w:rPr>
        <w:t xml:space="preserve"> </w:t>
      </w:r>
    </w:p>
    <w:p w:rsidR="007C3B41" w:rsidRPr="00FF3A63" w:rsidRDefault="00447E70" w:rsidP="001E35E6">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Negara kesatuan Republik Indonesia sebagai sala satu negara  sedang berkembang  dan pada saat ini menuju ke arah tanda-tanda kemajuan serta sedang giat melaksanakan pembagunan ekonomi guna perbaiki dan berupaya meningkatkan taraf</w:t>
      </w:r>
      <w:r w:rsidR="007C3B41" w:rsidRPr="00FF3A63">
        <w:rPr>
          <w:rFonts w:ascii="Times New Roman" w:hAnsi="Times New Roman" w:cs="Times New Roman"/>
          <w:sz w:val="24"/>
          <w:szCs w:val="24"/>
        </w:rPr>
        <w:t xml:space="preserve"> </w:t>
      </w:r>
      <w:r w:rsidRPr="00FF3A63">
        <w:rPr>
          <w:rFonts w:ascii="Times New Roman" w:hAnsi="Times New Roman" w:cs="Times New Roman"/>
          <w:sz w:val="24"/>
          <w:szCs w:val="24"/>
        </w:rPr>
        <w:t xml:space="preserve"> hidup rakyat dalam hal ini </w:t>
      </w:r>
      <w:r w:rsidR="007C3B41" w:rsidRPr="00FF3A63">
        <w:rPr>
          <w:rFonts w:ascii="Times New Roman" w:hAnsi="Times New Roman" w:cs="Times New Roman"/>
          <w:sz w:val="24"/>
          <w:szCs w:val="24"/>
        </w:rPr>
        <w:t>perbankan memegang peranan penting dalam perekonomian sebab perbankan dapat meningkatkan pertumbuhan dan perkembangan dibidang ekonomi.</w:t>
      </w:r>
    </w:p>
    <w:p w:rsidR="007C3B41" w:rsidRPr="00FF3A63" w:rsidRDefault="007C3B41" w:rsidP="001E35E6">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 xml:space="preserve">Pada dasarnya bank merupakan lembaga yang menghimpun dana  dari  masyarakat  dalam  bentuk simpanan  dan menyalurkan kembali kepada  masyarakat Kredit merupakan salah satu  bagian pembentukan modal yang  dilakukan oleh lembaga keuangan dalam  hal ini pihak perbankan ke masyarakat dalam upaya mendorong kinerja  </w:t>
      </w:r>
      <w:r w:rsidR="000A796E">
        <w:rPr>
          <w:rFonts w:ascii="Times New Roman" w:hAnsi="Times New Roman" w:cs="Times New Roman"/>
          <w:sz w:val="24"/>
          <w:szCs w:val="24"/>
        </w:rPr>
        <w:t>usaha sehin</w:t>
      </w:r>
      <w:r w:rsidRPr="00FF3A63">
        <w:rPr>
          <w:rFonts w:ascii="Times New Roman" w:hAnsi="Times New Roman" w:cs="Times New Roman"/>
          <w:sz w:val="24"/>
          <w:szCs w:val="24"/>
        </w:rPr>
        <w:t xml:space="preserve">ga dapat dimanfaatkan  untuk meningkatkan produktivitas  usaha sektor </w:t>
      </w:r>
      <w:r w:rsidR="000A796E">
        <w:rPr>
          <w:rFonts w:ascii="Times New Roman" w:hAnsi="Times New Roman" w:cs="Times New Roman"/>
          <w:sz w:val="24"/>
          <w:szCs w:val="24"/>
        </w:rPr>
        <w:t xml:space="preserve"> </w:t>
      </w:r>
      <w:r w:rsidRPr="00FF3A63">
        <w:rPr>
          <w:rFonts w:ascii="Times New Roman" w:hAnsi="Times New Roman" w:cs="Times New Roman"/>
          <w:sz w:val="24"/>
          <w:szCs w:val="24"/>
        </w:rPr>
        <w:t>riil  yang dilakukan  ole</w:t>
      </w:r>
      <w:r w:rsidR="000A796E">
        <w:rPr>
          <w:rFonts w:ascii="Times New Roman" w:hAnsi="Times New Roman" w:cs="Times New Roman"/>
          <w:sz w:val="24"/>
          <w:szCs w:val="24"/>
        </w:rPr>
        <w:t>h masyarakat secara individu ma</w:t>
      </w:r>
      <w:r w:rsidRPr="00FF3A63">
        <w:rPr>
          <w:rFonts w:ascii="Times New Roman" w:hAnsi="Times New Roman" w:cs="Times New Roman"/>
          <w:sz w:val="24"/>
          <w:szCs w:val="24"/>
        </w:rPr>
        <w:t xml:space="preserve">upun </w:t>
      </w:r>
      <w:r w:rsidR="000A796E">
        <w:rPr>
          <w:rFonts w:ascii="Times New Roman" w:hAnsi="Times New Roman" w:cs="Times New Roman"/>
          <w:sz w:val="24"/>
          <w:szCs w:val="24"/>
        </w:rPr>
        <w:t xml:space="preserve"> </w:t>
      </w:r>
      <w:r w:rsidRPr="00FF3A63">
        <w:rPr>
          <w:rFonts w:ascii="Times New Roman" w:hAnsi="Times New Roman" w:cs="Times New Roman"/>
          <w:sz w:val="24"/>
          <w:szCs w:val="24"/>
        </w:rPr>
        <w:t>kelompok.</w:t>
      </w:r>
    </w:p>
    <w:p w:rsidR="00D45638" w:rsidRPr="00FF3A63" w:rsidRDefault="00713278" w:rsidP="001E35E6">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 xml:space="preserve">Dengan adanya </w:t>
      </w:r>
      <w:r w:rsidR="000A796E">
        <w:rPr>
          <w:rFonts w:ascii="Times New Roman" w:hAnsi="Times New Roman" w:cs="Times New Roman"/>
          <w:sz w:val="24"/>
          <w:szCs w:val="24"/>
        </w:rPr>
        <w:t xml:space="preserve"> </w:t>
      </w:r>
      <w:r w:rsidRPr="00FF3A63">
        <w:rPr>
          <w:rFonts w:ascii="Times New Roman" w:hAnsi="Times New Roman" w:cs="Times New Roman"/>
          <w:sz w:val="24"/>
          <w:szCs w:val="24"/>
        </w:rPr>
        <w:t>kredit/pinjaman yang diberikan oleh pihak bank, maka diharapkan taraf</w:t>
      </w:r>
      <w:r w:rsidR="000A796E">
        <w:rPr>
          <w:rFonts w:ascii="Times New Roman" w:hAnsi="Times New Roman" w:cs="Times New Roman"/>
          <w:sz w:val="24"/>
          <w:szCs w:val="24"/>
        </w:rPr>
        <w:t xml:space="preserve">  hidup perekonomian   </w:t>
      </w:r>
      <w:r w:rsidRPr="00FF3A63">
        <w:rPr>
          <w:rFonts w:ascii="Times New Roman" w:hAnsi="Times New Roman" w:cs="Times New Roman"/>
          <w:sz w:val="24"/>
          <w:szCs w:val="24"/>
        </w:rPr>
        <w:t xml:space="preserve">masyarakat pun akan meningkat  dan dapat menguragi tingkat penganguran yang masih menjadi masalah </w:t>
      </w:r>
      <w:r w:rsidRPr="00FF3A63">
        <w:rPr>
          <w:rFonts w:ascii="Times New Roman" w:hAnsi="Times New Roman" w:cs="Times New Roman"/>
          <w:sz w:val="24"/>
          <w:szCs w:val="24"/>
        </w:rPr>
        <w:lastRenderedPageBreak/>
        <w:t xml:space="preserve">besar bangsa ini dan Harap besar akan kehidupan </w:t>
      </w:r>
      <w:r w:rsidR="00D45638" w:rsidRPr="00FF3A63">
        <w:rPr>
          <w:rFonts w:ascii="Times New Roman" w:hAnsi="Times New Roman" w:cs="Times New Roman"/>
          <w:sz w:val="24"/>
          <w:szCs w:val="24"/>
        </w:rPr>
        <w:t xml:space="preserve"> yang sejahtera  dapat terpenuhi .</w:t>
      </w:r>
    </w:p>
    <w:p w:rsidR="00D45638" w:rsidRDefault="00D45638" w:rsidP="001E35E6">
      <w:pPr>
        <w:pStyle w:val="ListParagraph"/>
        <w:spacing w:line="480" w:lineRule="auto"/>
        <w:ind w:left="567" w:firstLine="349"/>
        <w:jc w:val="both"/>
        <w:rPr>
          <w:rFonts w:ascii="Times New Roman" w:hAnsi="Times New Roman" w:cs="Times New Roman"/>
          <w:sz w:val="24"/>
          <w:szCs w:val="24"/>
        </w:rPr>
      </w:pPr>
      <w:r w:rsidRPr="00FF3A63">
        <w:rPr>
          <w:rFonts w:ascii="Times New Roman" w:hAnsi="Times New Roman" w:cs="Times New Roman"/>
          <w:sz w:val="24"/>
          <w:szCs w:val="24"/>
        </w:rPr>
        <w:t xml:space="preserve">Setiap pribadi atau  kelompok  diperbolehkan   untuk melakukan proses pengkreditan  sesuai dengan aturan – aturan </w:t>
      </w:r>
      <w:r w:rsidR="00FF3A63" w:rsidRPr="00FF3A63">
        <w:rPr>
          <w:rFonts w:ascii="Times New Roman" w:hAnsi="Times New Roman" w:cs="Times New Roman"/>
          <w:sz w:val="24"/>
          <w:szCs w:val="24"/>
        </w:rPr>
        <w:t>yang di b</w:t>
      </w:r>
      <w:r w:rsidRPr="00FF3A63">
        <w:rPr>
          <w:rFonts w:ascii="Times New Roman" w:hAnsi="Times New Roman" w:cs="Times New Roman"/>
          <w:sz w:val="24"/>
          <w:szCs w:val="24"/>
        </w:rPr>
        <w:t xml:space="preserve">erlakukan  </w:t>
      </w:r>
      <w:r w:rsidR="00FF3A63" w:rsidRPr="00FF3A63">
        <w:rPr>
          <w:rFonts w:ascii="Times New Roman" w:hAnsi="Times New Roman" w:cs="Times New Roman"/>
          <w:sz w:val="24"/>
          <w:szCs w:val="24"/>
        </w:rPr>
        <w:t>dalam perbankan yang sifatnya membangundan meningkatkan taraf perokinomiannya.</w:t>
      </w:r>
      <w:r w:rsidR="00FF3A63">
        <w:rPr>
          <w:rFonts w:ascii="Times New Roman" w:hAnsi="Times New Roman" w:cs="Times New Roman"/>
          <w:sz w:val="24"/>
          <w:szCs w:val="24"/>
        </w:rPr>
        <w:t xml:space="preserve"> Dan setiap bank yang memberikan pinjaman mempunyai aturan dan kriteria </w:t>
      </w:r>
      <w:r w:rsidR="00AD0320">
        <w:rPr>
          <w:rFonts w:ascii="Times New Roman" w:hAnsi="Times New Roman" w:cs="Times New Roman"/>
          <w:sz w:val="24"/>
          <w:szCs w:val="24"/>
        </w:rPr>
        <w:t xml:space="preserve"> (prosedur) dalam melakukan pinjaman  tersebut. Dalam hal ini, maka kita dapat melihat salah satu prosedur yang dikeluarkan oleh PT Bank Rakyat Indonesia  dalam  meberikan  pinjaman , dan sejauh mana kemudahan dan keuntungan  yang boleh di dapat nasabah bank </w:t>
      </w:r>
      <w:r w:rsidR="00AD0320">
        <w:rPr>
          <w:rFonts w:ascii="Times New Roman" w:hAnsi="Times New Roman" w:cs="Times New Roman"/>
          <w:b/>
          <w:sz w:val="24"/>
          <w:szCs w:val="24"/>
        </w:rPr>
        <w:t xml:space="preserve">BRI, </w:t>
      </w:r>
      <w:r w:rsidR="00AD0320" w:rsidRPr="00AD0320">
        <w:rPr>
          <w:rFonts w:ascii="Times New Roman" w:hAnsi="Times New Roman" w:cs="Times New Roman"/>
          <w:sz w:val="24"/>
          <w:szCs w:val="24"/>
        </w:rPr>
        <w:t>termasuk</w:t>
      </w:r>
      <w:r w:rsidR="00AD0320">
        <w:rPr>
          <w:rFonts w:ascii="Times New Roman" w:hAnsi="Times New Roman" w:cs="Times New Roman"/>
          <w:sz w:val="24"/>
          <w:szCs w:val="24"/>
        </w:rPr>
        <w:t xml:space="preserve">  kenyamana</w:t>
      </w:r>
      <w:r w:rsidR="003E4DCD">
        <w:rPr>
          <w:rFonts w:ascii="Times New Roman" w:hAnsi="Times New Roman" w:cs="Times New Roman"/>
          <w:sz w:val="24"/>
          <w:szCs w:val="24"/>
        </w:rPr>
        <w:t>n  dalam melakukan proses perk</w:t>
      </w:r>
      <w:r w:rsidR="00AD0320">
        <w:rPr>
          <w:rFonts w:ascii="Times New Roman" w:hAnsi="Times New Roman" w:cs="Times New Roman"/>
          <w:sz w:val="24"/>
          <w:szCs w:val="24"/>
        </w:rPr>
        <w:t xml:space="preserve">editan </w:t>
      </w:r>
      <w:r w:rsidR="003E4DCD">
        <w:rPr>
          <w:rFonts w:ascii="Times New Roman" w:hAnsi="Times New Roman" w:cs="Times New Roman"/>
          <w:sz w:val="24"/>
          <w:szCs w:val="24"/>
        </w:rPr>
        <w:t xml:space="preserve">  guna mencapai taraf  perokonomian yang tinggi.</w:t>
      </w:r>
    </w:p>
    <w:p w:rsidR="003E4DCD" w:rsidRDefault="003E4DCD" w:rsidP="001E35E6">
      <w:pPr>
        <w:pStyle w:val="ListParagraph"/>
        <w:spacing w:line="480" w:lineRule="auto"/>
        <w:ind w:left="567" w:firstLine="349"/>
        <w:jc w:val="both"/>
        <w:rPr>
          <w:rFonts w:ascii="Times New Roman" w:hAnsi="Times New Roman" w:cs="Times New Roman"/>
          <w:sz w:val="24"/>
          <w:szCs w:val="24"/>
        </w:rPr>
      </w:pPr>
      <w:r>
        <w:rPr>
          <w:rFonts w:ascii="Times New Roman" w:hAnsi="Times New Roman" w:cs="Times New Roman"/>
          <w:sz w:val="24"/>
          <w:szCs w:val="24"/>
        </w:rPr>
        <w:t xml:space="preserve">Adapun Bank Rakyat </w:t>
      </w:r>
      <w:r w:rsidR="006361F2">
        <w:rPr>
          <w:rFonts w:ascii="Times New Roman" w:hAnsi="Times New Roman" w:cs="Times New Roman"/>
          <w:sz w:val="24"/>
          <w:szCs w:val="24"/>
        </w:rPr>
        <w:t xml:space="preserve"> Indonesia merupakan salah satu bank milik pemerintah yang terbesar di indonesia yang sudah ada sejak tahun 1895 dan sudah memiliki adil besar dalam setiap peningkatan  taraf perekonomian  masyarakat bangsa  indonesia.</w:t>
      </w:r>
    </w:p>
    <w:p w:rsidR="00512CD1" w:rsidRPr="00AE07DD" w:rsidRDefault="006361F2" w:rsidP="001E35E6">
      <w:pPr>
        <w:pStyle w:val="ListParagraph"/>
        <w:spacing w:line="480" w:lineRule="auto"/>
        <w:ind w:left="567" w:firstLine="349"/>
        <w:jc w:val="both"/>
        <w:rPr>
          <w:rFonts w:ascii="Times New Roman" w:hAnsi="Times New Roman" w:cs="Times New Roman"/>
          <w:sz w:val="20"/>
          <w:szCs w:val="20"/>
        </w:rPr>
      </w:pPr>
      <w:r>
        <w:rPr>
          <w:rFonts w:ascii="Times New Roman" w:hAnsi="Times New Roman" w:cs="Times New Roman"/>
          <w:sz w:val="24"/>
          <w:szCs w:val="24"/>
        </w:rPr>
        <w:t>Setiap bank memiliki  prosedurnya  masing masingnya dalam proseepinjaman tergantung besarnya pinjaman, dan bahkan setiap</w:t>
      </w:r>
      <w:r w:rsidR="0015692B">
        <w:rPr>
          <w:rFonts w:ascii="Times New Roman" w:hAnsi="Times New Roman" w:cs="Times New Roman"/>
          <w:sz w:val="24"/>
          <w:szCs w:val="24"/>
        </w:rPr>
        <w:t xml:space="preserve">  bank selalu  bersaing dalam memberikan </w:t>
      </w:r>
      <w:r w:rsidR="006B2DAA">
        <w:rPr>
          <w:rFonts w:ascii="Times New Roman" w:hAnsi="Times New Roman" w:cs="Times New Roman"/>
          <w:sz w:val="24"/>
          <w:szCs w:val="24"/>
        </w:rPr>
        <w:t xml:space="preserve"> pinjaman kepada nasabah, sehinga faktor faktor kerugian pun </w:t>
      </w:r>
      <w:r w:rsidR="006C4C89">
        <w:rPr>
          <w:rFonts w:ascii="Times New Roman" w:hAnsi="Times New Roman" w:cs="Times New Roman"/>
          <w:sz w:val="24"/>
          <w:szCs w:val="24"/>
        </w:rPr>
        <w:t xml:space="preserve">sangat rentan terjadi  pada bank  yang kurang memperhatikan setiap kemampuan dari nasabah. PT Bank Rakyat Indonesia  memberikan beberapa kemudahan  dalam proses peminjaman, sehina nasabah  dapat memiliki modal untuk meningkatkan taraf  </w:t>
      </w:r>
      <w:r w:rsidR="006C4C89">
        <w:rPr>
          <w:rFonts w:ascii="Times New Roman" w:hAnsi="Times New Roman" w:cs="Times New Roman"/>
          <w:sz w:val="24"/>
          <w:szCs w:val="24"/>
        </w:rPr>
        <w:lastRenderedPageBreak/>
        <w:t xml:space="preserve">perekonomiannya, namun dalam prosesnya, beberapa nasabah  dapat memiliki modal untuk meningkatkan   taraf </w:t>
      </w:r>
      <w:r w:rsidR="00AE07DD">
        <w:rPr>
          <w:rFonts w:ascii="Times New Roman" w:hAnsi="Times New Roman" w:cs="Times New Roman"/>
          <w:sz w:val="24"/>
          <w:szCs w:val="24"/>
        </w:rPr>
        <w:t xml:space="preserve"> hidup bawah </w:t>
      </w:r>
      <w:r w:rsidR="00DB532F">
        <w:rPr>
          <w:rFonts w:ascii="Times New Roman" w:hAnsi="Times New Roman" w:cs="Times New Roman"/>
          <w:sz w:val="24"/>
          <w:szCs w:val="24"/>
        </w:rPr>
        <w:t>dan menegah tak mampu mengimbagi  lajuh pertumbuhan  ekonomi sehinga faktor kredit pun  macet pun tak  dapat terelakan. Faktor ini pun  menjadi ketekutan para nasabah dan pihak Bank  Melihat kecenderungan  ini, maka sebaiknya ada peninjauan  kembali megenai pinjaman  yang hendak di berikan oleh  pihak bank, khususnya PT Bank Rakyat Indonesia  sehinga resiko kredit macet tidak terjadi   dan kepercayaan akan pinjaman  bank trus meningkat. Berdasarkan  latarbelakan tersebut di atas maka penulis tertarik  untuk mengangkat judul.</w:t>
      </w:r>
      <w:r w:rsidR="006C0952" w:rsidRPr="006C0952">
        <w:rPr>
          <w:sz w:val="72"/>
          <w:szCs w:val="72"/>
        </w:rPr>
        <w:t xml:space="preserve"> </w:t>
      </w:r>
      <w:r w:rsidR="009D7343" w:rsidRPr="00AE07DD">
        <w:rPr>
          <w:rFonts w:ascii="Times New Roman" w:hAnsi="Times New Roman" w:cs="Times New Roman"/>
          <w:b/>
          <w:sz w:val="20"/>
          <w:szCs w:val="20"/>
        </w:rPr>
        <w:t>LAPORAN PROSEDUR PEMBERIAN KREDIT KUR (KREDIT USAHA RAKYAT ) PADA PT BANK RAKYAT INDONESIA  (PERSERO ) CABANG MANADO</w:t>
      </w:r>
    </w:p>
    <w:p w:rsidR="00A5199E" w:rsidRDefault="00B54331" w:rsidP="00A5199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A5199E" w:rsidRPr="00FF3A63">
        <w:rPr>
          <w:rFonts w:ascii="Times New Roman" w:hAnsi="Times New Roman" w:cs="Times New Roman"/>
          <w:b/>
          <w:sz w:val="24"/>
          <w:szCs w:val="24"/>
        </w:rPr>
        <w:t>Rumusan Masalah</w:t>
      </w:r>
    </w:p>
    <w:p w:rsidR="00D930F1" w:rsidRPr="00D930F1" w:rsidRDefault="00D930F1" w:rsidP="00A85C79">
      <w:pPr>
        <w:spacing w:line="360" w:lineRule="auto"/>
        <w:ind w:left="450" w:firstLine="270"/>
        <w:jc w:val="both"/>
        <w:rPr>
          <w:rFonts w:ascii="Times New Roman" w:hAnsi="Times New Roman" w:cs="Times New Roman"/>
          <w:sz w:val="24"/>
          <w:szCs w:val="24"/>
          <w:lang w:val="en-US"/>
        </w:rPr>
      </w:pPr>
      <w:r>
        <w:rPr>
          <w:rFonts w:ascii="Times New Roman" w:hAnsi="Times New Roman" w:cs="Times New Roman"/>
          <w:sz w:val="24"/>
          <w:szCs w:val="24"/>
        </w:rPr>
        <w:t>Berdasarkan latar belakang di atas maka rumusan masalah yang diambil penulis adalah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KUR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Bank Rakyat Indonesia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manado</w:t>
      </w:r>
      <w:proofErr w:type="spellEnd"/>
      <w:r>
        <w:rPr>
          <w:rFonts w:ascii="Times New Roman" w:hAnsi="Times New Roman" w:cs="Times New Roman"/>
          <w:sz w:val="24"/>
          <w:szCs w:val="24"/>
          <w:lang w:val="en-US"/>
        </w:rPr>
        <w:t xml:space="preserve"> ?</w:t>
      </w:r>
    </w:p>
    <w:p w:rsidR="002A43B7" w:rsidRPr="00FF3A63" w:rsidRDefault="00B54331" w:rsidP="00A5199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2A43B7" w:rsidRPr="00FF3A63">
        <w:rPr>
          <w:rFonts w:ascii="Times New Roman" w:hAnsi="Times New Roman" w:cs="Times New Roman"/>
          <w:b/>
          <w:sz w:val="24"/>
          <w:szCs w:val="24"/>
        </w:rPr>
        <w:t xml:space="preserve">Tujuan </w:t>
      </w:r>
      <w:r>
        <w:rPr>
          <w:rFonts w:ascii="Times New Roman" w:hAnsi="Times New Roman" w:cs="Times New Roman"/>
          <w:b/>
          <w:sz w:val="24"/>
          <w:szCs w:val="24"/>
        </w:rPr>
        <w:t>Penelitian</w:t>
      </w:r>
    </w:p>
    <w:p w:rsidR="002A43B7" w:rsidRPr="00FF3A63" w:rsidRDefault="002A43B7" w:rsidP="00A85C79">
      <w:pPr>
        <w:spacing w:line="480" w:lineRule="auto"/>
        <w:ind w:firstLine="426"/>
        <w:jc w:val="both"/>
        <w:rPr>
          <w:rFonts w:ascii="Times New Roman" w:hAnsi="Times New Roman" w:cs="Times New Roman"/>
          <w:sz w:val="24"/>
          <w:szCs w:val="24"/>
        </w:rPr>
      </w:pPr>
      <w:r w:rsidRPr="00FF3A63">
        <w:rPr>
          <w:rFonts w:ascii="Times New Roman" w:hAnsi="Times New Roman" w:cs="Times New Roman"/>
          <w:sz w:val="24"/>
          <w:szCs w:val="24"/>
        </w:rPr>
        <w:t>Penelitian ini</w:t>
      </w:r>
      <w:r w:rsidR="007F7ED9">
        <w:rPr>
          <w:rFonts w:ascii="Times New Roman" w:hAnsi="Times New Roman" w:cs="Times New Roman"/>
          <w:sz w:val="24"/>
          <w:szCs w:val="24"/>
        </w:rPr>
        <w:t xml:space="preserve"> </w:t>
      </w:r>
      <w:r w:rsidR="00D930F1">
        <w:rPr>
          <w:rFonts w:ascii="Times New Roman" w:hAnsi="Times New Roman" w:cs="Times New Roman"/>
          <w:sz w:val="24"/>
          <w:szCs w:val="24"/>
        </w:rPr>
        <w:t xml:space="preserve">di lakukan dengan </w:t>
      </w:r>
      <w:r w:rsidRPr="00FF3A63">
        <w:rPr>
          <w:rFonts w:ascii="Times New Roman" w:hAnsi="Times New Roman" w:cs="Times New Roman"/>
          <w:sz w:val="24"/>
          <w:szCs w:val="24"/>
        </w:rPr>
        <w:t xml:space="preserve"> tujuan antara lain:</w:t>
      </w:r>
    </w:p>
    <w:p w:rsidR="002A43B7" w:rsidRDefault="002A43B7" w:rsidP="00A85C79">
      <w:pPr>
        <w:pStyle w:val="ListParagraph"/>
        <w:numPr>
          <w:ilvl w:val="0"/>
          <w:numId w:val="2"/>
        </w:numPr>
        <w:spacing w:line="480" w:lineRule="auto"/>
        <w:ind w:left="851"/>
        <w:jc w:val="both"/>
        <w:rPr>
          <w:rFonts w:ascii="Times New Roman" w:hAnsi="Times New Roman" w:cs="Times New Roman"/>
          <w:sz w:val="24"/>
          <w:szCs w:val="24"/>
        </w:rPr>
      </w:pPr>
      <w:r w:rsidRPr="00FF3A63">
        <w:rPr>
          <w:rFonts w:ascii="Times New Roman" w:hAnsi="Times New Roman" w:cs="Times New Roman"/>
          <w:sz w:val="24"/>
          <w:szCs w:val="24"/>
        </w:rPr>
        <w:t xml:space="preserve">Untuk </w:t>
      </w:r>
      <w:r w:rsidR="00A65A0D">
        <w:rPr>
          <w:rFonts w:ascii="Times New Roman" w:hAnsi="Times New Roman" w:cs="Times New Roman"/>
          <w:sz w:val="24"/>
          <w:szCs w:val="24"/>
        </w:rPr>
        <w:t xml:space="preserve">mengetahui prosedur pemberian kredit usaha rakyat </w:t>
      </w:r>
      <w:r w:rsidRPr="00FF3A63">
        <w:rPr>
          <w:rFonts w:ascii="Times New Roman" w:hAnsi="Times New Roman" w:cs="Times New Roman"/>
          <w:sz w:val="24"/>
          <w:szCs w:val="24"/>
        </w:rPr>
        <w:t>pada PT Bank BRI.</w:t>
      </w:r>
    </w:p>
    <w:p w:rsidR="00A65A0D" w:rsidRDefault="00A65A0D" w:rsidP="00A85C79">
      <w:pPr>
        <w:pStyle w:val="ListParagraph"/>
        <w:spacing w:line="480" w:lineRule="auto"/>
        <w:ind w:left="851"/>
        <w:jc w:val="both"/>
        <w:rPr>
          <w:rFonts w:ascii="Times New Roman" w:hAnsi="Times New Roman" w:cs="Times New Roman"/>
          <w:sz w:val="24"/>
          <w:szCs w:val="24"/>
        </w:rPr>
      </w:pPr>
    </w:p>
    <w:p w:rsidR="00A65A0D" w:rsidRDefault="00A65A0D" w:rsidP="00A85C79">
      <w:pPr>
        <w:pStyle w:val="ListParagraph"/>
        <w:spacing w:line="480" w:lineRule="auto"/>
        <w:ind w:left="851"/>
        <w:jc w:val="both"/>
        <w:rPr>
          <w:rFonts w:ascii="Times New Roman" w:hAnsi="Times New Roman" w:cs="Times New Roman"/>
          <w:sz w:val="24"/>
          <w:szCs w:val="24"/>
        </w:rPr>
      </w:pPr>
    </w:p>
    <w:p w:rsidR="00A65A0D" w:rsidRPr="00FF3A63" w:rsidRDefault="00A65A0D" w:rsidP="00A85C79">
      <w:pPr>
        <w:pStyle w:val="ListParagraph"/>
        <w:spacing w:line="480" w:lineRule="auto"/>
        <w:ind w:left="851"/>
        <w:jc w:val="both"/>
        <w:rPr>
          <w:rFonts w:ascii="Times New Roman" w:hAnsi="Times New Roman" w:cs="Times New Roman"/>
          <w:sz w:val="24"/>
          <w:szCs w:val="24"/>
        </w:rPr>
      </w:pPr>
    </w:p>
    <w:p w:rsidR="005A219C" w:rsidRPr="00FF3A63" w:rsidRDefault="00B54331" w:rsidP="005A219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5A219C" w:rsidRPr="00FF3A63">
        <w:rPr>
          <w:rFonts w:ascii="Times New Roman" w:hAnsi="Times New Roman" w:cs="Times New Roman"/>
          <w:b/>
          <w:sz w:val="24"/>
          <w:szCs w:val="24"/>
        </w:rPr>
        <w:t xml:space="preserve">Manfaat </w:t>
      </w:r>
      <w:r>
        <w:rPr>
          <w:rFonts w:ascii="Times New Roman" w:hAnsi="Times New Roman" w:cs="Times New Roman"/>
          <w:b/>
          <w:sz w:val="24"/>
          <w:szCs w:val="24"/>
        </w:rPr>
        <w:t>Penelitian</w:t>
      </w:r>
    </w:p>
    <w:p w:rsidR="005A219C" w:rsidRPr="00FF3A63" w:rsidRDefault="005A219C" w:rsidP="00A85C79">
      <w:pPr>
        <w:spacing w:line="480" w:lineRule="auto"/>
        <w:ind w:left="426"/>
        <w:jc w:val="both"/>
        <w:rPr>
          <w:rFonts w:ascii="Times New Roman" w:hAnsi="Times New Roman" w:cs="Times New Roman"/>
          <w:sz w:val="24"/>
          <w:szCs w:val="24"/>
        </w:rPr>
      </w:pPr>
      <w:r w:rsidRPr="00FF3A63">
        <w:rPr>
          <w:rFonts w:ascii="Times New Roman" w:hAnsi="Times New Roman" w:cs="Times New Roman"/>
          <w:sz w:val="24"/>
          <w:szCs w:val="24"/>
        </w:rPr>
        <w:t>Adapun manfaat yangdi harapkan dari hasil penelitian ini adalah :</w:t>
      </w:r>
    </w:p>
    <w:p w:rsidR="005A219C" w:rsidRDefault="005A219C" w:rsidP="00A85C79">
      <w:pPr>
        <w:pStyle w:val="ListParagraph"/>
        <w:numPr>
          <w:ilvl w:val="0"/>
          <w:numId w:val="3"/>
        </w:numPr>
        <w:spacing w:line="480" w:lineRule="auto"/>
        <w:ind w:left="851" w:hanging="425"/>
        <w:jc w:val="both"/>
        <w:rPr>
          <w:rFonts w:ascii="Times New Roman" w:hAnsi="Times New Roman" w:cs="Times New Roman"/>
          <w:sz w:val="24"/>
          <w:szCs w:val="24"/>
        </w:rPr>
      </w:pPr>
      <w:r w:rsidRPr="00FF3A63">
        <w:rPr>
          <w:rFonts w:ascii="Times New Roman" w:hAnsi="Times New Roman" w:cs="Times New Roman"/>
          <w:sz w:val="24"/>
          <w:szCs w:val="24"/>
        </w:rPr>
        <w:t>Memberikan sumbangan pemikiran dan bahan pertimbangan bagi pimpinan PT Bank BRI dalam pengoptimalan pelayanan perbankan</w:t>
      </w:r>
    </w:p>
    <w:p w:rsidR="00D930F1" w:rsidRPr="00FD2D42" w:rsidRDefault="00472115" w:rsidP="00A85C79">
      <w:pPr>
        <w:pStyle w:val="ListParagraph"/>
        <w:numPr>
          <w:ilvl w:val="0"/>
          <w:numId w:val="3"/>
        </w:numPr>
        <w:spacing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sidR="00D930F1">
        <w:rPr>
          <w:rFonts w:ascii="Times New Roman" w:hAnsi="Times New Roman" w:cs="Times New Roman"/>
          <w:sz w:val="24"/>
          <w:szCs w:val="24"/>
          <w:lang w:val="en-US"/>
        </w:rPr>
        <w:t>oliteknik</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Negeri</w:t>
      </w:r>
      <w:proofErr w:type="spellEnd"/>
      <w:r w:rsidR="00D930F1">
        <w:rPr>
          <w:rFonts w:ascii="Times New Roman" w:hAnsi="Times New Roman" w:cs="Times New Roman"/>
          <w:sz w:val="24"/>
          <w:szCs w:val="24"/>
          <w:lang w:val="en-US"/>
        </w:rPr>
        <w:t xml:space="preserve"> Man</w:t>
      </w:r>
      <w:r>
        <w:rPr>
          <w:rFonts w:ascii="Times New Roman" w:hAnsi="Times New Roman" w:cs="Times New Roman"/>
          <w:sz w:val="24"/>
          <w:szCs w:val="24"/>
        </w:rPr>
        <w:t>a</w:t>
      </w:r>
      <w:r w:rsidR="00D930F1">
        <w:rPr>
          <w:rFonts w:ascii="Times New Roman" w:hAnsi="Times New Roman" w:cs="Times New Roman"/>
          <w:sz w:val="24"/>
          <w:szCs w:val="24"/>
          <w:lang w:val="en-US"/>
        </w:rPr>
        <w:t xml:space="preserve">do </w:t>
      </w:r>
      <w:proofErr w:type="spellStart"/>
      <w:r w:rsidR="00D930F1">
        <w:rPr>
          <w:rFonts w:ascii="Times New Roman" w:hAnsi="Times New Roman" w:cs="Times New Roman"/>
          <w:sz w:val="24"/>
          <w:szCs w:val="24"/>
          <w:lang w:val="en-US"/>
        </w:rPr>
        <w:t>khususnya</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jurusan</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Akuntansi</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untuk</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dapat</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menyesuaikan</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kuriklum</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dengan</w:t>
      </w:r>
      <w:proofErr w:type="spellEnd"/>
      <w:r w:rsidR="00D930F1">
        <w:rPr>
          <w:rFonts w:ascii="Times New Roman" w:hAnsi="Times New Roman" w:cs="Times New Roman"/>
          <w:sz w:val="24"/>
          <w:szCs w:val="24"/>
          <w:lang w:val="en-US"/>
        </w:rPr>
        <w:t xml:space="preserve"> </w:t>
      </w:r>
      <w:proofErr w:type="spellStart"/>
      <w:r w:rsidR="00D930F1">
        <w:rPr>
          <w:rFonts w:ascii="Times New Roman" w:hAnsi="Times New Roman" w:cs="Times New Roman"/>
          <w:sz w:val="24"/>
          <w:szCs w:val="24"/>
          <w:lang w:val="en-US"/>
        </w:rPr>
        <w:t>keadaan</w:t>
      </w:r>
      <w:proofErr w:type="spellEnd"/>
      <w:r w:rsidR="00D930F1">
        <w:rPr>
          <w:rFonts w:ascii="Times New Roman" w:hAnsi="Times New Roman" w:cs="Times New Roman"/>
          <w:sz w:val="24"/>
          <w:szCs w:val="24"/>
          <w:lang w:val="en-US"/>
        </w:rPr>
        <w:t xml:space="preserve"> yang </w:t>
      </w:r>
      <w:proofErr w:type="spellStart"/>
      <w:r w:rsidR="00D930F1">
        <w:rPr>
          <w:rFonts w:ascii="Times New Roman" w:hAnsi="Times New Roman" w:cs="Times New Roman"/>
          <w:sz w:val="24"/>
          <w:szCs w:val="24"/>
          <w:lang w:val="en-US"/>
        </w:rPr>
        <w:t>terjadi</w:t>
      </w:r>
      <w:proofErr w:type="spellEnd"/>
      <w:r w:rsidR="00D930F1">
        <w:rPr>
          <w:rFonts w:ascii="Times New Roman" w:hAnsi="Times New Roman" w:cs="Times New Roman"/>
          <w:sz w:val="24"/>
          <w:szCs w:val="24"/>
          <w:lang w:val="en-US"/>
        </w:rPr>
        <w:t xml:space="preserve"> </w:t>
      </w:r>
      <w:proofErr w:type="spellStart"/>
      <w:r w:rsidR="00FD2D42">
        <w:rPr>
          <w:rFonts w:ascii="Times New Roman" w:hAnsi="Times New Roman" w:cs="Times New Roman"/>
          <w:sz w:val="24"/>
          <w:szCs w:val="24"/>
          <w:lang w:val="en-US"/>
        </w:rPr>
        <w:t>saat</w:t>
      </w:r>
      <w:proofErr w:type="spellEnd"/>
      <w:r w:rsidR="00FD2D42">
        <w:rPr>
          <w:rFonts w:ascii="Times New Roman" w:hAnsi="Times New Roman" w:cs="Times New Roman"/>
          <w:sz w:val="24"/>
          <w:szCs w:val="24"/>
          <w:lang w:val="en-US"/>
        </w:rPr>
        <w:t xml:space="preserve"> </w:t>
      </w:r>
      <w:proofErr w:type="spellStart"/>
      <w:r w:rsidR="00FD2D42">
        <w:rPr>
          <w:rFonts w:ascii="Times New Roman" w:hAnsi="Times New Roman" w:cs="Times New Roman"/>
          <w:sz w:val="24"/>
          <w:szCs w:val="24"/>
          <w:lang w:val="en-US"/>
        </w:rPr>
        <w:t>ini</w:t>
      </w:r>
      <w:proofErr w:type="spellEnd"/>
      <w:r w:rsidR="00FD2D42">
        <w:rPr>
          <w:rFonts w:ascii="Times New Roman" w:hAnsi="Times New Roman" w:cs="Times New Roman"/>
          <w:sz w:val="24"/>
          <w:szCs w:val="24"/>
          <w:lang w:val="en-US"/>
        </w:rPr>
        <w:t xml:space="preserve"> </w:t>
      </w:r>
      <w:proofErr w:type="spellStart"/>
      <w:r w:rsidR="00FD2D42">
        <w:rPr>
          <w:rFonts w:ascii="Times New Roman" w:hAnsi="Times New Roman" w:cs="Times New Roman"/>
          <w:sz w:val="24"/>
          <w:szCs w:val="24"/>
          <w:lang w:val="en-US"/>
        </w:rPr>
        <w:t>diperusahaan-perusahaan</w:t>
      </w:r>
      <w:proofErr w:type="spellEnd"/>
    </w:p>
    <w:p w:rsidR="00FD2D42" w:rsidRPr="00FF3A63" w:rsidRDefault="00FD2D42" w:rsidP="00A85C79">
      <w:pPr>
        <w:pStyle w:val="ListParagraph"/>
        <w:numPr>
          <w:ilvl w:val="0"/>
          <w:numId w:val="3"/>
        </w:numPr>
        <w:spacing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p>
    <w:p w:rsidR="00A05F87" w:rsidRDefault="00B54331" w:rsidP="0081647D">
      <w:pPr>
        <w:tabs>
          <w:tab w:val="left" w:pos="7722"/>
        </w:tabs>
        <w:rPr>
          <w:rFonts w:ascii="Times New Roman" w:hAnsi="Times New Roman" w:cs="Times New Roman"/>
          <w:b/>
          <w:sz w:val="24"/>
          <w:szCs w:val="24"/>
        </w:rPr>
      </w:pPr>
      <w:r>
        <w:rPr>
          <w:rFonts w:ascii="Times New Roman" w:hAnsi="Times New Roman" w:cs="Times New Roman"/>
          <w:b/>
          <w:sz w:val="24"/>
          <w:szCs w:val="24"/>
        </w:rPr>
        <w:t xml:space="preserve">1.5  </w:t>
      </w:r>
      <w:r w:rsidR="0081647D" w:rsidRPr="00FF3A63">
        <w:rPr>
          <w:rFonts w:ascii="Times New Roman" w:hAnsi="Times New Roman" w:cs="Times New Roman"/>
          <w:b/>
          <w:sz w:val="24"/>
          <w:szCs w:val="24"/>
        </w:rPr>
        <w:t>Metod</w:t>
      </w:r>
      <w:r w:rsidR="00D930F1">
        <w:rPr>
          <w:rFonts w:ascii="Times New Roman" w:hAnsi="Times New Roman" w:cs="Times New Roman"/>
          <w:b/>
          <w:sz w:val="24"/>
          <w:szCs w:val="24"/>
        </w:rPr>
        <w:t>e Analisis</w:t>
      </w:r>
      <w:r>
        <w:rPr>
          <w:rFonts w:ascii="Times New Roman" w:hAnsi="Times New Roman" w:cs="Times New Roman"/>
          <w:b/>
          <w:sz w:val="24"/>
          <w:szCs w:val="24"/>
        </w:rPr>
        <w:t xml:space="preserve"> Data</w:t>
      </w:r>
    </w:p>
    <w:p w:rsidR="008779C0" w:rsidRPr="00EB3580" w:rsidRDefault="008779C0" w:rsidP="00A85C79">
      <w:pPr>
        <w:spacing w:after="160" w:line="480" w:lineRule="auto"/>
        <w:ind w:left="360" w:firstLine="360"/>
        <w:contextualSpacing/>
        <w:jc w:val="both"/>
        <w:rPr>
          <w:rFonts w:ascii="Times New Roman" w:eastAsia="Calibri" w:hAnsi="Times New Roman" w:cs="Times New Roman"/>
          <w:sz w:val="24"/>
          <w:szCs w:val="24"/>
        </w:rPr>
      </w:pPr>
      <w:proofErr w:type="spellStart"/>
      <w:r w:rsidRPr="008779C0">
        <w:rPr>
          <w:rFonts w:ascii="Times New Roman" w:eastAsia="Calibri" w:hAnsi="Times New Roman" w:cs="Times New Roman"/>
          <w:sz w:val="24"/>
          <w:szCs w:val="24"/>
          <w:lang w:val="en-US"/>
        </w:rPr>
        <w:t>Metode</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analisis</w:t>
      </w:r>
      <w:proofErr w:type="spellEnd"/>
      <w:r w:rsidRPr="008779C0">
        <w:rPr>
          <w:rFonts w:ascii="Times New Roman" w:eastAsia="Calibri" w:hAnsi="Times New Roman" w:cs="Times New Roman"/>
          <w:sz w:val="24"/>
          <w:szCs w:val="24"/>
          <w:lang w:val="en-US"/>
        </w:rPr>
        <w:t xml:space="preserve"> data yang </w:t>
      </w:r>
      <w:proofErr w:type="spellStart"/>
      <w:r w:rsidRPr="008779C0">
        <w:rPr>
          <w:rFonts w:ascii="Times New Roman" w:eastAsia="Calibri" w:hAnsi="Times New Roman" w:cs="Times New Roman"/>
          <w:sz w:val="24"/>
          <w:szCs w:val="24"/>
          <w:lang w:val="en-US"/>
        </w:rPr>
        <w:t>digunakan</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adalah</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metode</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analisis</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deskriptif</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komparatif</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yaitu</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menggambarkan</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menguraikan</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menjelaskan</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dan</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membandingkan</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suatu</w:t>
      </w:r>
      <w:proofErr w:type="spellEnd"/>
      <w:r w:rsidRPr="008779C0">
        <w:rPr>
          <w:rFonts w:ascii="Times New Roman" w:eastAsia="Calibri" w:hAnsi="Times New Roman" w:cs="Times New Roman"/>
          <w:sz w:val="24"/>
          <w:szCs w:val="24"/>
          <w:lang w:val="en-US"/>
        </w:rPr>
        <w:t xml:space="preserve"> </w:t>
      </w:r>
      <w:proofErr w:type="spellStart"/>
      <w:r w:rsidRPr="008779C0">
        <w:rPr>
          <w:rFonts w:ascii="Times New Roman" w:eastAsia="Calibri" w:hAnsi="Times New Roman" w:cs="Times New Roman"/>
          <w:sz w:val="24"/>
          <w:szCs w:val="24"/>
          <w:lang w:val="en-US"/>
        </w:rPr>
        <w:t>praktek</w:t>
      </w:r>
      <w:proofErr w:type="spellEnd"/>
      <w:r w:rsidRPr="008779C0">
        <w:rPr>
          <w:rFonts w:ascii="Times New Roman" w:eastAsia="Calibri" w:hAnsi="Times New Roman" w:cs="Times New Roman"/>
          <w:sz w:val="24"/>
          <w:szCs w:val="24"/>
          <w:lang w:val="en-US"/>
        </w:rPr>
        <w:t xml:space="preserve"> </w:t>
      </w:r>
    </w:p>
    <w:p w:rsidR="00FD2D42" w:rsidRPr="00FF3A63" w:rsidRDefault="00FD2D42" w:rsidP="0081647D">
      <w:pPr>
        <w:tabs>
          <w:tab w:val="left" w:pos="7722"/>
        </w:tabs>
        <w:rPr>
          <w:rFonts w:ascii="Times New Roman" w:hAnsi="Times New Roman" w:cs="Times New Roman"/>
          <w:b/>
          <w:sz w:val="24"/>
          <w:szCs w:val="24"/>
        </w:rPr>
      </w:pPr>
    </w:p>
    <w:p w:rsidR="0037739B" w:rsidRPr="0037739B" w:rsidRDefault="0037739B" w:rsidP="0037739B">
      <w:pPr>
        <w:spacing w:line="360" w:lineRule="auto"/>
        <w:rPr>
          <w:rFonts w:ascii="Times New Roman" w:hAnsi="Times New Roman" w:cs="Times New Roman"/>
          <w:b/>
          <w:szCs w:val="24"/>
        </w:rPr>
      </w:pPr>
      <w:r w:rsidRPr="0037739B">
        <w:rPr>
          <w:rFonts w:ascii="Times New Roman" w:hAnsi="Times New Roman" w:cs="Times New Roman"/>
          <w:b/>
          <w:szCs w:val="24"/>
        </w:rPr>
        <w:t>1.6  Deskripsi Umum PT Bank Rakyat Indonesia</w:t>
      </w:r>
    </w:p>
    <w:p w:rsidR="0037739B" w:rsidRPr="00D076DA" w:rsidRDefault="0037739B" w:rsidP="00A85C79">
      <w:pPr>
        <w:pStyle w:val="ListParagraph"/>
        <w:numPr>
          <w:ilvl w:val="0"/>
          <w:numId w:val="17"/>
        </w:numPr>
        <w:spacing w:line="360" w:lineRule="auto"/>
        <w:ind w:hanging="294"/>
        <w:jc w:val="both"/>
        <w:rPr>
          <w:rFonts w:ascii="Times New Roman" w:hAnsi="Times New Roman" w:cs="Times New Roman"/>
          <w:szCs w:val="24"/>
        </w:rPr>
      </w:pPr>
      <w:r w:rsidRPr="00D076DA">
        <w:rPr>
          <w:rFonts w:ascii="Times New Roman" w:hAnsi="Times New Roman" w:cs="Times New Roman"/>
          <w:szCs w:val="24"/>
        </w:rPr>
        <w:t>Sejarah Singkat Pendirian Bank BRI</w:t>
      </w:r>
    </w:p>
    <w:p w:rsidR="0037739B" w:rsidRPr="001B0AA5" w:rsidRDefault="0037739B" w:rsidP="00A85C79">
      <w:pPr>
        <w:spacing w:line="480" w:lineRule="auto"/>
        <w:ind w:left="709" w:firstLine="284"/>
        <w:jc w:val="both"/>
        <w:rPr>
          <w:rFonts w:ascii="Times New Roman" w:hAnsi="Times New Roman" w:cs="Times New Roman"/>
          <w:sz w:val="24"/>
          <w:szCs w:val="24"/>
        </w:rPr>
      </w:pPr>
      <w:r w:rsidRPr="001B0AA5">
        <w:rPr>
          <w:rFonts w:ascii="Times New Roman" w:hAnsi="Times New Roman" w:cs="Times New Roman"/>
          <w:sz w:val="24"/>
          <w:szCs w:val="24"/>
        </w:rPr>
        <w:t>Bank Rakyat Indonesia (BRI) adalah salah satu bank milik pemerintah yang terbesar di Indonesia. Pada awalnya Bank Rakyat Indonesia (BRI) didirikan di Purwokerto, Jawa Tengah oleh Raden Bei Aria Wirjaatmadja dengan nama De Poerwokertosche Hulp en Spaarbank der Inlandsche Hoofden atau "Bank Bantuan dan Simpanan Milik Kaum Priyayi Purwokerto", suatu lembaga keuangan yang melayani orang-orang berkebangsaan Indonesia (pribumi). Lembaga tersebut berdiri tanggal 16 Desember 1895, yang kemudian dijadikan sebagai hari kelahiran BRI.</w:t>
      </w:r>
    </w:p>
    <w:p w:rsidR="0037739B" w:rsidRPr="001B0AA5" w:rsidRDefault="0037739B" w:rsidP="00A85C79">
      <w:pPr>
        <w:spacing w:line="480" w:lineRule="auto"/>
        <w:ind w:left="709" w:firstLine="284"/>
        <w:jc w:val="both"/>
        <w:rPr>
          <w:rFonts w:ascii="Times New Roman" w:hAnsi="Times New Roman" w:cs="Times New Roman"/>
          <w:sz w:val="24"/>
          <w:szCs w:val="24"/>
        </w:rPr>
      </w:pPr>
      <w:r w:rsidRPr="001B0AA5">
        <w:rPr>
          <w:rFonts w:ascii="Times New Roman" w:hAnsi="Times New Roman" w:cs="Times New Roman"/>
          <w:sz w:val="24"/>
          <w:szCs w:val="24"/>
        </w:rPr>
        <w:lastRenderedPageBreak/>
        <w:t>Pada periode setelah kemerdekaan RI, berdasarkan Peraturan Pemerintah No. 1 tahun 1946 Pasal 1 disebutkan bahwa BRI adalah sebagai Bank Pemerintah pertama di Republik Indonesia. Dalam masa perang mempertahankan kemerdekaan pada tahun 1948, kegiatan BRI sempat terhenti untuk sementara waktu dan baru mulai aktif kembali setelah perjanjian Renville pada tahun 1949 dengan berubah nama menjadi Bank Rakyat Indonesia Serikat. Pada waktu itu melalui  No. 41 tahun 1960 dibentuklah Bank Koperasi Tani dan Nelayan (BKTN) yang merupakan peleburan dari BRI, Bank Tani Nelayan dan Nederlandsche Maatschappij (NHM). Kemudian berdasarkan Penetapan Presiden (Penpres) No. 9 tahun 1965, BKTN diintegrasikan ke dalam Bank Indonesia dengan nama Bank Indonesia Urusan Koperasi Tani dan Nelayan.</w:t>
      </w:r>
    </w:p>
    <w:p w:rsidR="0037739B" w:rsidRPr="001B0AA5" w:rsidRDefault="0037739B" w:rsidP="00A85C79">
      <w:pPr>
        <w:spacing w:line="480" w:lineRule="auto"/>
        <w:ind w:left="709" w:firstLine="284"/>
        <w:jc w:val="both"/>
        <w:rPr>
          <w:rFonts w:ascii="Times New Roman" w:hAnsi="Times New Roman" w:cs="Times New Roman"/>
          <w:sz w:val="24"/>
          <w:szCs w:val="24"/>
        </w:rPr>
      </w:pPr>
      <w:r w:rsidRPr="001B0AA5">
        <w:rPr>
          <w:rFonts w:ascii="Times New Roman" w:hAnsi="Times New Roman" w:cs="Times New Roman"/>
          <w:sz w:val="24"/>
          <w:szCs w:val="24"/>
        </w:rPr>
        <w:t xml:space="preserve"> Setelah berjalan selama satu bulan, keluar Penpres No. 17 tahun 1965 tentang pembentukan bank tunggal dengan nama Bank Negara Indonesia. Dalam ketentuan baru itu, Bank Indonesia Urusan Koperasi, Tani dan Nelayan (eks BKTN) diintegrasikan dengan nama Bank Negara Indonesia unit II bidang Rural,sedangkan NHM menjadi Bank Negara Indonesia unit II bidang Ekspor Impor (Exim).</w:t>
      </w:r>
    </w:p>
    <w:p w:rsidR="0037739B" w:rsidRPr="001B0AA5" w:rsidRDefault="0037739B" w:rsidP="00A85C79">
      <w:pPr>
        <w:spacing w:line="480" w:lineRule="auto"/>
        <w:ind w:left="709" w:firstLine="426"/>
        <w:jc w:val="both"/>
        <w:rPr>
          <w:rFonts w:ascii="Times New Roman" w:hAnsi="Times New Roman" w:cs="Times New Roman"/>
          <w:sz w:val="24"/>
          <w:szCs w:val="24"/>
        </w:rPr>
      </w:pPr>
      <w:r w:rsidRPr="001B0AA5">
        <w:rPr>
          <w:rFonts w:ascii="Times New Roman" w:hAnsi="Times New Roman" w:cs="Times New Roman"/>
          <w:sz w:val="24"/>
          <w:szCs w:val="24"/>
        </w:rPr>
        <w:t xml:space="preserve"> Berdasarkan Undang-Undang No. 14 tahun 1967 tentang Undang-undang Pokok Perbankan dan Undang-undang No. 13 tahun 1968 tentang Undang-undang Bank Sentral, yang intinya mengembalikan fungsi Bank Indonesia sebagai Bank Sentral dan Bank Negara Indonesia. masing-masing menjadi dua Bank yaitu Bank Rakyat Indonesia dan Bank Ekspor </w:t>
      </w:r>
      <w:r w:rsidRPr="001B0AA5">
        <w:rPr>
          <w:rFonts w:ascii="Times New Roman" w:hAnsi="Times New Roman" w:cs="Times New Roman"/>
          <w:sz w:val="24"/>
          <w:szCs w:val="24"/>
        </w:rPr>
        <w:lastRenderedPageBreak/>
        <w:t>Impor Indonesia. Selanjutnya berdasarkan Undang-undang No. 21 tahun 1968 menetapkan kembali tugas-tugas pokok BRI sebagai bank umum.</w:t>
      </w:r>
    </w:p>
    <w:p w:rsidR="0037739B" w:rsidRPr="001B0AA5" w:rsidRDefault="0037739B" w:rsidP="00A85C79">
      <w:pPr>
        <w:spacing w:line="480" w:lineRule="auto"/>
        <w:ind w:left="709" w:firstLine="284"/>
        <w:jc w:val="both"/>
        <w:rPr>
          <w:rFonts w:ascii="Times New Roman" w:hAnsi="Times New Roman" w:cs="Times New Roman"/>
          <w:sz w:val="24"/>
          <w:szCs w:val="24"/>
        </w:rPr>
      </w:pPr>
      <w:r w:rsidRPr="001B0AA5">
        <w:rPr>
          <w:rFonts w:ascii="Times New Roman" w:hAnsi="Times New Roman" w:cs="Times New Roman"/>
          <w:sz w:val="24"/>
          <w:szCs w:val="24"/>
        </w:rPr>
        <w:t>Sejak 1 Agustus 1992 berdasarkan Undang-Undang Perbankan No. 7 tahun 1992 dan Peraturan Pemerintah RI No. 21 tahun 1992 status BRI berubah menjadi perseroan terbatas. Kepemilikan BRI saat itu masih 100% di tangan Pemerintah Republik Indonesia. Pada tahun 2003, Pemerintah Indonesia memutuskan untuk menjual 30% saham bank ini, sehingga menjadi perusahaan publik dengan nama resmi PT. Bank Rakyat Indonesia (Persero) Tbk., yang masih digunakan sampai dengan saat ini.</w:t>
      </w:r>
    </w:p>
    <w:p w:rsidR="00725AD2" w:rsidRPr="00D076DA" w:rsidRDefault="00725AD2" w:rsidP="00D076DA">
      <w:pPr>
        <w:pStyle w:val="ListParagraph"/>
        <w:numPr>
          <w:ilvl w:val="0"/>
          <w:numId w:val="17"/>
        </w:numPr>
        <w:shd w:val="clear" w:color="auto" w:fill="FFFFFF"/>
        <w:spacing w:after="150" w:line="300" w:lineRule="atLeast"/>
        <w:rPr>
          <w:rFonts w:ascii="Times New Roman" w:eastAsia="Times New Roman" w:hAnsi="Times New Roman" w:cs="Times New Roman"/>
          <w:b/>
          <w:color w:val="333333"/>
          <w:sz w:val="24"/>
          <w:szCs w:val="24"/>
          <w:lang w:eastAsia="id-ID"/>
        </w:rPr>
      </w:pPr>
      <w:r w:rsidRPr="00D076DA">
        <w:rPr>
          <w:rFonts w:ascii="Times New Roman" w:eastAsia="Times New Roman" w:hAnsi="Times New Roman" w:cs="Times New Roman"/>
          <w:b/>
          <w:color w:val="333333"/>
          <w:sz w:val="24"/>
          <w:szCs w:val="24"/>
          <w:lang w:eastAsia="id-ID"/>
        </w:rPr>
        <w:t>Struktur organisasi Bank BRI</w:t>
      </w:r>
    </w:p>
    <w:p w:rsidR="00006E71" w:rsidRDefault="00725AD2" w:rsidP="00066C28">
      <w:pPr>
        <w:shd w:val="clear" w:color="auto" w:fill="FFFFFF"/>
        <w:spacing w:after="150" w:line="480" w:lineRule="auto"/>
        <w:ind w:left="709" w:firstLine="306"/>
        <w:jc w:val="both"/>
        <w:rPr>
          <w:rFonts w:ascii="Times New Roman" w:eastAsia="Times New Roman" w:hAnsi="Times New Roman" w:cs="Times New Roman"/>
          <w:color w:val="333333"/>
          <w:sz w:val="24"/>
          <w:szCs w:val="24"/>
          <w:lang w:eastAsia="id-ID"/>
        </w:rPr>
      </w:pPr>
      <w:r w:rsidRPr="003446E6">
        <w:rPr>
          <w:rFonts w:ascii="Times New Roman" w:eastAsia="Times New Roman" w:hAnsi="Times New Roman" w:cs="Times New Roman"/>
          <w:color w:val="333333"/>
          <w:sz w:val="24"/>
          <w:szCs w:val="24"/>
          <w:lang w:eastAsia="id-ID"/>
        </w:rPr>
        <w:t>Struktur organisasi Puslitbangwas BPKP sampai dengan saat ini masih mengacu para ketentuan di dalam Surat Keputusan Kepala BPKP Nomor KEP-06.00.00-080/K/2001 tanggal 20 Februari 2001 tentang Organisasi dan Tata Kerja Badan Pengawasan Keuangan dan Pembangunan, khususnya pada Pasal 242, dengan susunan organisasi sebagai berikut:</w:t>
      </w:r>
    </w:p>
    <w:p w:rsidR="00472115" w:rsidRDefault="00472115" w:rsidP="00D076DA">
      <w:pPr>
        <w:shd w:val="clear" w:color="auto" w:fill="FFFFFF"/>
        <w:spacing w:after="150" w:line="480" w:lineRule="auto"/>
        <w:ind w:left="709" w:firstLine="306"/>
        <w:rPr>
          <w:rFonts w:ascii="Times New Roman" w:eastAsia="Times New Roman" w:hAnsi="Times New Roman" w:cs="Times New Roman"/>
          <w:color w:val="333333"/>
          <w:sz w:val="24"/>
          <w:szCs w:val="24"/>
          <w:lang w:eastAsia="id-ID"/>
        </w:rPr>
      </w:pPr>
    </w:p>
    <w:p w:rsidR="00472115" w:rsidRDefault="00472115" w:rsidP="00D076DA">
      <w:pPr>
        <w:shd w:val="clear" w:color="auto" w:fill="FFFFFF"/>
        <w:spacing w:after="150" w:line="480" w:lineRule="auto"/>
        <w:ind w:left="709" w:firstLine="306"/>
        <w:rPr>
          <w:rFonts w:ascii="Times New Roman" w:eastAsia="Times New Roman" w:hAnsi="Times New Roman" w:cs="Times New Roman"/>
          <w:color w:val="333333"/>
          <w:sz w:val="24"/>
          <w:szCs w:val="24"/>
          <w:lang w:eastAsia="id-ID"/>
        </w:rPr>
      </w:pPr>
    </w:p>
    <w:p w:rsidR="00472115" w:rsidRDefault="00472115" w:rsidP="00D076DA">
      <w:pPr>
        <w:shd w:val="clear" w:color="auto" w:fill="FFFFFF"/>
        <w:spacing w:after="150" w:line="480" w:lineRule="auto"/>
        <w:ind w:left="709" w:firstLine="306"/>
        <w:rPr>
          <w:rFonts w:ascii="Times New Roman" w:eastAsia="Times New Roman" w:hAnsi="Times New Roman" w:cs="Times New Roman"/>
          <w:color w:val="333333"/>
          <w:sz w:val="24"/>
          <w:szCs w:val="24"/>
          <w:lang w:eastAsia="id-ID"/>
        </w:rPr>
      </w:pPr>
    </w:p>
    <w:p w:rsidR="00472115" w:rsidRDefault="00472115" w:rsidP="00D076DA">
      <w:pPr>
        <w:shd w:val="clear" w:color="auto" w:fill="FFFFFF"/>
        <w:spacing w:after="150" w:line="480" w:lineRule="auto"/>
        <w:ind w:left="709" w:firstLine="306"/>
        <w:rPr>
          <w:rFonts w:ascii="Times New Roman" w:eastAsia="Times New Roman" w:hAnsi="Times New Roman" w:cs="Times New Roman"/>
          <w:color w:val="333333"/>
          <w:sz w:val="24"/>
          <w:szCs w:val="24"/>
          <w:lang w:eastAsia="id-ID"/>
        </w:rPr>
      </w:pPr>
    </w:p>
    <w:p w:rsidR="00472115" w:rsidRDefault="00472115" w:rsidP="00D076DA">
      <w:pPr>
        <w:shd w:val="clear" w:color="auto" w:fill="FFFFFF"/>
        <w:spacing w:after="150" w:line="480" w:lineRule="auto"/>
        <w:ind w:left="709" w:firstLine="306"/>
        <w:rPr>
          <w:rFonts w:ascii="Times New Roman" w:eastAsia="Times New Roman" w:hAnsi="Times New Roman" w:cs="Times New Roman"/>
          <w:color w:val="333333"/>
          <w:sz w:val="24"/>
          <w:szCs w:val="24"/>
          <w:lang w:eastAsia="id-ID"/>
        </w:rPr>
      </w:pPr>
    </w:p>
    <w:p w:rsidR="00472115" w:rsidRDefault="00472115" w:rsidP="00D076DA">
      <w:pPr>
        <w:shd w:val="clear" w:color="auto" w:fill="FFFFFF"/>
        <w:spacing w:after="150" w:line="480" w:lineRule="auto"/>
        <w:ind w:left="709" w:firstLine="306"/>
        <w:rPr>
          <w:rFonts w:ascii="Times New Roman" w:eastAsia="Times New Roman" w:hAnsi="Times New Roman" w:cs="Times New Roman"/>
          <w:color w:val="333333"/>
          <w:sz w:val="24"/>
          <w:szCs w:val="24"/>
          <w:lang w:eastAsia="id-ID"/>
        </w:rPr>
      </w:pPr>
    </w:p>
    <w:p w:rsidR="00D076DA" w:rsidRPr="001B780C" w:rsidRDefault="00D076DA" w:rsidP="00D076DA">
      <w:pPr>
        <w:jc w:val="center"/>
        <w:rPr>
          <w:rFonts w:ascii="Times New Roman" w:hAnsi="Times New Roman" w:cs="Times New Roman"/>
          <w:sz w:val="24"/>
          <w:szCs w:val="24"/>
        </w:rPr>
      </w:pPr>
      <w:r w:rsidRPr="001B780C">
        <w:rPr>
          <w:rFonts w:ascii="Times New Roman" w:hAnsi="Times New Roman" w:cs="Times New Roman"/>
          <w:sz w:val="24"/>
          <w:szCs w:val="24"/>
        </w:rPr>
        <w:lastRenderedPageBreak/>
        <w:t>Gambar  1.1</w:t>
      </w:r>
    </w:p>
    <w:p w:rsidR="00006E71" w:rsidRPr="003446E6" w:rsidRDefault="00006E71" w:rsidP="009D7343">
      <w:pPr>
        <w:shd w:val="clear" w:color="auto" w:fill="FFFFFF"/>
        <w:spacing w:after="150" w:line="480" w:lineRule="auto"/>
        <w:ind w:left="1134" w:firstLine="306"/>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mc:AlternateContent>
          <mc:Choice Requires="wps">
            <w:drawing>
              <wp:anchor distT="0" distB="0" distL="114300" distR="114300" simplePos="0" relativeHeight="251659264" behindDoc="0" locked="0" layoutInCell="1" allowOverlap="1" wp14:anchorId="4E5E02FC" wp14:editId="07A56939">
                <wp:simplePos x="0" y="0"/>
                <wp:positionH relativeFrom="column">
                  <wp:posOffset>1655445</wp:posOffset>
                </wp:positionH>
                <wp:positionV relativeFrom="paragraph">
                  <wp:posOffset>102870</wp:posOffset>
                </wp:positionV>
                <wp:extent cx="168592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859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006E71" w:rsidRDefault="00006E71" w:rsidP="00006E71">
                            <w:pPr>
                              <w:jc w:val="center"/>
                            </w:pPr>
                            <w:r>
                              <w:t>Kepala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130.35pt;margin-top:8.1pt;width:132.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" fillcolor="white [3201]" strokecolor="black [3200]" strokeweight="2pt">
                <v:textbox>
                  <w:txbxContent>
                    <w:p w:rsidR="00006E71" w:rsidRDefault="00006E71" w:rsidP="00006E71">
                      <w:pPr>
                        <w:jc w:val="center"/>
                      </w:pPr>
                      <w:r>
                        <w:t>Kepala unit</w:t>
                      </w:r>
                    </w:p>
                  </w:txbxContent>
                </v:textbox>
              </v:rect>
            </w:pict>
          </mc:Fallback>
        </mc:AlternateContent>
      </w:r>
    </w:p>
    <w:p w:rsidR="00725AD2" w:rsidRPr="00D0158C" w:rsidRDefault="00006E71" w:rsidP="00725AD2">
      <w:pPr>
        <w:shd w:val="clear" w:color="auto" w:fill="FFFFFF"/>
        <w:spacing w:after="150" w:line="300" w:lineRule="atLeast"/>
        <w:rPr>
          <w:rFonts w:ascii="Noto" w:eastAsia="Times New Roman" w:hAnsi="Noto" w:cs="Times New Roman"/>
          <w:color w:val="333333"/>
          <w:sz w:val="20"/>
          <w:szCs w:val="20"/>
          <w:lang w:eastAsia="id-ID"/>
        </w:rPr>
      </w:pPr>
      <w:r>
        <w:rPr>
          <w:rFonts w:ascii="Noto" w:eastAsia="Times New Roman" w:hAnsi="Noto" w:cs="Times New Roman"/>
          <w:noProof/>
          <w:color w:val="333333"/>
          <w:sz w:val="20"/>
          <w:szCs w:val="20"/>
          <w:lang w:eastAsia="id-ID"/>
        </w:rPr>
        <mc:AlternateContent>
          <mc:Choice Requires="wps">
            <w:drawing>
              <wp:anchor distT="0" distB="0" distL="114300" distR="114300" simplePos="0" relativeHeight="251662336" behindDoc="0" locked="0" layoutInCell="1" allowOverlap="1" wp14:anchorId="6FC263DB" wp14:editId="0F7DB296">
                <wp:simplePos x="0" y="0"/>
                <wp:positionH relativeFrom="column">
                  <wp:posOffset>2493645</wp:posOffset>
                </wp:positionH>
                <wp:positionV relativeFrom="paragraph">
                  <wp:posOffset>142875</wp:posOffset>
                </wp:positionV>
                <wp:extent cx="0" cy="447675"/>
                <wp:effectExtent l="76200" t="19050" r="76200" b="66675"/>
                <wp:wrapNone/>
                <wp:docPr id="4" name="Straight Connector 4"/>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3E8A473"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35pt,11.25pt" to="19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" strokecolor="black [3200]" strokeweight="3pt">
                <v:shadow on="t" color="black" opacity="22937f" origin=",.5" offset="0,.63889mm"/>
              </v:line>
            </w:pict>
          </mc:Fallback>
        </mc:AlternateContent>
      </w:r>
    </w:p>
    <w:p w:rsidR="00006E71" w:rsidRDefault="00006E71" w:rsidP="005E4AAF">
      <w:pPr>
        <w:jc w:val="center"/>
        <w:rPr>
          <w:rFonts w:ascii="Times New Roman" w:hAnsi="Times New Roman" w:cs="Times New Roman"/>
          <w:sz w:val="24"/>
          <w:szCs w:val="24"/>
        </w:rPr>
      </w:pPr>
    </w:p>
    <w:p w:rsidR="00006E71" w:rsidRDefault="00006E71" w:rsidP="005E4AAF">
      <w:pPr>
        <w:jc w:val="center"/>
        <w:rPr>
          <w:rFonts w:ascii="Times New Roman" w:hAnsi="Times New Roman" w:cs="Times New Roman"/>
          <w:sz w:val="24"/>
          <w:szCs w:val="24"/>
        </w:rPr>
      </w:pPr>
      <w:r>
        <w:rPr>
          <w:rFonts w:ascii="Times New Roman" w:eastAsia="Times New Roman" w:hAnsi="Times New Roman" w:cs="Times New Roman"/>
          <w:noProof/>
          <w:color w:val="333333"/>
          <w:sz w:val="24"/>
          <w:szCs w:val="24"/>
          <w:lang w:eastAsia="id-ID"/>
        </w:rPr>
        <mc:AlternateContent>
          <mc:Choice Requires="wps">
            <w:drawing>
              <wp:anchor distT="0" distB="0" distL="114300" distR="114300" simplePos="0" relativeHeight="251661312" behindDoc="1" locked="0" layoutInCell="1" allowOverlap="1" wp14:anchorId="53547EE1" wp14:editId="6B946151">
                <wp:simplePos x="0" y="0"/>
                <wp:positionH relativeFrom="column">
                  <wp:posOffset>1722120</wp:posOffset>
                </wp:positionH>
                <wp:positionV relativeFrom="paragraph">
                  <wp:posOffset>33655</wp:posOffset>
                </wp:positionV>
                <wp:extent cx="1685925" cy="571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859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006E71" w:rsidRDefault="00006E71" w:rsidP="00006E71">
                            <w:pPr>
                              <w:jc w:val="center"/>
                            </w:pPr>
                            <w:r>
                              <w:t xml:space="preserve">Mantri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35.6pt;margin-top:2.65pt;width:132.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" fillcolor="white [3201]" strokecolor="black [3200]" strokeweight="2pt">
                <v:textbox>
                  <w:txbxContent>
                    <w:p w:rsidR="00006E71" w:rsidRDefault="00006E71" w:rsidP="00006E71">
                      <w:pPr>
                        <w:jc w:val="center"/>
                      </w:pPr>
                      <w:r>
                        <w:t xml:space="preserve">Mantri </w:t>
                      </w:r>
                    </w:p>
                  </w:txbxContent>
                </v:textbox>
              </v:rect>
            </w:pict>
          </mc:Fallback>
        </mc:AlternateContent>
      </w:r>
    </w:p>
    <w:p w:rsidR="00006E71" w:rsidRDefault="00006E71" w:rsidP="005E4AAF">
      <w:pPr>
        <w:jc w:val="center"/>
        <w:rPr>
          <w:rFonts w:ascii="Times New Roman" w:hAnsi="Times New Roman" w:cs="Times New Roman"/>
          <w:sz w:val="24"/>
          <w:szCs w:val="24"/>
        </w:rPr>
      </w:pPr>
      <w:r>
        <w:rPr>
          <w:rFonts w:ascii="Noto" w:eastAsia="Times New Roman" w:hAnsi="Noto" w:cs="Times New Roman"/>
          <w:noProof/>
          <w:color w:val="333333"/>
          <w:sz w:val="20"/>
          <w:szCs w:val="20"/>
          <w:lang w:eastAsia="id-ID"/>
        </w:rPr>
        <mc:AlternateContent>
          <mc:Choice Requires="wps">
            <w:drawing>
              <wp:anchor distT="0" distB="0" distL="114300" distR="114300" simplePos="0" relativeHeight="251664384" behindDoc="0" locked="0" layoutInCell="1" allowOverlap="1" wp14:anchorId="4A682575" wp14:editId="1871C928">
                <wp:simplePos x="0" y="0"/>
                <wp:positionH relativeFrom="column">
                  <wp:posOffset>2512695</wp:posOffset>
                </wp:positionH>
                <wp:positionV relativeFrom="paragraph">
                  <wp:posOffset>276225</wp:posOffset>
                </wp:positionV>
                <wp:extent cx="0" cy="495300"/>
                <wp:effectExtent l="76200" t="19050" r="76200" b="76200"/>
                <wp:wrapNone/>
                <wp:docPr id="6" name="Straight Connector 6"/>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E09512D"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85pt,21.75pt" to="197.8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" strokecolor="black [3200]" strokeweight="3pt">
                <v:shadow on="t" color="black" opacity="22937f" origin=",.5" offset="0,.63889mm"/>
              </v:line>
            </w:pict>
          </mc:Fallback>
        </mc:AlternateContent>
      </w:r>
    </w:p>
    <w:p w:rsidR="00006E71" w:rsidRDefault="00006E71" w:rsidP="005E4AAF">
      <w:pPr>
        <w:jc w:val="center"/>
        <w:rPr>
          <w:rFonts w:ascii="Times New Roman" w:hAnsi="Times New Roman" w:cs="Times New Roman"/>
          <w:sz w:val="24"/>
          <w:szCs w:val="24"/>
        </w:rPr>
      </w:pPr>
    </w:p>
    <w:p w:rsidR="00006E71" w:rsidRDefault="00006E71" w:rsidP="005E4AAF">
      <w:pPr>
        <w:jc w:val="center"/>
        <w:rPr>
          <w:rFonts w:ascii="Times New Roman" w:hAnsi="Times New Roman" w:cs="Times New Roman"/>
          <w:sz w:val="24"/>
          <w:szCs w:val="24"/>
        </w:rPr>
      </w:pPr>
      <w:r>
        <w:rPr>
          <w:rFonts w:ascii="Noto" w:eastAsia="Times New Roman" w:hAnsi="Noto" w:cs="Times New Roman"/>
          <w:noProof/>
          <w:color w:val="333333"/>
          <w:sz w:val="20"/>
          <w:szCs w:val="20"/>
          <w:lang w:eastAsia="id-ID"/>
        </w:rPr>
        <mc:AlternateContent>
          <mc:Choice Requires="wps">
            <w:drawing>
              <wp:anchor distT="0" distB="0" distL="114300" distR="114300" simplePos="0" relativeHeight="251670528" behindDoc="0" locked="0" layoutInCell="1" allowOverlap="1" wp14:anchorId="16DBA5C3" wp14:editId="0372F838">
                <wp:simplePos x="0" y="0"/>
                <wp:positionH relativeFrom="column">
                  <wp:posOffset>1169670</wp:posOffset>
                </wp:positionH>
                <wp:positionV relativeFrom="paragraph">
                  <wp:posOffset>114935</wp:posOffset>
                </wp:positionV>
                <wp:extent cx="0" cy="495300"/>
                <wp:effectExtent l="76200" t="19050" r="76200" b="76200"/>
                <wp:wrapNone/>
                <wp:docPr id="9" name="Straight Connector 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328A2E"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1pt,9.05pt" to="92.1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" strokecolor="black [3200]" strokeweight="3pt">
                <v:shadow on="t" color="black" opacity="22937f" origin=",.5" offset="0,.63889mm"/>
              </v:line>
            </w:pict>
          </mc:Fallback>
        </mc:AlternateContent>
      </w:r>
      <w:r>
        <w:rPr>
          <w:rFonts w:ascii="Noto" w:eastAsia="Times New Roman" w:hAnsi="Noto" w:cs="Times New Roman"/>
          <w:noProof/>
          <w:color w:val="333333"/>
          <w:sz w:val="20"/>
          <w:szCs w:val="20"/>
          <w:lang w:eastAsia="id-ID"/>
        </w:rPr>
        <mc:AlternateContent>
          <mc:Choice Requires="wps">
            <w:drawing>
              <wp:anchor distT="0" distB="0" distL="114300" distR="114300" simplePos="0" relativeHeight="251668480" behindDoc="0" locked="0" layoutInCell="1" allowOverlap="1" wp14:anchorId="74212237" wp14:editId="362A7BC9">
                <wp:simplePos x="0" y="0"/>
                <wp:positionH relativeFrom="column">
                  <wp:posOffset>4236085</wp:posOffset>
                </wp:positionH>
                <wp:positionV relativeFrom="paragraph">
                  <wp:posOffset>114935</wp:posOffset>
                </wp:positionV>
                <wp:extent cx="0" cy="495300"/>
                <wp:effectExtent l="76200" t="19050" r="76200" b="76200"/>
                <wp:wrapNone/>
                <wp:docPr id="8" name="Straight Connector 8"/>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614928D"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55pt,9.05pt" to="333.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" strokecolor="black [3200]" strokeweight="3pt">
                <v:shadow on="t" color="black" opacity="22937f" origin=",.5" offset="0,.63889mm"/>
              </v:line>
            </w:pict>
          </mc:Fallback>
        </mc:AlternateContent>
      </w:r>
      <w:r>
        <w:rPr>
          <w:rFonts w:ascii="Noto" w:eastAsia="Times New Roman" w:hAnsi="Noto" w:cs="Times New Roman"/>
          <w:noProof/>
          <w:color w:val="333333"/>
          <w:sz w:val="20"/>
          <w:szCs w:val="20"/>
          <w:lang w:eastAsia="id-ID"/>
        </w:rPr>
        <mc:AlternateContent>
          <mc:Choice Requires="wps">
            <w:drawing>
              <wp:anchor distT="0" distB="0" distL="114300" distR="114300" simplePos="0" relativeHeight="251666432" behindDoc="0" locked="0" layoutInCell="1" allowOverlap="1" wp14:anchorId="7186A298" wp14:editId="5518938F">
                <wp:simplePos x="0" y="0"/>
                <wp:positionH relativeFrom="column">
                  <wp:posOffset>1160145</wp:posOffset>
                </wp:positionH>
                <wp:positionV relativeFrom="paragraph">
                  <wp:posOffset>114935</wp:posOffset>
                </wp:positionV>
                <wp:extent cx="306705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flipH="1">
                          <a:off x="0" y="0"/>
                          <a:ext cx="3067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31E51F8"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9.05pt" to="332.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" strokecolor="black [3200]" strokeweight="3pt">
                <v:shadow on="t" color="black" opacity="22937f" origin=",.5" offset="0,.63889mm"/>
              </v:line>
            </w:pict>
          </mc:Fallback>
        </mc:AlternateContent>
      </w:r>
    </w:p>
    <w:p w:rsidR="00006E71" w:rsidRDefault="00006E71" w:rsidP="005E4AAF">
      <w:pPr>
        <w:jc w:val="center"/>
        <w:rPr>
          <w:rFonts w:ascii="Times New Roman" w:hAnsi="Times New Roman" w:cs="Times New Roman"/>
          <w:sz w:val="24"/>
          <w:szCs w:val="24"/>
        </w:rPr>
      </w:pPr>
      <w:r>
        <w:rPr>
          <w:rFonts w:ascii="Times New Roman" w:eastAsia="Times New Roman" w:hAnsi="Times New Roman" w:cs="Times New Roman"/>
          <w:noProof/>
          <w:color w:val="333333"/>
          <w:sz w:val="24"/>
          <w:szCs w:val="24"/>
          <w:lang w:eastAsia="id-ID"/>
        </w:rPr>
        <mc:AlternateContent>
          <mc:Choice Requires="wps">
            <w:drawing>
              <wp:anchor distT="0" distB="0" distL="114300" distR="114300" simplePos="0" relativeHeight="251674624" behindDoc="0" locked="0" layoutInCell="1" allowOverlap="1" wp14:anchorId="766308B8" wp14:editId="5052695D">
                <wp:simplePos x="0" y="0"/>
                <wp:positionH relativeFrom="column">
                  <wp:posOffset>3217545</wp:posOffset>
                </wp:positionH>
                <wp:positionV relativeFrom="paragraph">
                  <wp:posOffset>281305</wp:posOffset>
                </wp:positionV>
                <wp:extent cx="1685925" cy="571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859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006E71" w:rsidRDefault="00006E71" w:rsidP="00006E71">
                            <w:pPr>
                              <w:jc w:val="center"/>
                            </w:pPr>
                            <w: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253.35pt;margin-top:22.15pt;width:132.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" fillcolor="white [3201]" strokecolor="black [3200]" strokeweight="2pt">
                <v:textbox>
                  <w:txbxContent>
                    <w:p w:rsidR="00006E71" w:rsidRDefault="00006E71" w:rsidP="00006E71">
                      <w:pPr>
                        <w:jc w:val="center"/>
                      </w:pPr>
                      <w:r>
                        <w:t>Teller</w:t>
                      </w:r>
                    </w:p>
                  </w:txbxContent>
                </v:textbox>
              </v:rect>
            </w:pict>
          </mc:Fallback>
        </mc:AlternateContent>
      </w:r>
      <w:r>
        <w:rPr>
          <w:rFonts w:ascii="Times New Roman" w:eastAsia="Times New Roman" w:hAnsi="Times New Roman" w:cs="Times New Roman"/>
          <w:noProof/>
          <w:color w:val="333333"/>
          <w:sz w:val="24"/>
          <w:szCs w:val="24"/>
          <w:lang w:eastAsia="id-ID"/>
        </w:rPr>
        <mc:AlternateContent>
          <mc:Choice Requires="wps">
            <w:drawing>
              <wp:anchor distT="0" distB="0" distL="114300" distR="114300" simplePos="0" relativeHeight="251672576" behindDoc="0" locked="0" layoutInCell="1" allowOverlap="1" wp14:anchorId="490ED328" wp14:editId="58C771BB">
                <wp:simplePos x="0" y="0"/>
                <wp:positionH relativeFrom="column">
                  <wp:posOffset>398145</wp:posOffset>
                </wp:positionH>
                <wp:positionV relativeFrom="paragraph">
                  <wp:posOffset>281305</wp:posOffset>
                </wp:positionV>
                <wp:extent cx="1685925" cy="571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859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006E71" w:rsidRDefault="00006E71" w:rsidP="00006E71">
                            <w:pPr>
                              <w:jc w:val="center"/>
                            </w:pPr>
                            <w:r>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31.35pt;margin-top:22.15pt;width:132.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" fillcolor="white [3201]" strokecolor="black [3200]" strokeweight="2pt">
                <v:textbox>
                  <w:txbxContent>
                    <w:p w:rsidR="00006E71" w:rsidRDefault="00006E71" w:rsidP="00006E71">
                      <w:pPr>
                        <w:jc w:val="center"/>
                      </w:pPr>
                      <w:r>
                        <w:t>cs</w:t>
                      </w:r>
                    </w:p>
                  </w:txbxContent>
                </v:textbox>
              </v:rect>
            </w:pict>
          </mc:Fallback>
        </mc:AlternateContent>
      </w:r>
    </w:p>
    <w:p w:rsidR="00006E71" w:rsidRDefault="00006E71" w:rsidP="005E4AAF">
      <w:pPr>
        <w:jc w:val="center"/>
        <w:rPr>
          <w:rFonts w:ascii="Times New Roman" w:hAnsi="Times New Roman" w:cs="Times New Roman"/>
          <w:sz w:val="24"/>
          <w:szCs w:val="24"/>
        </w:rPr>
      </w:pPr>
    </w:p>
    <w:p w:rsidR="00006E71" w:rsidRDefault="00006E71" w:rsidP="005E4AAF">
      <w:pPr>
        <w:jc w:val="center"/>
        <w:rPr>
          <w:rFonts w:ascii="Times New Roman" w:hAnsi="Times New Roman" w:cs="Times New Roman"/>
          <w:sz w:val="24"/>
          <w:szCs w:val="24"/>
        </w:rPr>
      </w:pPr>
    </w:p>
    <w:p w:rsidR="00006E71" w:rsidRDefault="00006E71" w:rsidP="005E4AAF">
      <w:pPr>
        <w:jc w:val="center"/>
        <w:rPr>
          <w:rFonts w:ascii="Times New Roman" w:hAnsi="Times New Roman" w:cs="Times New Roman"/>
          <w:sz w:val="24"/>
          <w:szCs w:val="24"/>
        </w:rPr>
      </w:pPr>
    </w:p>
    <w:p w:rsidR="00725AD2" w:rsidRPr="00D57BF8" w:rsidRDefault="001B780C" w:rsidP="00D57BF8">
      <w:pPr>
        <w:spacing w:line="480" w:lineRule="auto"/>
        <w:ind w:left="360"/>
        <w:rPr>
          <w:rFonts w:ascii="Times New Roman" w:hAnsi="Times New Roman" w:cs="Times New Roman"/>
          <w:b/>
          <w:sz w:val="24"/>
          <w:szCs w:val="24"/>
        </w:rPr>
      </w:pPr>
      <w:r w:rsidRPr="00D57BF8">
        <w:rPr>
          <w:rFonts w:ascii="Times New Roman" w:hAnsi="Times New Roman" w:cs="Times New Roman"/>
          <w:b/>
          <w:sz w:val="24"/>
          <w:szCs w:val="24"/>
        </w:rPr>
        <w:t>Job Deskripsi</w:t>
      </w:r>
    </w:p>
    <w:p w:rsidR="003446E6" w:rsidRDefault="003446E6" w:rsidP="00D076DA">
      <w:pPr>
        <w:pStyle w:val="ListParagraph"/>
        <w:numPr>
          <w:ilvl w:val="0"/>
          <w:numId w:val="18"/>
        </w:numPr>
        <w:tabs>
          <w:tab w:val="left" w:pos="1560"/>
        </w:tabs>
        <w:spacing w:line="480" w:lineRule="auto"/>
        <w:ind w:left="1134"/>
        <w:rPr>
          <w:rFonts w:ascii="Times New Roman" w:hAnsi="Times New Roman" w:cs="Times New Roman"/>
          <w:sz w:val="24"/>
          <w:szCs w:val="24"/>
        </w:rPr>
      </w:pPr>
      <w:r w:rsidRPr="002F710D">
        <w:rPr>
          <w:rFonts w:ascii="Times New Roman" w:hAnsi="Times New Roman" w:cs="Times New Roman"/>
          <w:sz w:val="24"/>
          <w:szCs w:val="24"/>
        </w:rPr>
        <w:t xml:space="preserve">Kepadala unit </w:t>
      </w:r>
    </w:p>
    <w:p w:rsidR="003446E6" w:rsidRDefault="003446E6" w:rsidP="00182895">
      <w:pPr>
        <w:pStyle w:val="ListParagraph"/>
        <w:numPr>
          <w:ilvl w:val="0"/>
          <w:numId w:val="19"/>
        </w:numPr>
        <w:tabs>
          <w:tab w:val="left" w:pos="1560"/>
        </w:tabs>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Untuk mengambil keputusan </w:t>
      </w:r>
    </w:p>
    <w:p w:rsidR="003446E6" w:rsidRPr="00D076DA" w:rsidRDefault="003446E6" w:rsidP="00182895">
      <w:pPr>
        <w:pStyle w:val="ListParagraph"/>
        <w:numPr>
          <w:ilvl w:val="0"/>
          <w:numId w:val="19"/>
        </w:numPr>
        <w:tabs>
          <w:tab w:val="left" w:pos="1560"/>
        </w:tabs>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 Teliti usaha nasabahnya </w:t>
      </w:r>
    </w:p>
    <w:p w:rsidR="003446E6" w:rsidRDefault="003446E6" w:rsidP="00D076DA">
      <w:pPr>
        <w:pStyle w:val="ListParagraph"/>
        <w:numPr>
          <w:ilvl w:val="0"/>
          <w:numId w:val="18"/>
        </w:numPr>
        <w:tabs>
          <w:tab w:val="left" w:pos="7722"/>
        </w:tabs>
        <w:spacing w:line="480" w:lineRule="auto"/>
        <w:ind w:left="1134"/>
        <w:rPr>
          <w:rFonts w:ascii="Times New Roman" w:hAnsi="Times New Roman" w:cs="Times New Roman"/>
          <w:sz w:val="24"/>
          <w:szCs w:val="24"/>
        </w:rPr>
      </w:pPr>
      <w:r>
        <w:rPr>
          <w:rFonts w:ascii="Times New Roman" w:hAnsi="Times New Roman" w:cs="Times New Roman"/>
          <w:sz w:val="24"/>
          <w:szCs w:val="24"/>
        </w:rPr>
        <w:t>Mantri</w:t>
      </w:r>
    </w:p>
    <w:p w:rsidR="003446E6" w:rsidRDefault="003446E6" w:rsidP="00182895">
      <w:pPr>
        <w:pStyle w:val="ListParagraph"/>
        <w:numPr>
          <w:ilvl w:val="0"/>
          <w:numId w:val="19"/>
        </w:numPr>
        <w:spacing w:line="480" w:lineRule="auto"/>
        <w:ind w:left="1560"/>
        <w:rPr>
          <w:rFonts w:ascii="Times New Roman" w:hAnsi="Times New Roman" w:cs="Times New Roman"/>
          <w:sz w:val="24"/>
          <w:szCs w:val="24"/>
        </w:rPr>
      </w:pPr>
      <w:r>
        <w:rPr>
          <w:rFonts w:ascii="Times New Roman" w:hAnsi="Times New Roman" w:cs="Times New Roman"/>
          <w:sz w:val="24"/>
          <w:szCs w:val="24"/>
        </w:rPr>
        <w:t>Survei setiap tempat tingal Nasabah</w:t>
      </w:r>
    </w:p>
    <w:p w:rsidR="003446E6" w:rsidRDefault="003446E6" w:rsidP="00182895">
      <w:pPr>
        <w:pStyle w:val="ListParagraph"/>
        <w:numPr>
          <w:ilvl w:val="0"/>
          <w:numId w:val="19"/>
        </w:numPr>
        <w:spacing w:line="480" w:lineRule="auto"/>
        <w:ind w:left="1560"/>
        <w:rPr>
          <w:rFonts w:ascii="Times New Roman" w:hAnsi="Times New Roman" w:cs="Times New Roman"/>
          <w:sz w:val="24"/>
          <w:szCs w:val="24"/>
        </w:rPr>
      </w:pPr>
      <w:r>
        <w:rPr>
          <w:rFonts w:ascii="Times New Roman" w:hAnsi="Times New Roman" w:cs="Times New Roman"/>
          <w:sz w:val="24"/>
          <w:szCs w:val="24"/>
        </w:rPr>
        <w:t>Setiap akhir bulan berkunjung k</w:t>
      </w:r>
      <w:r w:rsidR="009F04A6">
        <w:rPr>
          <w:rFonts w:ascii="Times New Roman" w:hAnsi="Times New Roman" w:cs="Times New Roman"/>
          <w:sz w:val="24"/>
          <w:szCs w:val="24"/>
        </w:rPr>
        <w:t xml:space="preserve">e nasabah untuk tagih atau </w:t>
      </w:r>
      <w:r>
        <w:rPr>
          <w:rFonts w:ascii="Times New Roman" w:hAnsi="Times New Roman" w:cs="Times New Roman"/>
          <w:sz w:val="24"/>
          <w:szCs w:val="24"/>
        </w:rPr>
        <w:t>di ingatkat</w:t>
      </w:r>
    </w:p>
    <w:p w:rsidR="00006E71" w:rsidRPr="00182895" w:rsidRDefault="003446E6" w:rsidP="00182895">
      <w:pPr>
        <w:pStyle w:val="ListParagraph"/>
        <w:numPr>
          <w:ilvl w:val="0"/>
          <w:numId w:val="19"/>
        </w:numPr>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 Mengarsipkan dokumen- dokumen</w:t>
      </w:r>
    </w:p>
    <w:p w:rsidR="007B7D02" w:rsidRDefault="00006E71" w:rsidP="00182895">
      <w:pPr>
        <w:pStyle w:val="ListParagraph"/>
        <w:tabs>
          <w:tab w:val="left" w:pos="851"/>
          <w:tab w:val="left" w:pos="7722"/>
        </w:tabs>
        <w:spacing w:line="480" w:lineRule="auto"/>
        <w:ind w:left="1560" w:hanging="709"/>
        <w:rPr>
          <w:rFonts w:ascii="Times New Roman" w:hAnsi="Times New Roman" w:cs="Times New Roman"/>
          <w:sz w:val="24"/>
          <w:szCs w:val="24"/>
        </w:rPr>
      </w:pPr>
      <w:r>
        <w:rPr>
          <w:rFonts w:ascii="Times New Roman" w:hAnsi="Times New Roman" w:cs="Times New Roman"/>
          <w:sz w:val="24"/>
          <w:szCs w:val="24"/>
        </w:rPr>
        <w:t xml:space="preserve">3. </w:t>
      </w:r>
      <w:r w:rsidR="00182895">
        <w:rPr>
          <w:rFonts w:ascii="Times New Roman" w:hAnsi="Times New Roman" w:cs="Times New Roman"/>
          <w:sz w:val="24"/>
          <w:szCs w:val="24"/>
        </w:rPr>
        <w:t xml:space="preserve"> Castomer Sevis  </w:t>
      </w:r>
      <w:r w:rsidR="001B780C">
        <w:rPr>
          <w:rFonts w:ascii="Times New Roman" w:hAnsi="Times New Roman" w:cs="Times New Roman"/>
          <w:sz w:val="24"/>
          <w:szCs w:val="24"/>
        </w:rPr>
        <w:t>(CS)</w:t>
      </w:r>
    </w:p>
    <w:p w:rsidR="001B780C" w:rsidRDefault="00D076DA" w:rsidP="00182895">
      <w:pPr>
        <w:pStyle w:val="ListParagraph"/>
        <w:tabs>
          <w:tab w:val="left" w:pos="1985"/>
          <w:tab w:val="left" w:pos="7722"/>
        </w:tabs>
        <w:spacing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182895">
        <w:rPr>
          <w:rFonts w:ascii="Times New Roman" w:hAnsi="Times New Roman" w:cs="Times New Roman"/>
          <w:sz w:val="24"/>
          <w:szCs w:val="24"/>
        </w:rPr>
        <w:t xml:space="preserve">  </w:t>
      </w:r>
      <w:r w:rsidR="001B780C">
        <w:rPr>
          <w:rFonts w:ascii="Times New Roman" w:hAnsi="Times New Roman" w:cs="Times New Roman"/>
          <w:sz w:val="24"/>
          <w:szCs w:val="24"/>
        </w:rPr>
        <w:t>Membuka Buku Tabungan Baru</w:t>
      </w:r>
    </w:p>
    <w:p w:rsidR="001B780C" w:rsidRDefault="00D076DA" w:rsidP="00182895">
      <w:pPr>
        <w:pStyle w:val="ListParagraph"/>
        <w:tabs>
          <w:tab w:val="left" w:pos="1985"/>
          <w:tab w:val="left" w:pos="7722"/>
        </w:tabs>
        <w:spacing w:line="480" w:lineRule="auto"/>
        <w:ind w:left="127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2895">
        <w:rPr>
          <w:rFonts w:ascii="Times New Roman" w:hAnsi="Times New Roman" w:cs="Times New Roman"/>
          <w:sz w:val="24"/>
          <w:szCs w:val="24"/>
        </w:rPr>
        <w:t xml:space="preserve">  </w:t>
      </w:r>
      <w:r w:rsidR="001B780C">
        <w:rPr>
          <w:rFonts w:ascii="Times New Roman" w:hAnsi="Times New Roman" w:cs="Times New Roman"/>
          <w:sz w:val="24"/>
          <w:szCs w:val="24"/>
        </w:rPr>
        <w:t>Membuka dan Memblokir ATM</w:t>
      </w:r>
    </w:p>
    <w:p w:rsidR="001B780C" w:rsidRDefault="00182895" w:rsidP="00182895">
      <w:pPr>
        <w:pStyle w:val="ListParagraph"/>
        <w:tabs>
          <w:tab w:val="left" w:pos="1985"/>
          <w:tab w:val="left" w:pos="7722"/>
        </w:tabs>
        <w:spacing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1B780C">
        <w:rPr>
          <w:rFonts w:ascii="Times New Roman" w:hAnsi="Times New Roman" w:cs="Times New Roman"/>
          <w:sz w:val="24"/>
          <w:szCs w:val="24"/>
        </w:rPr>
        <w:t>Membuat Dokumen arsip Nasabah</w:t>
      </w:r>
    </w:p>
    <w:p w:rsidR="001B780C" w:rsidRDefault="00182895" w:rsidP="00182895">
      <w:pPr>
        <w:pStyle w:val="ListParagraph"/>
        <w:tabs>
          <w:tab w:val="left" w:pos="1985"/>
          <w:tab w:val="left" w:pos="7722"/>
        </w:tabs>
        <w:spacing w:line="480" w:lineRule="auto"/>
        <w:ind w:left="1276"/>
        <w:rPr>
          <w:rFonts w:ascii="Times New Roman" w:hAnsi="Times New Roman" w:cs="Times New Roman"/>
          <w:sz w:val="24"/>
          <w:szCs w:val="24"/>
        </w:rPr>
      </w:pPr>
      <w:r>
        <w:rPr>
          <w:rFonts w:ascii="Times New Roman" w:hAnsi="Times New Roman" w:cs="Times New Roman"/>
          <w:sz w:val="24"/>
          <w:szCs w:val="24"/>
        </w:rPr>
        <w:t xml:space="preserve">-   </w:t>
      </w:r>
      <w:r w:rsidR="001B780C">
        <w:rPr>
          <w:rFonts w:ascii="Times New Roman" w:hAnsi="Times New Roman" w:cs="Times New Roman"/>
          <w:sz w:val="24"/>
          <w:szCs w:val="24"/>
        </w:rPr>
        <w:t>Membuat SMS Banking</w:t>
      </w:r>
    </w:p>
    <w:p w:rsidR="001B780C" w:rsidRPr="00182895" w:rsidRDefault="001B780C" w:rsidP="00182895">
      <w:pPr>
        <w:pStyle w:val="ListParagraph"/>
        <w:numPr>
          <w:ilvl w:val="0"/>
          <w:numId w:val="20"/>
        </w:numPr>
        <w:tabs>
          <w:tab w:val="left" w:pos="7722"/>
        </w:tabs>
        <w:spacing w:line="480" w:lineRule="auto"/>
        <w:ind w:left="1134"/>
        <w:rPr>
          <w:rFonts w:ascii="Times New Roman" w:hAnsi="Times New Roman" w:cs="Times New Roman"/>
          <w:sz w:val="24"/>
          <w:szCs w:val="24"/>
        </w:rPr>
      </w:pPr>
      <w:r w:rsidRPr="00182895">
        <w:rPr>
          <w:rFonts w:ascii="Times New Roman" w:hAnsi="Times New Roman" w:cs="Times New Roman"/>
          <w:sz w:val="24"/>
          <w:szCs w:val="24"/>
        </w:rPr>
        <w:t>Teler</w:t>
      </w:r>
    </w:p>
    <w:p w:rsidR="001B780C" w:rsidRDefault="00186FA2" w:rsidP="00182895">
      <w:pPr>
        <w:pStyle w:val="ListParagraph"/>
        <w:numPr>
          <w:ilvl w:val="0"/>
          <w:numId w:val="19"/>
        </w:numPr>
        <w:tabs>
          <w:tab w:val="left" w:pos="7722"/>
        </w:tabs>
        <w:spacing w:line="480" w:lineRule="auto"/>
        <w:ind w:left="1560"/>
        <w:rPr>
          <w:rFonts w:ascii="Times New Roman" w:hAnsi="Times New Roman" w:cs="Times New Roman"/>
          <w:sz w:val="24"/>
          <w:szCs w:val="24"/>
        </w:rPr>
      </w:pPr>
      <w:r>
        <w:rPr>
          <w:rFonts w:ascii="Times New Roman" w:hAnsi="Times New Roman" w:cs="Times New Roman"/>
          <w:sz w:val="24"/>
          <w:szCs w:val="24"/>
        </w:rPr>
        <w:t>Menerima Nasabah untuk Menyetor, menyimpan uang nasabah</w:t>
      </w:r>
    </w:p>
    <w:p w:rsidR="00186FA2" w:rsidRDefault="00186FA2" w:rsidP="00182895">
      <w:pPr>
        <w:pStyle w:val="ListParagraph"/>
        <w:numPr>
          <w:ilvl w:val="0"/>
          <w:numId w:val="19"/>
        </w:numPr>
        <w:tabs>
          <w:tab w:val="left" w:pos="7722"/>
        </w:tabs>
        <w:spacing w:line="480" w:lineRule="auto"/>
        <w:ind w:left="1560"/>
        <w:rPr>
          <w:rFonts w:ascii="Times New Roman" w:hAnsi="Times New Roman" w:cs="Times New Roman"/>
          <w:sz w:val="24"/>
          <w:szCs w:val="24"/>
        </w:rPr>
      </w:pPr>
      <w:r>
        <w:rPr>
          <w:rFonts w:ascii="Times New Roman" w:hAnsi="Times New Roman" w:cs="Times New Roman"/>
          <w:sz w:val="24"/>
          <w:szCs w:val="24"/>
        </w:rPr>
        <w:t>Menghitung uang Nasabah</w:t>
      </w:r>
    </w:p>
    <w:p w:rsidR="00186FA2" w:rsidRDefault="00186FA2" w:rsidP="00182895">
      <w:pPr>
        <w:pStyle w:val="ListParagraph"/>
        <w:numPr>
          <w:ilvl w:val="0"/>
          <w:numId w:val="19"/>
        </w:numPr>
        <w:tabs>
          <w:tab w:val="left" w:pos="7722"/>
        </w:tabs>
        <w:spacing w:line="480" w:lineRule="auto"/>
        <w:ind w:left="1560"/>
        <w:rPr>
          <w:rFonts w:ascii="Times New Roman" w:hAnsi="Times New Roman" w:cs="Times New Roman"/>
          <w:sz w:val="24"/>
          <w:szCs w:val="24"/>
        </w:rPr>
      </w:pPr>
      <w:r>
        <w:rPr>
          <w:rFonts w:ascii="Times New Roman" w:hAnsi="Times New Roman" w:cs="Times New Roman"/>
          <w:sz w:val="24"/>
          <w:szCs w:val="24"/>
        </w:rPr>
        <w:t>Menerima Dana Pensiunan</w:t>
      </w:r>
    </w:p>
    <w:p w:rsidR="00EC2D46" w:rsidRPr="00D57BF8" w:rsidRDefault="00186FA2" w:rsidP="00D57BF8">
      <w:pPr>
        <w:pStyle w:val="ListParagraph"/>
        <w:numPr>
          <w:ilvl w:val="0"/>
          <w:numId w:val="19"/>
        </w:numPr>
        <w:tabs>
          <w:tab w:val="left" w:pos="7722"/>
        </w:tabs>
        <w:spacing w:line="480" w:lineRule="auto"/>
        <w:ind w:left="1560"/>
        <w:rPr>
          <w:rFonts w:ascii="Times New Roman" w:hAnsi="Times New Roman" w:cs="Times New Roman"/>
          <w:sz w:val="24"/>
          <w:szCs w:val="24"/>
        </w:rPr>
      </w:pPr>
      <w:r>
        <w:rPr>
          <w:rFonts w:ascii="Times New Roman" w:hAnsi="Times New Roman" w:cs="Times New Roman"/>
          <w:sz w:val="24"/>
          <w:szCs w:val="24"/>
        </w:rPr>
        <w:t>Arsip dokumen bukti transaksi</w:t>
      </w:r>
    </w:p>
    <w:p w:rsidR="00186FA2" w:rsidRPr="00D57BF8" w:rsidRDefault="00D57BF8" w:rsidP="00D57BF8">
      <w:pPr>
        <w:pStyle w:val="ListParagraph"/>
        <w:numPr>
          <w:ilvl w:val="0"/>
          <w:numId w:val="17"/>
        </w:numPr>
        <w:tabs>
          <w:tab w:val="left" w:pos="7722"/>
        </w:tabs>
        <w:rPr>
          <w:rFonts w:ascii="Times New Roman" w:hAnsi="Times New Roman" w:cs="Times New Roman"/>
          <w:b/>
          <w:sz w:val="24"/>
          <w:szCs w:val="24"/>
        </w:rPr>
      </w:pPr>
      <w:r w:rsidRPr="00D57BF8">
        <w:rPr>
          <w:rFonts w:ascii="Times New Roman" w:hAnsi="Times New Roman" w:cs="Times New Roman"/>
          <w:b/>
          <w:sz w:val="24"/>
          <w:szCs w:val="24"/>
        </w:rPr>
        <w:t>Aktifitas Usaha</w:t>
      </w:r>
      <w:r w:rsidRPr="00D57BF8">
        <w:t xml:space="preserve"> </w:t>
      </w:r>
      <w:r w:rsidRPr="00D57BF8">
        <w:rPr>
          <w:rFonts w:ascii="Times New Roman" w:hAnsi="Times New Roman" w:cs="Times New Roman"/>
          <w:b/>
          <w:sz w:val="24"/>
          <w:szCs w:val="24"/>
        </w:rPr>
        <w:t>Kegiatan Bank Umum</w:t>
      </w:r>
    </w:p>
    <w:p w:rsidR="00D57BF8" w:rsidRPr="00D57BF8" w:rsidRDefault="00D57BF8" w:rsidP="00D57BF8">
      <w:pPr>
        <w:shd w:val="clear" w:color="auto" w:fill="FFFFFF" w:themeFill="background1"/>
        <w:spacing w:after="0" w:line="240" w:lineRule="auto"/>
        <w:ind w:left="360"/>
        <w:jc w:val="both"/>
        <w:rPr>
          <w:rFonts w:ascii="Lucida Sans Unicode" w:eastAsia="Times New Roman" w:hAnsi="Lucida Sans Unicode" w:cs="Lucida Sans Unicode"/>
          <w:sz w:val="18"/>
          <w:szCs w:val="18"/>
          <w:lang w:eastAsia="id-ID"/>
        </w:rPr>
      </w:pPr>
    </w:p>
    <w:p w:rsidR="00D57BF8" w:rsidRPr="00D57BF8" w:rsidRDefault="00D57BF8" w:rsidP="00495A78">
      <w:pPr>
        <w:pStyle w:val="ListParagraph"/>
        <w:shd w:val="clear" w:color="auto" w:fill="FFFFFF" w:themeFill="background1"/>
        <w:spacing w:after="0" w:line="360" w:lineRule="auto"/>
        <w:ind w:firstLine="720"/>
        <w:jc w:val="both"/>
        <w:rPr>
          <w:rFonts w:ascii="Times New Roman" w:eastAsia="Times New Roman" w:hAnsi="Times New Roman" w:cs="Times New Roman"/>
          <w:sz w:val="24"/>
          <w:szCs w:val="24"/>
          <w:lang w:eastAsia="id-ID"/>
        </w:rPr>
      </w:pPr>
      <w:r w:rsidRPr="00D57BF8">
        <w:rPr>
          <w:rFonts w:ascii="Times New Roman" w:eastAsia="Times New Roman" w:hAnsi="Times New Roman" w:cs="Times New Roman"/>
          <w:sz w:val="24"/>
          <w:szCs w:val="24"/>
          <w:lang w:eastAsia="id-ID"/>
        </w:rPr>
        <w:t>Kegiatan Bank Umum sebenarnya terdapat pada Pasal 7 Undang-Undang Nomor 7 Tahun 1992 Tentang Perbankan. Berikut penjelasan lebih r</w:t>
      </w:r>
      <w:r>
        <w:rPr>
          <w:rFonts w:ascii="Times New Roman" w:eastAsia="Times New Roman" w:hAnsi="Times New Roman" w:cs="Times New Roman"/>
          <w:sz w:val="24"/>
          <w:szCs w:val="24"/>
          <w:lang w:eastAsia="id-ID"/>
        </w:rPr>
        <w:t>inci mengenai kegiatan Bank</w:t>
      </w:r>
      <w:r w:rsidRPr="00D57BF8">
        <w:rPr>
          <w:rFonts w:ascii="Times New Roman" w:eastAsia="Times New Roman" w:hAnsi="Times New Roman" w:cs="Times New Roman"/>
          <w:sz w:val="24"/>
          <w:szCs w:val="24"/>
          <w:lang w:eastAsia="id-ID"/>
        </w:rPr>
        <w:t>.</w:t>
      </w:r>
    </w:p>
    <w:p w:rsidR="00D57BF8" w:rsidRPr="00D57BF8" w:rsidRDefault="00D57BF8" w:rsidP="00495A78">
      <w:pPr>
        <w:pStyle w:val="ListParagraph"/>
        <w:shd w:val="clear" w:color="auto" w:fill="FFFFFF" w:themeFill="background1"/>
        <w:spacing w:after="0" w:line="360" w:lineRule="auto"/>
        <w:jc w:val="both"/>
        <w:rPr>
          <w:rFonts w:ascii="Times New Roman" w:eastAsia="Times New Roman" w:hAnsi="Times New Roman" w:cs="Times New Roman"/>
          <w:sz w:val="24"/>
          <w:szCs w:val="24"/>
          <w:lang w:eastAsia="id-ID"/>
        </w:rPr>
      </w:pPr>
      <w:r w:rsidRPr="00D57BF8">
        <w:rPr>
          <w:rFonts w:ascii="Times New Roman" w:eastAsia="Times New Roman" w:hAnsi="Times New Roman" w:cs="Times New Roman"/>
          <w:sz w:val="24"/>
          <w:szCs w:val="24"/>
          <w:lang w:eastAsia="id-ID"/>
        </w:rPr>
        <w:t> a.  Menghimpun Dana (Funding)</w:t>
      </w:r>
    </w:p>
    <w:p w:rsidR="00D57BF8" w:rsidRPr="00D57BF8" w:rsidRDefault="00D57BF8" w:rsidP="00495A78">
      <w:pPr>
        <w:pStyle w:val="ListParagraph"/>
        <w:shd w:val="clear" w:color="auto" w:fill="FFFFFF" w:themeFill="background1"/>
        <w:spacing w:after="0" w:line="360" w:lineRule="auto"/>
        <w:ind w:firstLine="720"/>
        <w:jc w:val="both"/>
        <w:rPr>
          <w:rFonts w:ascii="Times New Roman" w:eastAsia="Times New Roman" w:hAnsi="Times New Roman" w:cs="Times New Roman"/>
          <w:sz w:val="24"/>
          <w:szCs w:val="24"/>
          <w:lang w:eastAsia="id-ID"/>
        </w:rPr>
      </w:pPr>
      <w:r w:rsidRPr="00D57BF8">
        <w:rPr>
          <w:rFonts w:ascii="Times New Roman" w:eastAsia="Times New Roman" w:hAnsi="Times New Roman" w:cs="Times New Roman"/>
          <w:sz w:val="24"/>
          <w:szCs w:val="24"/>
          <w:lang w:eastAsia="id-ID"/>
        </w:rPr>
        <w:t>Kegiatan menghimpun dana merupakan kegiatan membeli dana dari m</w:t>
      </w:r>
      <w:r w:rsidR="00CC1E59">
        <w:rPr>
          <w:rFonts w:ascii="Times New Roman" w:eastAsia="Times New Roman" w:hAnsi="Times New Roman" w:cs="Times New Roman"/>
          <w:sz w:val="24"/>
          <w:szCs w:val="24"/>
          <w:lang w:eastAsia="id-ID"/>
        </w:rPr>
        <w:t xml:space="preserve">asyarakat. Kegiatan ini dikenal </w:t>
      </w:r>
      <w:r w:rsidRPr="00D57BF8">
        <w:rPr>
          <w:rFonts w:ascii="Times New Roman" w:eastAsia="Times New Roman" w:hAnsi="Times New Roman" w:cs="Times New Roman"/>
          <w:sz w:val="24"/>
          <w:szCs w:val="24"/>
          <w:lang w:eastAsia="id-ID"/>
        </w:rPr>
        <w:t>juga dengan kegiatan funding. Kegiatan membeli dana dapat dilakukan dengan cara menawarkan berbagai jenis simpanan. Simpanan sering disebut dengan nama reke</w:t>
      </w:r>
      <w:r w:rsidRPr="00D57BF8">
        <w:rPr>
          <w:rFonts w:ascii="Times New Roman" w:eastAsia="Times New Roman" w:hAnsi="Times New Roman" w:cs="Times New Roman"/>
          <w:sz w:val="24"/>
          <w:szCs w:val="24"/>
          <w:lang w:eastAsia="id-ID"/>
        </w:rPr>
        <w:softHyphen/>
        <w:t>ning atau account. Jenis-jenis simpanan yang ada dewasa ini adalah:</w:t>
      </w:r>
    </w:p>
    <w:p w:rsidR="00D57BF8" w:rsidRPr="00D57BF8" w:rsidRDefault="00D57BF8" w:rsidP="00495A78">
      <w:pPr>
        <w:pStyle w:val="ListParagraph"/>
        <w:shd w:val="clear" w:color="auto" w:fill="FFFFFF" w:themeFill="background1"/>
        <w:spacing w:after="0" w:line="360" w:lineRule="auto"/>
        <w:jc w:val="both"/>
        <w:rPr>
          <w:rFonts w:ascii="Times New Roman" w:eastAsia="Times New Roman" w:hAnsi="Times New Roman" w:cs="Times New Roman"/>
          <w:sz w:val="24"/>
          <w:szCs w:val="24"/>
          <w:lang w:eastAsia="id-ID"/>
        </w:rPr>
      </w:pPr>
      <w:r w:rsidRPr="00D57BF8">
        <w:rPr>
          <w:rFonts w:ascii="Times New Roman" w:eastAsia="Times New Roman" w:hAnsi="Times New Roman" w:cs="Times New Roman"/>
          <w:sz w:val="24"/>
          <w:szCs w:val="24"/>
          <w:lang w:eastAsia="id-ID"/>
        </w:rPr>
        <w:t>a)      Simpanan Giro (Demand Deposit),</w:t>
      </w:r>
    </w:p>
    <w:p w:rsidR="009B252A" w:rsidRPr="00D57BF8" w:rsidRDefault="00D57BF8" w:rsidP="00495A78">
      <w:pPr>
        <w:pStyle w:val="ListParagraph"/>
        <w:shd w:val="clear" w:color="auto" w:fill="FFFFFF" w:themeFill="background1"/>
        <w:spacing w:after="0" w:line="360" w:lineRule="auto"/>
        <w:jc w:val="both"/>
        <w:rPr>
          <w:rFonts w:ascii="Times New Roman" w:hAnsi="Times New Roman" w:cs="Times New Roman"/>
          <w:sz w:val="24"/>
          <w:szCs w:val="24"/>
        </w:rPr>
      </w:pPr>
      <w:r w:rsidRPr="00D57BF8">
        <w:rPr>
          <w:rFonts w:ascii="Times New Roman" w:eastAsia="Times New Roman" w:hAnsi="Times New Roman" w:cs="Times New Roman"/>
          <w:sz w:val="24"/>
          <w:szCs w:val="24"/>
          <w:lang w:eastAsia="id-ID"/>
        </w:rPr>
        <w:t>Simpanan giro merupakan simpanan pada bank yang penarik</w:t>
      </w:r>
      <w:r w:rsidRPr="00D57BF8">
        <w:rPr>
          <w:rFonts w:ascii="Times New Roman" w:eastAsia="Times New Roman" w:hAnsi="Times New Roman" w:cs="Times New Roman"/>
          <w:sz w:val="24"/>
          <w:szCs w:val="24"/>
          <w:lang w:eastAsia="id-ID"/>
        </w:rPr>
        <w:softHyphen/>
        <w:t xml:space="preserve">annya dapat dilakukan dengan menggunakan cek atau bilyet giro. Kepada setiap pemegang rekening giro akan diberikan bunga yang dikenal dengan nama jasa giro. Besarnya jasa giro tergantung dari bank yang bersangkutan. Rekening giro biasa digunakan oleh para usahawan, baik untuk perorangan </w:t>
      </w:r>
    </w:p>
    <w:p w:rsidR="009B252A" w:rsidRPr="00193CA5" w:rsidRDefault="009B252A" w:rsidP="00495A78">
      <w:pPr>
        <w:tabs>
          <w:tab w:val="left" w:pos="7722"/>
        </w:tabs>
        <w:spacing w:line="360" w:lineRule="auto"/>
        <w:jc w:val="both"/>
        <w:rPr>
          <w:rFonts w:ascii="Times New Roman" w:hAnsi="Times New Roman" w:cs="Times New Roman"/>
          <w:sz w:val="24"/>
          <w:szCs w:val="24"/>
        </w:rPr>
      </w:pPr>
    </w:p>
    <w:sectPr w:rsidR="009B252A" w:rsidRPr="00193CA5" w:rsidSect="001F6D5C">
      <w:footerReference w:type="default" r:id="rId9"/>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C2" w:rsidRDefault="007654C2" w:rsidP="00B41B64">
      <w:pPr>
        <w:spacing w:after="0" w:line="240" w:lineRule="auto"/>
      </w:pPr>
      <w:r>
        <w:separator/>
      </w:r>
    </w:p>
  </w:endnote>
  <w:endnote w:type="continuationSeparator" w:id="0">
    <w:p w:rsidR="007654C2" w:rsidRDefault="007654C2" w:rsidP="00B4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18417"/>
      <w:docPartObj>
        <w:docPartGallery w:val="Page Numbers (Bottom of Page)"/>
        <w:docPartUnique/>
      </w:docPartObj>
    </w:sdtPr>
    <w:sdtEndPr>
      <w:rPr>
        <w:noProof/>
      </w:rPr>
    </w:sdtEndPr>
    <w:sdtContent>
      <w:p w:rsidR="00B41B64" w:rsidRDefault="00B41B64">
        <w:pPr>
          <w:pStyle w:val="Footer"/>
          <w:jc w:val="center"/>
        </w:pPr>
        <w:r>
          <w:fldChar w:fldCharType="begin"/>
        </w:r>
        <w:r>
          <w:instrText xml:space="preserve"> PAGE   \* MERGEFORMAT </w:instrText>
        </w:r>
        <w:r>
          <w:fldChar w:fldCharType="separate"/>
        </w:r>
        <w:r w:rsidR="00CA6502">
          <w:rPr>
            <w:noProof/>
          </w:rPr>
          <w:t>1</w:t>
        </w:r>
        <w:r>
          <w:rPr>
            <w:noProof/>
          </w:rPr>
          <w:fldChar w:fldCharType="end"/>
        </w:r>
      </w:p>
    </w:sdtContent>
  </w:sdt>
  <w:p w:rsidR="00B41B64" w:rsidRDefault="00B4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C2" w:rsidRDefault="007654C2" w:rsidP="00B41B64">
      <w:pPr>
        <w:spacing w:after="0" w:line="240" w:lineRule="auto"/>
      </w:pPr>
      <w:r>
        <w:separator/>
      </w:r>
    </w:p>
  </w:footnote>
  <w:footnote w:type="continuationSeparator" w:id="0">
    <w:p w:rsidR="007654C2" w:rsidRDefault="007654C2" w:rsidP="00B4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40F"/>
    <w:multiLevelType w:val="hybridMultilevel"/>
    <w:tmpl w:val="8C9E32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20222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071099"/>
    <w:multiLevelType w:val="hybridMultilevel"/>
    <w:tmpl w:val="F2228A8C"/>
    <w:lvl w:ilvl="0" w:tplc="90E63BC4">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E0499B"/>
    <w:multiLevelType w:val="hybridMultilevel"/>
    <w:tmpl w:val="F7620952"/>
    <w:lvl w:ilvl="0" w:tplc="0421000D">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
    <w:nsid w:val="26635B3A"/>
    <w:multiLevelType w:val="hybridMultilevel"/>
    <w:tmpl w:val="F9CEE65C"/>
    <w:lvl w:ilvl="0" w:tplc="0421000D">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5">
    <w:nsid w:val="26EE405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A9414A"/>
    <w:multiLevelType w:val="hybridMultilevel"/>
    <w:tmpl w:val="0AC20B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4B6ED5"/>
    <w:multiLevelType w:val="multilevel"/>
    <w:tmpl w:val="6AC688FA"/>
    <w:lvl w:ilvl="0">
      <w:start w:val="1"/>
      <w:numFmt w:val="none"/>
      <w:lvlText w:val="1.6.1"/>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E74621"/>
    <w:multiLevelType w:val="hybridMultilevel"/>
    <w:tmpl w:val="5DCCAF20"/>
    <w:lvl w:ilvl="0" w:tplc="0421000D">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9">
    <w:nsid w:val="533E26F6"/>
    <w:multiLevelType w:val="multilevel"/>
    <w:tmpl w:val="2FEA8A8C"/>
    <w:lvl w:ilvl="0">
      <w:start w:val="1"/>
      <w:numFmt w:val="none"/>
      <w:lvlText w:val="1.6.3"/>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2B6906"/>
    <w:multiLevelType w:val="hybridMultilevel"/>
    <w:tmpl w:val="EB3E6340"/>
    <w:lvl w:ilvl="0" w:tplc="0421000F">
      <w:start w:val="1"/>
      <w:numFmt w:val="decimal"/>
      <w:lvlText w:val="%1."/>
      <w:lvlJc w:val="left"/>
      <w:pPr>
        <w:ind w:left="2385" w:hanging="360"/>
      </w:p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11">
    <w:nsid w:val="586A1AEA"/>
    <w:multiLevelType w:val="hybridMultilevel"/>
    <w:tmpl w:val="E4F4000A"/>
    <w:lvl w:ilvl="0" w:tplc="04210019">
      <w:start w:val="1"/>
      <w:numFmt w:val="lowerLetter"/>
      <w:lvlText w:val="%1."/>
      <w:lvlJc w:val="left"/>
      <w:pPr>
        <w:ind w:left="945" w:hanging="360"/>
      </w:p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12">
    <w:nsid w:val="59914CF8"/>
    <w:multiLevelType w:val="multilevel"/>
    <w:tmpl w:val="15EA39CC"/>
    <w:lvl w:ilvl="0">
      <w:start w:val="1"/>
      <w:numFmt w:val="decimal"/>
      <w:lvlText w:val="%1)"/>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E853B2"/>
    <w:multiLevelType w:val="hybridMultilevel"/>
    <w:tmpl w:val="9144423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A0E1035"/>
    <w:multiLevelType w:val="multilevel"/>
    <w:tmpl w:val="D95C2618"/>
    <w:lvl w:ilvl="0">
      <w:start w:val="1"/>
      <w:numFmt w:val="none"/>
      <w:lvlText w:val="1.6.3"/>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E12294"/>
    <w:multiLevelType w:val="hybridMultilevel"/>
    <w:tmpl w:val="91001794"/>
    <w:lvl w:ilvl="0" w:tplc="0421000D">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6">
    <w:nsid w:val="5E2923C4"/>
    <w:multiLevelType w:val="hybridMultilevel"/>
    <w:tmpl w:val="7A34B130"/>
    <w:lvl w:ilvl="0" w:tplc="04210017">
      <w:start w:val="1"/>
      <w:numFmt w:val="lowerLetter"/>
      <w:lvlText w:val="%1)"/>
      <w:lvlJc w:val="left"/>
      <w:pPr>
        <w:ind w:left="1665" w:hanging="360"/>
      </w:p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7">
    <w:nsid w:val="5E8D15C9"/>
    <w:multiLevelType w:val="hybridMultilevel"/>
    <w:tmpl w:val="FC722F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0E5C3F"/>
    <w:multiLevelType w:val="multilevel"/>
    <w:tmpl w:val="710E8C2C"/>
    <w:lvl w:ilvl="0">
      <w:start w:val="1"/>
      <w:numFmt w:val="none"/>
      <w:lvlText w:val="1.6.2"/>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94525B1"/>
    <w:multiLevelType w:val="hybridMultilevel"/>
    <w:tmpl w:val="4F5CD7B8"/>
    <w:lvl w:ilvl="0" w:tplc="3E0A6CFA">
      <w:start w:val="1"/>
      <w:numFmt w:val="bullet"/>
      <w:lvlText w:val="-"/>
      <w:lvlJc w:val="left"/>
      <w:pPr>
        <w:ind w:left="2356" w:hanging="360"/>
      </w:pPr>
      <w:rPr>
        <w:rFonts w:ascii="Times New Roman" w:eastAsiaTheme="minorHAnsi" w:hAnsi="Times New Roman" w:cs="Times New Roman" w:hint="default"/>
      </w:rPr>
    </w:lvl>
    <w:lvl w:ilvl="1" w:tplc="04210003">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1"/>
  </w:num>
  <w:num w:numId="6">
    <w:abstractNumId w:val="16"/>
  </w:num>
  <w:num w:numId="7">
    <w:abstractNumId w:val="12"/>
  </w:num>
  <w:num w:numId="8">
    <w:abstractNumId w:val="7"/>
  </w:num>
  <w:num w:numId="9">
    <w:abstractNumId w:val="18"/>
  </w:num>
  <w:num w:numId="10">
    <w:abstractNumId w:val="14"/>
  </w:num>
  <w:num w:numId="11">
    <w:abstractNumId w:val="9"/>
  </w:num>
  <w:num w:numId="12">
    <w:abstractNumId w:val="10"/>
  </w:num>
  <w:num w:numId="13">
    <w:abstractNumId w:val="4"/>
  </w:num>
  <w:num w:numId="14">
    <w:abstractNumId w:val="15"/>
  </w:num>
  <w:num w:numId="15">
    <w:abstractNumId w:val="3"/>
  </w:num>
  <w:num w:numId="16">
    <w:abstractNumId w:val="8"/>
  </w:num>
  <w:num w:numId="17">
    <w:abstractNumId w:val="17"/>
  </w:num>
  <w:num w:numId="18">
    <w:abstractNumId w:val="13"/>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C8"/>
    <w:rsid w:val="00006E71"/>
    <w:rsid w:val="000242C8"/>
    <w:rsid w:val="00066C28"/>
    <w:rsid w:val="000A796E"/>
    <w:rsid w:val="001279C8"/>
    <w:rsid w:val="0015692B"/>
    <w:rsid w:val="00182895"/>
    <w:rsid w:val="00186FA2"/>
    <w:rsid w:val="00193CA5"/>
    <w:rsid w:val="00197DA4"/>
    <w:rsid w:val="001B1B32"/>
    <w:rsid w:val="001B780C"/>
    <w:rsid w:val="001E35E6"/>
    <w:rsid w:val="001E7FAD"/>
    <w:rsid w:val="001F6D5C"/>
    <w:rsid w:val="00274253"/>
    <w:rsid w:val="00291CF1"/>
    <w:rsid w:val="002A43B7"/>
    <w:rsid w:val="002F710D"/>
    <w:rsid w:val="003446E6"/>
    <w:rsid w:val="0036621B"/>
    <w:rsid w:val="0037739B"/>
    <w:rsid w:val="0038643B"/>
    <w:rsid w:val="003A3EEE"/>
    <w:rsid w:val="003B37AF"/>
    <w:rsid w:val="003E1452"/>
    <w:rsid w:val="003E4DCD"/>
    <w:rsid w:val="00447E70"/>
    <w:rsid w:val="0046063A"/>
    <w:rsid w:val="00472115"/>
    <w:rsid w:val="00495A78"/>
    <w:rsid w:val="004B740E"/>
    <w:rsid w:val="00512CD1"/>
    <w:rsid w:val="005A219C"/>
    <w:rsid w:val="005B441A"/>
    <w:rsid w:val="005D1C1E"/>
    <w:rsid w:val="005E4AAF"/>
    <w:rsid w:val="006361F2"/>
    <w:rsid w:val="00645925"/>
    <w:rsid w:val="006B2DAA"/>
    <w:rsid w:val="006B4ABD"/>
    <w:rsid w:val="006C0952"/>
    <w:rsid w:val="006C4C89"/>
    <w:rsid w:val="00713278"/>
    <w:rsid w:val="00725AD2"/>
    <w:rsid w:val="007654C2"/>
    <w:rsid w:val="00773F7F"/>
    <w:rsid w:val="00776D0F"/>
    <w:rsid w:val="007B7D02"/>
    <w:rsid w:val="007C3B41"/>
    <w:rsid w:val="007F7ED9"/>
    <w:rsid w:val="008156B2"/>
    <w:rsid w:val="0081647D"/>
    <w:rsid w:val="008779C0"/>
    <w:rsid w:val="008A0C39"/>
    <w:rsid w:val="008E4187"/>
    <w:rsid w:val="009045B6"/>
    <w:rsid w:val="009148D9"/>
    <w:rsid w:val="009203E6"/>
    <w:rsid w:val="00921B3A"/>
    <w:rsid w:val="00932D9D"/>
    <w:rsid w:val="009934FF"/>
    <w:rsid w:val="009B252A"/>
    <w:rsid w:val="009C30CD"/>
    <w:rsid w:val="009D7343"/>
    <w:rsid w:val="009F04A6"/>
    <w:rsid w:val="009F05DE"/>
    <w:rsid w:val="00A05F87"/>
    <w:rsid w:val="00A5199E"/>
    <w:rsid w:val="00A65A0D"/>
    <w:rsid w:val="00A85C79"/>
    <w:rsid w:val="00AA3A21"/>
    <w:rsid w:val="00AD0320"/>
    <w:rsid w:val="00AE07DD"/>
    <w:rsid w:val="00B26408"/>
    <w:rsid w:val="00B31207"/>
    <w:rsid w:val="00B41B64"/>
    <w:rsid w:val="00B47478"/>
    <w:rsid w:val="00B54331"/>
    <w:rsid w:val="00C214A1"/>
    <w:rsid w:val="00C83DC0"/>
    <w:rsid w:val="00CA6502"/>
    <w:rsid w:val="00CC1E59"/>
    <w:rsid w:val="00CC783C"/>
    <w:rsid w:val="00D076DA"/>
    <w:rsid w:val="00D45638"/>
    <w:rsid w:val="00D500D4"/>
    <w:rsid w:val="00D57BF8"/>
    <w:rsid w:val="00D65499"/>
    <w:rsid w:val="00D754DD"/>
    <w:rsid w:val="00D930F1"/>
    <w:rsid w:val="00DB532F"/>
    <w:rsid w:val="00DE6B2A"/>
    <w:rsid w:val="00EA213D"/>
    <w:rsid w:val="00EB3580"/>
    <w:rsid w:val="00EC2D46"/>
    <w:rsid w:val="00EC2F74"/>
    <w:rsid w:val="00EC5EBC"/>
    <w:rsid w:val="00F22731"/>
    <w:rsid w:val="00F46372"/>
    <w:rsid w:val="00F47751"/>
    <w:rsid w:val="00F54087"/>
    <w:rsid w:val="00FD2D42"/>
    <w:rsid w:val="00FF3A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C8"/>
    <w:pPr>
      <w:ind w:left="720"/>
      <w:contextualSpacing/>
    </w:pPr>
  </w:style>
  <w:style w:type="paragraph" w:styleId="BalloonText">
    <w:name w:val="Balloon Text"/>
    <w:basedOn w:val="Normal"/>
    <w:link w:val="BalloonTextChar"/>
    <w:uiPriority w:val="99"/>
    <w:semiHidden/>
    <w:unhideWhenUsed/>
    <w:rsid w:val="0072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D2"/>
    <w:rPr>
      <w:rFonts w:ascii="Tahoma" w:hAnsi="Tahoma" w:cs="Tahoma"/>
      <w:sz w:val="16"/>
      <w:szCs w:val="16"/>
    </w:rPr>
  </w:style>
  <w:style w:type="paragraph" w:styleId="Header">
    <w:name w:val="header"/>
    <w:basedOn w:val="Normal"/>
    <w:link w:val="HeaderChar"/>
    <w:uiPriority w:val="99"/>
    <w:unhideWhenUsed/>
    <w:rsid w:val="00B41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64"/>
  </w:style>
  <w:style w:type="paragraph" w:styleId="Footer">
    <w:name w:val="footer"/>
    <w:basedOn w:val="Normal"/>
    <w:link w:val="FooterChar"/>
    <w:uiPriority w:val="99"/>
    <w:unhideWhenUsed/>
    <w:rsid w:val="00B41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C8"/>
    <w:pPr>
      <w:ind w:left="720"/>
      <w:contextualSpacing/>
    </w:pPr>
  </w:style>
  <w:style w:type="paragraph" w:styleId="BalloonText">
    <w:name w:val="Balloon Text"/>
    <w:basedOn w:val="Normal"/>
    <w:link w:val="BalloonTextChar"/>
    <w:uiPriority w:val="99"/>
    <w:semiHidden/>
    <w:unhideWhenUsed/>
    <w:rsid w:val="0072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D2"/>
    <w:rPr>
      <w:rFonts w:ascii="Tahoma" w:hAnsi="Tahoma" w:cs="Tahoma"/>
      <w:sz w:val="16"/>
      <w:szCs w:val="16"/>
    </w:rPr>
  </w:style>
  <w:style w:type="paragraph" w:styleId="Header">
    <w:name w:val="header"/>
    <w:basedOn w:val="Normal"/>
    <w:link w:val="HeaderChar"/>
    <w:uiPriority w:val="99"/>
    <w:unhideWhenUsed/>
    <w:rsid w:val="00B41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64"/>
  </w:style>
  <w:style w:type="paragraph" w:styleId="Footer">
    <w:name w:val="footer"/>
    <w:basedOn w:val="Normal"/>
    <w:link w:val="FooterChar"/>
    <w:uiPriority w:val="99"/>
    <w:unhideWhenUsed/>
    <w:rsid w:val="00B41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C80C-50BC-4E07-BF13-5EA72B1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emison</dc:creator>
  <cp:lastModifiedBy>Magawy</cp:lastModifiedBy>
  <cp:revision>45</cp:revision>
  <dcterms:created xsi:type="dcterms:W3CDTF">2017-04-27T01:39:00Z</dcterms:created>
  <dcterms:modified xsi:type="dcterms:W3CDTF">2017-07-16T03:42:00Z</dcterms:modified>
</cp:coreProperties>
</file>