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546" w:rsidRDefault="00C67546" w:rsidP="003C4838">
      <w:pPr>
        <w:spacing w:before="240" w:after="0"/>
        <w:rPr>
          <w:rFonts w:ascii="Times New Roman" w:hAnsi="Times New Roman" w:cs="Times New Roman"/>
          <w:b/>
          <w:sz w:val="28"/>
          <w:szCs w:val="28"/>
        </w:rPr>
      </w:pPr>
    </w:p>
    <w:p w:rsidR="00C67546" w:rsidRPr="00834E01" w:rsidRDefault="00C67546" w:rsidP="00C67546">
      <w:pPr>
        <w:pStyle w:val="Title"/>
        <w:spacing w:after="240" w:line="360" w:lineRule="auto"/>
        <w:ind w:left="426"/>
        <w:rPr>
          <w:sz w:val="28"/>
          <w:szCs w:val="28"/>
          <w:lang w:val="fi-FI"/>
        </w:rPr>
      </w:pPr>
      <w:r w:rsidRPr="00834E01">
        <w:rPr>
          <w:sz w:val="28"/>
          <w:szCs w:val="28"/>
          <w:lang w:val="fi-FI"/>
        </w:rPr>
        <w:t>LAPORAN AKHIR  PRAKTEK</w:t>
      </w:r>
    </w:p>
    <w:p w:rsidR="00C67546" w:rsidRPr="00834E01" w:rsidRDefault="00C67546" w:rsidP="00C67546">
      <w:pPr>
        <w:pStyle w:val="Title"/>
        <w:spacing w:after="240" w:line="360" w:lineRule="auto"/>
        <w:ind w:left="426"/>
        <w:rPr>
          <w:sz w:val="28"/>
          <w:szCs w:val="28"/>
          <w:lang w:val="fi-FI"/>
        </w:rPr>
      </w:pPr>
      <w:r w:rsidRPr="00834E01">
        <w:rPr>
          <w:sz w:val="28"/>
          <w:szCs w:val="28"/>
          <w:lang w:val="fi-FI"/>
        </w:rPr>
        <w:t>AKUNTANSI BELANJA</w:t>
      </w:r>
    </w:p>
    <w:p w:rsidR="00C67546" w:rsidRPr="00834E01" w:rsidRDefault="00C67546" w:rsidP="00C67546">
      <w:pPr>
        <w:spacing w:after="240" w:line="360" w:lineRule="auto"/>
        <w:ind w:left="426"/>
        <w:jc w:val="center"/>
        <w:rPr>
          <w:rFonts w:ascii="Times New Roman" w:hAnsi="Times New Roman" w:cs="Times New Roman"/>
          <w:b/>
          <w:sz w:val="28"/>
          <w:szCs w:val="28"/>
        </w:rPr>
      </w:pPr>
      <w:r w:rsidRPr="00834E01">
        <w:rPr>
          <w:rFonts w:ascii="Times New Roman" w:hAnsi="Times New Roman" w:cs="Times New Roman"/>
          <w:b/>
          <w:sz w:val="28"/>
          <w:szCs w:val="28"/>
        </w:rPr>
        <w:t>PADA DINAS KOPERASI  &amp; UMKM KOTA SORONG</w:t>
      </w:r>
    </w:p>
    <w:p w:rsidR="00C67546" w:rsidRPr="00834E01" w:rsidRDefault="00C67546" w:rsidP="00C67546">
      <w:pPr>
        <w:spacing w:after="240"/>
        <w:jc w:val="both"/>
        <w:rPr>
          <w:sz w:val="28"/>
          <w:szCs w:val="28"/>
          <w:lang w:val="fi-FI"/>
        </w:rPr>
      </w:pPr>
    </w:p>
    <w:p w:rsidR="00C67546" w:rsidRPr="00EA2A64" w:rsidRDefault="00C67546" w:rsidP="00C67546">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EA2A64">
        <w:rPr>
          <w:rFonts w:ascii="Times New Roman" w:hAnsi="Times New Roman" w:cs="Times New Roman"/>
          <w:sz w:val="24"/>
          <w:szCs w:val="24"/>
        </w:rPr>
        <w:t>Jhon Roy Isir</w:t>
      </w:r>
    </w:p>
    <w:p w:rsidR="00C67546" w:rsidRDefault="00C67546" w:rsidP="00C67546">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Pr="00EA2A64">
        <w:rPr>
          <w:rFonts w:ascii="Times New Roman" w:hAnsi="Times New Roman" w:cs="Times New Roman"/>
          <w:sz w:val="24"/>
          <w:szCs w:val="24"/>
        </w:rPr>
        <w:t>NIM 11  004  060</w:t>
      </w:r>
    </w:p>
    <w:p w:rsidR="00C67546" w:rsidRPr="00EA2A64" w:rsidRDefault="00C67546" w:rsidP="00C67546">
      <w:pPr>
        <w:spacing w:after="0"/>
        <w:jc w:val="center"/>
        <w:rPr>
          <w:rFonts w:ascii="Times New Roman" w:hAnsi="Times New Roman" w:cs="Times New Roman"/>
          <w:sz w:val="24"/>
          <w:szCs w:val="24"/>
        </w:rPr>
      </w:pPr>
    </w:p>
    <w:p w:rsidR="00C67546" w:rsidRPr="00EA2A64" w:rsidRDefault="00C67546" w:rsidP="00C67546">
      <w:pPr>
        <w:spacing w:after="0"/>
        <w:jc w:val="center"/>
        <w:rPr>
          <w:rFonts w:ascii="Times New Roman" w:hAnsi="Times New Roman" w:cs="Times New Roman"/>
          <w:sz w:val="24"/>
          <w:szCs w:val="24"/>
        </w:rPr>
      </w:pPr>
    </w:p>
    <w:p w:rsidR="00C67546" w:rsidRDefault="00C67546" w:rsidP="00C67546">
      <w:pPr>
        <w:jc w:val="center"/>
        <w:rPr>
          <w:rFonts w:ascii="Times New Roman" w:hAnsi="Times New Roman" w:cs="Times New Roman"/>
          <w:sz w:val="28"/>
          <w:szCs w:val="28"/>
        </w:rPr>
      </w:pPr>
      <w:r>
        <w:rPr>
          <w:noProof/>
        </w:rPr>
        <w:drawing>
          <wp:inline distT="0" distB="0" distL="0" distR="0">
            <wp:extent cx="1552575" cy="1657350"/>
            <wp:effectExtent l="19050" t="0" r="9525" b="0"/>
            <wp:docPr id="5"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1552575" cy="1657350"/>
                    </a:xfrm>
                    <a:prstGeom prst="rect">
                      <a:avLst/>
                    </a:prstGeom>
                  </pic:spPr>
                </pic:pic>
              </a:graphicData>
            </a:graphic>
          </wp:inline>
        </w:drawing>
      </w:r>
    </w:p>
    <w:p w:rsidR="00C67546" w:rsidRDefault="00C67546" w:rsidP="00C67546">
      <w:pPr>
        <w:jc w:val="center"/>
        <w:rPr>
          <w:rFonts w:ascii="Times New Roman" w:hAnsi="Times New Roman" w:cs="Times New Roman"/>
          <w:sz w:val="28"/>
          <w:szCs w:val="28"/>
        </w:rPr>
      </w:pPr>
    </w:p>
    <w:p w:rsidR="00C67546" w:rsidRPr="00BB2987" w:rsidRDefault="00C67546" w:rsidP="00C67546">
      <w:pPr>
        <w:spacing w:after="0" w:line="360" w:lineRule="auto"/>
      </w:pPr>
    </w:p>
    <w:p w:rsidR="00C67546" w:rsidRPr="00842CDF" w:rsidRDefault="00C67546" w:rsidP="00C67546">
      <w:pPr>
        <w:spacing w:after="0" w:line="480" w:lineRule="auto"/>
        <w:ind w:left="426"/>
        <w:jc w:val="center"/>
      </w:pPr>
    </w:p>
    <w:p w:rsidR="00C67546" w:rsidRDefault="00C67546" w:rsidP="00C67546">
      <w:pPr>
        <w:spacing w:after="0" w:line="480" w:lineRule="auto"/>
        <w:ind w:left="425"/>
        <w:jc w:val="center"/>
        <w:rPr>
          <w:rFonts w:ascii="Times New Roman" w:hAnsi="Times New Roman" w:cs="Times New Roman"/>
          <w:b/>
          <w:bCs/>
          <w:sz w:val="28"/>
          <w:szCs w:val="28"/>
        </w:rPr>
      </w:pPr>
      <w:r w:rsidRPr="00EB6E55">
        <w:rPr>
          <w:rFonts w:ascii="Times New Roman" w:hAnsi="Times New Roman" w:cs="Times New Roman"/>
          <w:b/>
          <w:bCs/>
          <w:sz w:val="28"/>
          <w:szCs w:val="28"/>
        </w:rPr>
        <w:t>KEMENTERIAN RISET TEKNOLOGI DAN PENDIDIKAN TINGGI</w:t>
      </w:r>
      <w:r>
        <w:rPr>
          <w:rFonts w:ascii="Times New Roman" w:hAnsi="Times New Roman" w:cs="Times New Roman"/>
          <w:b/>
          <w:bCs/>
          <w:sz w:val="28"/>
          <w:szCs w:val="28"/>
        </w:rPr>
        <w:t xml:space="preserve"> </w:t>
      </w:r>
    </w:p>
    <w:p w:rsidR="00C67546" w:rsidRDefault="00C67546" w:rsidP="00C67546">
      <w:pPr>
        <w:spacing w:after="0" w:line="480" w:lineRule="auto"/>
        <w:ind w:left="425"/>
        <w:jc w:val="center"/>
        <w:rPr>
          <w:rFonts w:ascii="Times New Roman" w:hAnsi="Times New Roman" w:cs="Times New Roman"/>
          <w:b/>
          <w:bCs/>
          <w:sz w:val="28"/>
          <w:szCs w:val="28"/>
          <w:lang w:val="fi-FI"/>
        </w:rPr>
      </w:pPr>
      <w:r w:rsidRPr="00EB6E55">
        <w:rPr>
          <w:rFonts w:ascii="Times New Roman" w:hAnsi="Times New Roman" w:cs="Times New Roman"/>
          <w:b/>
          <w:bCs/>
          <w:sz w:val="28"/>
          <w:szCs w:val="28"/>
          <w:lang w:val="fi-FI"/>
        </w:rPr>
        <w:t>POLITEKNIK NEGERI MANADO</w:t>
      </w:r>
      <w:r>
        <w:rPr>
          <w:rFonts w:ascii="Times New Roman" w:hAnsi="Times New Roman" w:cs="Times New Roman"/>
          <w:b/>
          <w:bCs/>
          <w:sz w:val="28"/>
          <w:szCs w:val="28"/>
          <w:lang w:val="fi-FI"/>
        </w:rPr>
        <w:t xml:space="preserve"> </w:t>
      </w:r>
    </w:p>
    <w:p w:rsidR="003C4838" w:rsidRDefault="00C67546" w:rsidP="003C4838">
      <w:pPr>
        <w:spacing w:after="0" w:line="480" w:lineRule="auto"/>
        <w:ind w:left="425"/>
        <w:jc w:val="center"/>
        <w:rPr>
          <w:rFonts w:ascii="Times New Roman" w:hAnsi="Times New Roman" w:cs="Times New Roman"/>
          <w:b/>
          <w:bCs/>
          <w:sz w:val="28"/>
          <w:szCs w:val="28"/>
          <w:lang w:val="fi-FI"/>
        </w:rPr>
      </w:pPr>
      <w:r w:rsidRPr="00EB6E55">
        <w:rPr>
          <w:rFonts w:ascii="Times New Roman" w:hAnsi="Times New Roman" w:cs="Times New Roman"/>
          <w:b/>
          <w:bCs/>
          <w:sz w:val="28"/>
          <w:szCs w:val="28"/>
          <w:lang w:val="fi-FI"/>
        </w:rPr>
        <w:t>JURUSAN</w:t>
      </w:r>
      <w:r>
        <w:rPr>
          <w:rFonts w:ascii="Times New Roman" w:hAnsi="Times New Roman" w:cs="Times New Roman"/>
          <w:b/>
          <w:bCs/>
          <w:sz w:val="28"/>
          <w:szCs w:val="28"/>
          <w:lang w:val="fi-FI"/>
        </w:rPr>
        <w:t xml:space="preserve">  </w:t>
      </w:r>
      <w:r w:rsidRPr="00EB6E55">
        <w:rPr>
          <w:rFonts w:ascii="Times New Roman" w:hAnsi="Times New Roman" w:cs="Times New Roman"/>
          <w:b/>
          <w:bCs/>
          <w:sz w:val="28"/>
          <w:szCs w:val="28"/>
          <w:lang w:val="fi-FI"/>
        </w:rPr>
        <w:t>AKUNTANSI</w:t>
      </w:r>
      <w:r>
        <w:rPr>
          <w:rFonts w:ascii="Times New Roman" w:hAnsi="Times New Roman" w:cs="Times New Roman"/>
          <w:b/>
          <w:bCs/>
          <w:sz w:val="28"/>
          <w:szCs w:val="28"/>
        </w:rPr>
        <w:t xml:space="preserve"> </w:t>
      </w:r>
      <w:r w:rsidRPr="00EB6E55">
        <w:rPr>
          <w:rFonts w:ascii="Times New Roman" w:hAnsi="Times New Roman" w:cs="Times New Roman"/>
          <w:b/>
          <w:bCs/>
          <w:sz w:val="28"/>
          <w:szCs w:val="28"/>
          <w:lang w:val="fi-FI"/>
        </w:rPr>
        <w:t xml:space="preserve">PROGRAM STUDI D3 </w:t>
      </w:r>
    </w:p>
    <w:p w:rsidR="00C67546" w:rsidRDefault="00C67546" w:rsidP="003C4838">
      <w:pPr>
        <w:spacing w:after="0" w:line="480" w:lineRule="auto"/>
        <w:ind w:left="425"/>
        <w:jc w:val="center"/>
        <w:rPr>
          <w:rFonts w:ascii="Times New Roman" w:hAnsi="Times New Roman" w:cs="Times New Roman"/>
          <w:b/>
          <w:bCs/>
          <w:sz w:val="28"/>
          <w:szCs w:val="28"/>
        </w:rPr>
      </w:pPr>
      <w:r w:rsidRPr="00EB6E55">
        <w:rPr>
          <w:rFonts w:ascii="Times New Roman" w:hAnsi="Times New Roman" w:cs="Times New Roman"/>
          <w:b/>
          <w:bCs/>
          <w:sz w:val="28"/>
          <w:szCs w:val="28"/>
          <w:lang w:val="fi-FI"/>
        </w:rPr>
        <w:t>AKUNTANSI</w:t>
      </w:r>
      <w:r>
        <w:rPr>
          <w:rFonts w:ascii="Times New Roman" w:hAnsi="Times New Roman" w:cs="Times New Roman"/>
          <w:b/>
          <w:bCs/>
          <w:sz w:val="28"/>
          <w:szCs w:val="28"/>
        </w:rPr>
        <w:t xml:space="preserve"> TAHUN </w:t>
      </w:r>
      <w:r w:rsidRPr="00EB6E55">
        <w:rPr>
          <w:rFonts w:ascii="Times New Roman" w:hAnsi="Times New Roman" w:cs="Times New Roman"/>
          <w:b/>
          <w:bCs/>
          <w:sz w:val="28"/>
          <w:szCs w:val="28"/>
          <w:lang w:val="fi-FI"/>
        </w:rPr>
        <w:t>201</w:t>
      </w:r>
      <w:r>
        <w:rPr>
          <w:rFonts w:ascii="Times New Roman" w:hAnsi="Times New Roman" w:cs="Times New Roman"/>
          <w:b/>
          <w:bCs/>
          <w:sz w:val="28"/>
          <w:szCs w:val="28"/>
        </w:rPr>
        <w:t>5</w:t>
      </w:r>
    </w:p>
    <w:p w:rsidR="003C4838" w:rsidRPr="003C4838" w:rsidRDefault="003C4838" w:rsidP="003C4838">
      <w:pPr>
        <w:spacing w:after="0" w:line="480" w:lineRule="auto"/>
        <w:ind w:left="425"/>
        <w:jc w:val="center"/>
        <w:rPr>
          <w:rFonts w:ascii="Times New Roman" w:hAnsi="Times New Roman" w:cs="Times New Roman"/>
          <w:b/>
          <w:bCs/>
          <w:sz w:val="28"/>
          <w:szCs w:val="28"/>
        </w:rPr>
      </w:pPr>
    </w:p>
    <w:p w:rsidR="00C67546" w:rsidRPr="007F763A" w:rsidRDefault="00C67546" w:rsidP="00C67546">
      <w:pPr>
        <w:spacing w:before="240" w:after="0"/>
        <w:jc w:val="center"/>
        <w:rPr>
          <w:rFonts w:ascii="Times New Roman" w:hAnsi="Times New Roman" w:cs="Times New Roman"/>
          <w:b/>
          <w:sz w:val="28"/>
          <w:szCs w:val="28"/>
        </w:rPr>
      </w:pPr>
      <w:r w:rsidRPr="007F763A">
        <w:rPr>
          <w:rFonts w:ascii="Times New Roman" w:hAnsi="Times New Roman" w:cs="Times New Roman"/>
          <w:b/>
          <w:sz w:val="28"/>
          <w:szCs w:val="28"/>
        </w:rPr>
        <w:lastRenderedPageBreak/>
        <w:t>LAPORAN AKHIR</w:t>
      </w:r>
      <w:r>
        <w:rPr>
          <w:rFonts w:ascii="Times New Roman" w:hAnsi="Times New Roman" w:cs="Times New Roman"/>
          <w:b/>
          <w:sz w:val="28"/>
          <w:szCs w:val="28"/>
        </w:rPr>
        <w:t xml:space="preserve"> PRAKTEK</w:t>
      </w:r>
    </w:p>
    <w:p w:rsidR="00C67546" w:rsidRDefault="00C67546" w:rsidP="00C67546">
      <w:pPr>
        <w:spacing w:before="240" w:after="0"/>
        <w:jc w:val="center"/>
        <w:rPr>
          <w:rFonts w:ascii="Times New Roman" w:hAnsi="Times New Roman" w:cs="Times New Roman"/>
          <w:b/>
          <w:sz w:val="28"/>
          <w:szCs w:val="28"/>
        </w:rPr>
      </w:pPr>
      <w:r w:rsidRPr="007F763A">
        <w:rPr>
          <w:rFonts w:ascii="Times New Roman" w:hAnsi="Times New Roman" w:cs="Times New Roman"/>
          <w:b/>
          <w:sz w:val="28"/>
          <w:szCs w:val="28"/>
          <w:lang w:val="id-ID"/>
        </w:rPr>
        <w:t>AKUNTANSI BELANJA</w:t>
      </w:r>
      <w:r>
        <w:rPr>
          <w:rFonts w:ascii="Times New Roman" w:hAnsi="Times New Roman" w:cs="Times New Roman"/>
          <w:b/>
          <w:sz w:val="28"/>
          <w:szCs w:val="28"/>
        </w:rPr>
        <w:t xml:space="preserve">  </w:t>
      </w:r>
    </w:p>
    <w:p w:rsidR="00C67546" w:rsidRDefault="00C67546" w:rsidP="00C67546">
      <w:pPr>
        <w:spacing w:before="240" w:after="0"/>
        <w:jc w:val="center"/>
        <w:rPr>
          <w:rFonts w:ascii="Times New Roman" w:hAnsi="Times New Roman" w:cs="Times New Roman"/>
          <w:b/>
          <w:sz w:val="28"/>
          <w:szCs w:val="28"/>
        </w:rPr>
      </w:pPr>
      <w:r w:rsidRPr="007F763A">
        <w:rPr>
          <w:rFonts w:ascii="Times New Roman" w:hAnsi="Times New Roman" w:cs="Times New Roman"/>
          <w:b/>
          <w:sz w:val="28"/>
          <w:szCs w:val="28"/>
        </w:rPr>
        <w:t>PADA DINAS KOPER</w:t>
      </w:r>
      <w:r w:rsidRPr="007F763A">
        <w:rPr>
          <w:rFonts w:ascii="Times New Roman" w:hAnsi="Times New Roman" w:cs="Times New Roman"/>
          <w:b/>
          <w:sz w:val="28"/>
          <w:szCs w:val="28"/>
          <w:lang w:val="id-ID"/>
        </w:rPr>
        <w:t>A</w:t>
      </w:r>
      <w:r w:rsidRPr="007F763A">
        <w:rPr>
          <w:rFonts w:ascii="Times New Roman" w:hAnsi="Times New Roman" w:cs="Times New Roman"/>
          <w:b/>
          <w:sz w:val="28"/>
          <w:szCs w:val="28"/>
        </w:rPr>
        <w:t>SI &amp; UMKM</w:t>
      </w:r>
      <w:r>
        <w:rPr>
          <w:rFonts w:ascii="Times New Roman" w:hAnsi="Times New Roman" w:cs="Times New Roman"/>
          <w:b/>
          <w:sz w:val="28"/>
          <w:szCs w:val="28"/>
        </w:rPr>
        <w:t xml:space="preserve"> </w:t>
      </w:r>
    </w:p>
    <w:p w:rsidR="00C67546" w:rsidRDefault="00C67546" w:rsidP="00C67546">
      <w:pPr>
        <w:spacing w:before="240" w:after="0"/>
        <w:jc w:val="center"/>
        <w:rPr>
          <w:rFonts w:ascii="Times New Roman" w:hAnsi="Times New Roman" w:cs="Times New Roman"/>
          <w:b/>
          <w:sz w:val="28"/>
          <w:szCs w:val="28"/>
        </w:rPr>
      </w:pPr>
      <w:r w:rsidRPr="007F763A">
        <w:rPr>
          <w:rFonts w:ascii="Times New Roman" w:hAnsi="Times New Roman" w:cs="Times New Roman"/>
          <w:b/>
          <w:sz w:val="28"/>
          <w:szCs w:val="28"/>
        </w:rPr>
        <w:t>KOTA SORONG</w:t>
      </w:r>
    </w:p>
    <w:p w:rsidR="00C67546" w:rsidRPr="00072468" w:rsidRDefault="00C67546" w:rsidP="00C67546">
      <w:pPr>
        <w:spacing w:before="240" w:after="0"/>
        <w:jc w:val="center"/>
        <w:rPr>
          <w:rFonts w:ascii="Times New Roman" w:hAnsi="Times New Roman" w:cs="Times New Roman"/>
          <w:b/>
          <w:sz w:val="28"/>
          <w:szCs w:val="28"/>
        </w:rPr>
      </w:pPr>
    </w:p>
    <w:p w:rsidR="00C67546" w:rsidRPr="004B0677" w:rsidRDefault="00C67546" w:rsidP="00C67546">
      <w:pPr>
        <w:spacing w:before="240" w:after="0" w:line="480" w:lineRule="auto"/>
        <w:jc w:val="center"/>
        <w:rPr>
          <w:rFonts w:ascii="Times New Roman" w:hAnsi="Times New Roman" w:cs="Times New Roman"/>
          <w:b/>
          <w:i/>
          <w:sz w:val="24"/>
          <w:szCs w:val="24"/>
        </w:rPr>
      </w:pPr>
      <w:r w:rsidRPr="004B0677">
        <w:rPr>
          <w:rFonts w:ascii="Times New Roman" w:hAnsi="Times New Roman" w:cs="Times New Roman"/>
          <w:b/>
          <w:i/>
          <w:sz w:val="24"/>
          <w:szCs w:val="24"/>
        </w:rPr>
        <w:t xml:space="preserve">Diajukan untuk memenuhi salah satu persyaratan </w:t>
      </w:r>
    </w:p>
    <w:p w:rsidR="00C67546" w:rsidRPr="004B0677" w:rsidRDefault="00C67546" w:rsidP="00C67546">
      <w:pPr>
        <w:spacing w:after="0" w:line="480" w:lineRule="auto"/>
        <w:jc w:val="center"/>
        <w:rPr>
          <w:rFonts w:ascii="Times New Roman" w:hAnsi="Times New Roman" w:cs="Times New Roman"/>
          <w:b/>
          <w:i/>
          <w:sz w:val="24"/>
          <w:szCs w:val="24"/>
        </w:rPr>
      </w:pPr>
      <w:r w:rsidRPr="004B0677">
        <w:rPr>
          <w:rFonts w:ascii="Times New Roman" w:hAnsi="Times New Roman" w:cs="Times New Roman"/>
          <w:b/>
          <w:i/>
          <w:sz w:val="24"/>
          <w:szCs w:val="24"/>
        </w:rPr>
        <w:t xml:space="preserve">dalam menyelesaikan pendidikan diploma tiga pada </w:t>
      </w:r>
    </w:p>
    <w:p w:rsidR="00C67546" w:rsidRPr="00072468" w:rsidRDefault="00C67546" w:rsidP="00C67546">
      <w:pPr>
        <w:spacing w:after="0" w:line="480" w:lineRule="auto"/>
        <w:jc w:val="center"/>
        <w:rPr>
          <w:rFonts w:ascii="Times New Roman" w:hAnsi="Times New Roman" w:cs="Times New Roman"/>
          <w:b/>
          <w:i/>
          <w:sz w:val="24"/>
          <w:szCs w:val="24"/>
        </w:rPr>
      </w:pPr>
      <w:r w:rsidRPr="004B0677">
        <w:rPr>
          <w:rFonts w:ascii="Times New Roman" w:hAnsi="Times New Roman" w:cs="Times New Roman"/>
          <w:b/>
          <w:i/>
          <w:sz w:val="24"/>
          <w:szCs w:val="24"/>
        </w:rPr>
        <w:t>Program Studi D</w:t>
      </w:r>
      <w:r w:rsidRPr="004B0677">
        <w:rPr>
          <w:rFonts w:ascii="Times New Roman" w:hAnsi="Times New Roman" w:cs="Times New Roman"/>
          <w:b/>
          <w:i/>
          <w:sz w:val="24"/>
          <w:szCs w:val="24"/>
          <w:lang w:val="id-ID"/>
        </w:rPr>
        <w:t>3</w:t>
      </w:r>
      <w:r w:rsidRPr="004B0677">
        <w:rPr>
          <w:rFonts w:ascii="Times New Roman" w:hAnsi="Times New Roman" w:cs="Times New Roman"/>
          <w:b/>
          <w:i/>
          <w:sz w:val="24"/>
          <w:szCs w:val="24"/>
        </w:rPr>
        <w:t xml:space="preserve"> Akuntansi </w:t>
      </w:r>
    </w:p>
    <w:p w:rsidR="00C67546" w:rsidRPr="004B0677" w:rsidRDefault="00C67546" w:rsidP="00C67546">
      <w:pPr>
        <w:spacing w:line="480" w:lineRule="auto"/>
        <w:jc w:val="center"/>
        <w:rPr>
          <w:rFonts w:ascii="Times New Roman" w:hAnsi="Times New Roman" w:cs="Times New Roman"/>
          <w:i/>
          <w:sz w:val="24"/>
          <w:szCs w:val="24"/>
        </w:rPr>
      </w:pPr>
      <w:r w:rsidRPr="004B0677">
        <w:rPr>
          <w:rFonts w:ascii="Times New Roman" w:hAnsi="Times New Roman" w:cs="Times New Roman"/>
          <w:i/>
          <w:sz w:val="24"/>
          <w:szCs w:val="24"/>
        </w:rPr>
        <w:t>Oleh</w:t>
      </w:r>
    </w:p>
    <w:p w:rsidR="00C67546" w:rsidRPr="004B0677" w:rsidRDefault="00C67546" w:rsidP="00C67546">
      <w:pPr>
        <w:spacing w:line="480" w:lineRule="auto"/>
        <w:jc w:val="center"/>
        <w:rPr>
          <w:rFonts w:ascii="Times New Roman" w:hAnsi="Times New Roman" w:cs="Times New Roman"/>
          <w:sz w:val="24"/>
          <w:szCs w:val="24"/>
          <w:lang w:val="id-ID"/>
        </w:rPr>
      </w:pPr>
      <w:r w:rsidRPr="004B0677">
        <w:rPr>
          <w:rFonts w:ascii="Times New Roman" w:hAnsi="Times New Roman" w:cs="Times New Roman"/>
          <w:sz w:val="24"/>
          <w:szCs w:val="24"/>
          <w:lang w:val="id-ID"/>
        </w:rPr>
        <w:t>JHON ROY ISIR</w:t>
      </w:r>
    </w:p>
    <w:p w:rsidR="00C67546" w:rsidRPr="004B0677" w:rsidRDefault="00C67546" w:rsidP="00C67546">
      <w:pPr>
        <w:spacing w:line="480" w:lineRule="auto"/>
        <w:jc w:val="center"/>
        <w:rPr>
          <w:rFonts w:ascii="Times New Roman" w:hAnsi="Times New Roman" w:cs="Times New Roman"/>
          <w:sz w:val="24"/>
          <w:szCs w:val="24"/>
          <w:lang w:val="id-ID"/>
        </w:rPr>
      </w:pPr>
      <w:r w:rsidRPr="004B0677">
        <w:rPr>
          <w:rFonts w:ascii="Times New Roman" w:hAnsi="Times New Roman" w:cs="Times New Roman"/>
          <w:sz w:val="24"/>
          <w:szCs w:val="24"/>
        </w:rPr>
        <w:t>NIM 1</w:t>
      </w:r>
      <w:r w:rsidRPr="004B0677">
        <w:rPr>
          <w:rFonts w:ascii="Times New Roman" w:hAnsi="Times New Roman" w:cs="Times New Roman"/>
          <w:sz w:val="24"/>
          <w:szCs w:val="24"/>
          <w:lang w:val="id-ID"/>
        </w:rPr>
        <w:t>1</w:t>
      </w:r>
      <w:r w:rsidRPr="004B0677">
        <w:rPr>
          <w:rFonts w:ascii="Times New Roman" w:hAnsi="Times New Roman" w:cs="Times New Roman"/>
          <w:sz w:val="24"/>
          <w:szCs w:val="24"/>
        </w:rPr>
        <w:t>0</w:t>
      </w:r>
      <w:r w:rsidRPr="004B0677">
        <w:rPr>
          <w:rFonts w:ascii="Times New Roman" w:hAnsi="Times New Roman" w:cs="Times New Roman"/>
          <w:sz w:val="24"/>
          <w:szCs w:val="24"/>
          <w:lang w:val="id-ID"/>
        </w:rPr>
        <w:t>04060</w:t>
      </w:r>
    </w:p>
    <w:p w:rsidR="00C67546" w:rsidRDefault="00C67546" w:rsidP="00C67546">
      <w:pPr>
        <w:jc w:val="center"/>
        <w:rPr>
          <w:rFonts w:ascii="Times New Roman" w:hAnsi="Times New Roman" w:cs="Times New Roman"/>
          <w:i/>
          <w:sz w:val="28"/>
          <w:szCs w:val="28"/>
          <w:lang w:val="id-ID"/>
        </w:rPr>
      </w:pPr>
    </w:p>
    <w:p w:rsidR="00C67546" w:rsidRDefault="00C67546" w:rsidP="003C4838">
      <w:pPr>
        <w:jc w:val="center"/>
        <w:rPr>
          <w:rFonts w:ascii="Times New Roman" w:hAnsi="Times New Roman" w:cs="Times New Roman"/>
          <w:i/>
          <w:sz w:val="28"/>
          <w:szCs w:val="28"/>
        </w:rPr>
      </w:pPr>
      <w:r>
        <w:rPr>
          <w:noProof/>
        </w:rPr>
        <w:drawing>
          <wp:inline distT="0" distB="0" distL="0" distR="0">
            <wp:extent cx="1209675" cy="1371600"/>
            <wp:effectExtent l="19050" t="0" r="9525" b="0"/>
            <wp:docPr id="3"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1212085" cy="1374333"/>
                    </a:xfrm>
                    <a:prstGeom prst="rect">
                      <a:avLst/>
                    </a:prstGeom>
                  </pic:spPr>
                </pic:pic>
              </a:graphicData>
            </a:graphic>
          </wp:inline>
        </w:drawing>
      </w:r>
    </w:p>
    <w:p w:rsidR="003C4838" w:rsidRPr="0001331D" w:rsidRDefault="003C4838" w:rsidP="003C4838">
      <w:pPr>
        <w:jc w:val="center"/>
        <w:rPr>
          <w:rFonts w:ascii="Times New Roman" w:hAnsi="Times New Roman" w:cs="Times New Roman"/>
          <w:i/>
          <w:sz w:val="28"/>
          <w:szCs w:val="28"/>
        </w:rPr>
      </w:pPr>
    </w:p>
    <w:p w:rsidR="00C67546" w:rsidRDefault="00C67546" w:rsidP="00C67546">
      <w:pPr>
        <w:spacing w:after="0" w:line="480" w:lineRule="auto"/>
        <w:jc w:val="center"/>
        <w:rPr>
          <w:rFonts w:ascii="Times New Roman" w:hAnsi="Times New Roman" w:cs="Times New Roman"/>
          <w:b/>
          <w:bCs/>
          <w:sz w:val="24"/>
          <w:szCs w:val="24"/>
        </w:rPr>
      </w:pPr>
      <w:r w:rsidRPr="005162C7">
        <w:rPr>
          <w:rFonts w:ascii="Times New Roman" w:hAnsi="Times New Roman" w:cs="Times New Roman"/>
          <w:b/>
          <w:bCs/>
          <w:sz w:val="24"/>
          <w:szCs w:val="24"/>
        </w:rPr>
        <w:t>KEMENTERIAN RISET TEKNOLOGI DAN PENDIDIKAN</w:t>
      </w:r>
      <w:r>
        <w:rPr>
          <w:rFonts w:ascii="Times New Roman" w:hAnsi="Times New Roman" w:cs="Times New Roman"/>
          <w:b/>
          <w:bCs/>
          <w:sz w:val="24"/>
          <w:szCs w:val="24"/>
        </w:rPr>
        <w:t xml:space="preserve"> </w:t>
      </w:r>
      <w:r w:rsidRPr="005162C7">
        <w:rPr>
          <w:rFonts w:ascii="Times New Roman" w:hAnsi="Times New Roman" w:cs="Times New Roman"/>
          <w:b/>
          <w:bCs/>
          <w:sz w:val="24"/>
          <w:szCs w:val="24"/>
        </w:rPr>
        <w:t xml:space="preserve">TINGGI </w:t>
      </w:r>
      <w:r w:rsidRPr="005162C7">
        <w:rPr>
          <w:rFonts w:ascii="Times New Roman" w:hAnsi="Times New Roman" w:cs="Times New Roman"/>
          <w:b/>
          <w:bCs/>
          <w:sz w:val="24"/>
          <w:szCs w:val="24"/>
          <w:lang w:val="fi-FI"/>
        </w:rPr>
        <w:t>POLITEKNIK NEGERI MANADO</w:t>
      </w:r>
      <w:r w:rsidRPr="005162C7">
        <w:rPr>
          <w:rFonts w:ascii="Times New Roman" w:hAnsi="Times New Roman" w:cs="Times New Roman"/>
          <w:b/>
          <w:bCs/>
          <w:sz w:val="24"/>
          <w:szCs w:val="24"/>
        </w:rPr>
        <w:t xml:space="preserve"> </w:t>
      </w:r>
    </w:p>
    <w:p w:rsidR="00C67546" w:rsidRDefault="00C67546" w:rsidP="00C67546">
      <w:pPr>
        <w:spacing w:after="0" w:line="480" w:lineRule="auto"/>
        <w:jc w:val="center"/>
        <w:rPr>
          <w:rFonts w:ascii="Times New Roman" w:hAnsi="Times New Roman" w:cs="Times New Roman"/>
          <w:b/>
          <w:bCs/>
          <w:sz w:val="24"/>
          <w:szCs w:val="24"/>
        </w:rPr>
      </w:pPr>
      <w:r w:rsidRPr="005162C7">
        <w:rPr>
          <w:rFonts w:ascii="Times New Roman" w:hAnsi="Times New Roman" w:cs="Times New Roman"/>
          <w:b/>
          <w:bCs/>
          <w:sz w:val="24"/>
          <w:szCs w:val="24"/>
          <w:lang w:val="fi-FI"/>
        </w:rPr>
        <w:t>JURUSAN AKUNTANSI</w:t>
      </w:r>
      <w:r w:rsidRPr="005162C7">
        <w:rPr>
          <w:rFonts w:ascii="Times New Roman" w:hAnsi="Times New Roman" w:cs="Times New Roman"/>
          <w:b/>
          <w:bCs/>
          <w:sz w:val="24"/>
          <w:szCs w:val="24"/>
        </w:rPr>
        <w:t xml:space="preserve"> </w:t>
      </w:r>
      <w:r w:rsidRPr="005162C7">
        <w:rPr>
          <w:rFonts w:ascii="Times New Roman" w:hAnsi="Times New Roman" w:cs="Times New Roman"/>
          <w:b/>
          <w:bCs/>
          <w:sz w:val="24"/>
          <w:szCs w:val="24"/>
          <w:lang w:val="fi-FI"/>
        </w:rPr>
        <w:t>PROGRAM STUDI D3 AKUNTANSI</w:t>
      </w:r>
      <w:r w:rsidRPr="005162C7">
        <w:rPr>
          <w:rFonts w:ascii="Times New Roman" w:hAnsi="Times New Roman" w:cs="Times New Roman"/>
          <w:b/>
          <w:bCs/>
          <w:sz w:val="24"/>
          <w:szCs w:val="24"/>
        </w:rPr>
        <w:t xml:space="preserve"> </w:t>
      </w:r>
    </w:p>
    <w:p w:rsidR="00C67546" w:rsidRPr="003C4838" w:rsidRDefault="00C67546" w:rsidP="003C4838">
      <w:pPr>
        <w:spacing w:after="0" w:line="480" w:lineRule="auto"/>
        <w:jc w:val="center"/>
        <w:rPr>
          <w:rFonts w:ascii="Times New Roman" w:hAnsi="Times New Roman" w:cs="Times New Roman"/>
          <w:b/>
          <w:bCs/>
          <w:sz w:val="24"/>
          <w:szCs w:val="24"/>
        </w:rPr>
      </w:pPr>
      <w:r w:rsidRPr="005162C7">
        <w:rPr>
          <w:rFonts w:ascii="Times New Roman" w:hAnsi="Times New Roman" w:cs="Times New Roman"/>
          <w:b/>
          <w:bCs/>
          <w:sz w:val="24"/>
          <w:szCs w:val="24"/>
        </w:rPr>
        <w:t xml:space="preserve">TAHUN </w:t>
      </w:r>
      <w:r w:rsidRPr="005162C7">
        <w:rPr>
          <w:rFonts w:ascii="Times New Roman" w:hAnsi="Times New Roman" w:cs="Times New Roman"/>
          <w:b/>
          <w:bCs/>
          <w:sz w:val="24"/>
          <w:szCs w:val="24"/>
          <w:lang w:val="fi-FI"/>
        </w:rPr>
        <w:t>201</w:t>
      </w:r>
      <w:r w:rsidRPr="005162C7">
        <w:rPr>
          <w:rFonts w:ascii="Times New Roman" w:hAnsi="Times New Roman" w:cs="Times New Roman"/>
          <w:b/>
          <w:bCs/>
          <w:sz w:val="24"/>
          <w:szCs w:val="24"/>
        </w:rPr>
        <w:t>5</w:t>
      </w:r>
    </w:p>
    <w:p w:rsidR="00C67546" w:rsidRPr="00B16209" w:rsidRDefault="00C67546" w:rsidP="00C67546">
      <w:pPr>
        <w:spacing w:line="360" w:lineRule="auto"/>
        <w:jc w:val="center"/>
        <w:rPr>
          <w:rFonts w:ascii="Times New Roman" w:hAnsi="Times New Roman" w:cs="Times New Roman"/>
          <w:b/>
          <w:sz w:val="28"/>
          <w:szCs w:val="28"/>
        </w:rPr>
      </w:pPr>
      <w:r w:rsidRPr="00B16209">
        <w:rPr>
          <w:rFonts w:ascii="Times New Roman" w:hAnsi="Times New Roman" w:cs="Times New Roman"/>
          <w:b/>
          <w:sz w:val="28"/>
          <w:szCs w:val="28"/>
        </w:rPr>
        <w:lastRenderedPageBreak/>
        <w:t>PERSETUJUAN PEMBIMBING</w:t>
      </w:r>
    </w:p>
    <w:p w:rsidR="00C67546" w:rsidRPr="00514F25" w:rsidRDefault="00C67546" w:rsidP="00C67546">
      <w:pPr>
        <w:spacing w:line="360" w:lineRule="auto"/>
        <w:jc w:val="center"/>
        <w:rPr>
          <w:rFonts w:ascii="Times New Roman" w:hAnsi="Times New Roman" w:cs="Times New Roman"/>
          <w:b/>
          <w:sz w:val="28"/>
          <w:szCs w:val="28"/>
          <w:lang w:val="id-ID"/>
        </w:rPr>
      </w:pPr>
      <w:r w:rsidRPr="00B16209">
        <w:rPr>
          <w:rFonts w:ascii="Times New Roman" w:hAnsi="Times New Roman" w:cs="Times New Roman"/>
          <w:b/>
          <w:sz w:val="28"/>
          <w:szCs w:val="28"/>
        </w:rPr>
        <w:t>Laporan Akhir Praktek dengan judul</w:t>
      </w:r>
    </w:p>
    <w:p w:rsidR="00C67546" w:rsidRPr="007F18A5" w:rsidRDefault="00C67546" w:rsidP="00C67546">
      <w:pPr>
        <w:spacing w:line="360" w:lineRule="auto"/>
        <w:jc w:val="center"/>
        <w:rPr>
          <w:rFonts w:ascii="Times New Roman" w:hAnsi="Times New Roman" w:cs="Times New Roman"/>
          <w:b/>
          <w:sz w:val="32"/>
          <w:szCs w:val="32"/>
          <w:lang w:val="id-ID"/>
        </w:rPr>
      </w:pPr>
    </w:p>
    <w:p w:rsidR="00C67546" w:rsidRPr="00B16209" w:rsidRDefault="00C67546" w:rsidP="00C67546">
      <w:pPr>
        <w:spacing w:after="0" w:line="360" w:lineRule="auto"/>
        <w:jc w:val="center"/>
        <w:rPr>
          <w:rFonts w:ascii="Times New Roman" w:hAnsi="Times New Roman" w:cs="Times New Roman"/>
          <w:b/>
          <w:sz w:val="28"/>
          <w:szCs w:val="28"/>
        </w:rPr>
      </w:pPr>
      <w:r w:rsidRPr="00B16209">
        <w:rPr>
          <w:rFonts w:ascii="Times New Roman" w:hAnsi="Times New Roman" w:cs="Times New Roman"/>
          <w:b/>
          <w:sz w:val="28"/>
          <w:szCs w:val="28"/>
        </w:rPr>
        <w:t>LAPORAN AKHIR</w:t>
      </w:r>
      <w:r>
        <w:rPr>
          <w:rFonts w:ascii="Times New Roman" w:hAnsi="Times New Roman" w:cs="Times New Roman"/>
          <w:b/>
          <w:sz w:val="28"/>
          <w:szCs w:val="28"/>
        </w:rPr>
        <w:t xml:space="preserve"> PRAKTEK</w:t>
      </w:r>
    </w:p>
    <w:p w:rsidR="00C67546" w:rsidRPr="00B16209" w:rsidRDefault="00C67546" w:rsidP="00C67546">
      <w:pPr>
        <w:spacing w:after="0" w:line="360" w:lineRule="auto"/>
        <w:jc w:val="center"/>
        <w:rPr>
          <w:rFonts w:ascii="Times New Roman" w:hAnsi="Times New Roman" w:cs="Times New Roman"/>
          <w:b/>
          <w:sz w:val="28"/>
          <w:szCs w:val="28"/>
        </w:rPr>
      </w:pPr>
      <w:r w:rsidRPr="00B16209">
        <w:rPr>
          <w:rFonts w:ascii="Times New Roman" w:hAnsi="Times New Roman" w:cs="Times New Roman"/>
          <w:b/>
          <w:sz w:val="28"/>
          <w:szCs w:val="28"/>
        </w:rPr>
        <w:t xml:space="preserve">AKUNTANSI </w:t>
      </w:r>
      <w:r w:rsidRPr="00B16209">
        <w:rPr>
          <w:rFonts w:ascii="Times New Roman" w:hAnsi="Times New Roman" w:cs="Times New Roman"/>
          <w:b/>
          <w:sz w:val="28"/>
          <w:szCs w:val="28"/>
          <w:lang w:val="id-ID"/>
        </w:rPr>
        <w:t>BELANJA</w:t>
      </w:r>
    </w:p>
    <w:p w:rsidR="00C67546" w:rsidRPr="00B16209" w:rsidRDefault="00C67546" w:rsidP="00C67546">
      <w:pPr>
        <w:spacing w:after="0" w:line="360" w:lineRule="auto"/>
        <w:jc w:val="center"/>
        <w:rPr>
          <w:rFonts w:ascii="Times New Roman" w:hAnsi="Times New Roman" w:cs="Times New Roman"/>
          <w:b/>
          <w:sz w:val="28"/>
          <w:szCs w:val="28"/>
          <w:lang w:val="id-ID"/>
        </w:rPr>
      </w:pPr>
      <w:r w:rsidRPr="00B16209">
        <w:rPr>
          <w:rFonts w:ascii="Times New Roman" w:hAnsi="Times New Roman" w:cs="Times New Roman"/>
          <w:b/>
          <w:sz w:val="28"/>
          <w:szCs w:val="28"/>
        </w:rPr>
        <w:t xml:space="preserve">PADA </w:t>
      </w:r>
      <w:r w:rsidRPr="00B16209">
        <w:rPr>
          <w:rFonts w:ascii="Times New Roman" w:hAnsi="Times New Roman" w:cs="Times New Roman"/>
          <w:b/>
          <w:sz w:val="28"/>
          <w:szCs w:val="28"/>
          <w:lang w:val="id-ID"/>
        </w:rPr>
        <w:t>DINAS KOPERASI &amp; UMKM</w:t>
      </w:r>
    </w:p>
    <w:p w:rsidR="00C67546" w:rsidRPr="008706C0" w:rsidRDefault="00C67546" w:rsidP="00C67546">
      <w:pPr>
        <w:spacing w:after="0" w:line="360" w:lineRule="auto"/>
        <w:jc w:val="center"/>
        <w:rPr>
          <w:rFonts w:ascii="Times New Roman" w:hAnsi="Times New Roman" w:cs="Times New Roman"/>
          <w:b/>
          <w:sz w:val="32"/>
          <w:szCs w:val="32"/>
          <w:lang w:val="id-ID"/>
        </w:rPr>
      </w:pPr>
      <w:r w:rsidRPr="00B16209">
        <w:rPr>
          <w:rFonts w:ascii="Times New Roman" w:hAnsi="Times New Roman" w:cs="Times New Roman"/>
          <w:b/>
          <w:sz w:val="28"/>
          <w:szCs w:val="28"/>
          <w:lang w:val="id-ID"/>
        </w:rPr>
        <w:t>KOTA SORONG</w:t>
      </w:r>
    </w:p>
    <w:p w:rsidR="00C67546" w:rsidRPr="006115AA" w:rsidRDefault="00C67546" w:rsidP="00C67546">
      <w:pPr>
        <w:spacing w:after="0" w:line="360" w:lineRule="auto"/>
        <w:jc w:val="center"/>
        <w:rPr>
          <w:rFonts w:ascii="Times New Roman" w:hAnsi="Times New Roman" w:cs="Times New Roman"/>
          <w:b/>
          <w:sz w:val="32"/>
          <w:szCs w:val="32"/>
          <w:lang w:val="id-ID"/>
        </w:rPr>
      </w:pPr>
    </w:p>
    <w:p w:rsidR="00C67546" w:rsidRPr="009E6C04" w:rsidRDefault="00C67546" w:rsidP="00C67546">
      <w:pPr>
        <w:spacing w:after="0"/>
        <w:jc w:val="center"/>
        <w:rPr>
          <w:rFonts w:ascii="Times New Roman" w:hAnsi="Times New Roman" w:cs="Times New Roman"/>
          <w:b/>
          <w:sz w:val="32"/>
          <w:szCs w:val="32"/>
          <w:lang w:val="id-ID"/>
        </w:rPr>
      </w:pPr>
    </w:p>
    <w:p w:rsidR="00C67546" w:rsidRDefault="00C67546" w:rsidP="00C67546">
      <w:pPr>
        <w:spacing w:after="0"/>
        <w:jc w:val="center"/>
        <w:rPr>
          <w:rFonts w:ascii="Times New Roman" w:hAnsi="Times New Roman" w:cs="Times New Roman"/>
          <w:sz w:val="24"/>
          <w:szCs w:val="24"/>
          <w:lang w:val="id-ID"/>
        </w:rPr>
      </w:pPr>
      <w:r>
        <w:rPr>
          <w:rFonts w:ascii="Times New Roman" w:hAnsi="Times New Roman" w:cs="Times New Roman"/>
          <w:sz w:val="24"/>
          <w:szCs w:val="24"/>
        </w:rPr>
        <w:t>Oleh :</w:t>
      </w:r>
    </w:p>
    <w:p w:rsidR="00C67546" w:rsidRPr="009E6C04" w:rsidRDefault="00C67546" w:rsidP="00C67546">
      <w:pPr>
        <w:spacing w:after="0"/>
        <w:jc w:val="center"/>
        <w:rPr>
          <w:rFonts w:ascii="Times New Roman" w:hAnsi="Times New Roman" w:cs="Times New Roman"/>
          <w:sz w:val="24"/>
          <w:szCs w:val="24"/>
          <w:lang w:val="id-ID"/>
        </w:rPr>
      </w:pPr>
    </w:p>
    <w:p w:rsidR="00C67546" w:rsidRPr="00F7186A" w:rsidRDefault="00C67546" w:rsidP="00C67546">
      <w:pPr>
        <w:spacing w:after="0"/>
        <w:ind w:left="2693"/>
        <w:jc w:val="both"/>
        <w:rPr>
          <w:rFonts w:ascii="Times New Roman" w:hAnsi="Times New Roman" w:cs="Times New Roman"/>
          <w:sz w:val="24"/>
          <w:szCs w:val="28"/>
          <w:lang w:val="id-ID"/>
        </w:rPr>
      </w:pPr>
      <w:r>
        <w:rPr>
          <w:rFonts w:ascii="Times New Roman" w:hAnsi="Times New Roman" w:cs="Times New Roman"/>
          <w:sz w:val="24"/>
          <w:szCs w:val="24"/>
        </w:rPr>
        <w:t xml:space="preserve">Nama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8"/>
          <w:lang w:val="id-ID"/>
        </w:rPr>
        <w:t>Jhon Roy isir</w:t>
      </w:r>
    </w:p>
    <w:p w:rsidR="00C67546" w:rsidRPr="00F7186A" w:rsidRDefault="00C67546" w:rsidP="00C67546">
      <w:pPr>
        <w:spacing w:after="0"/>
        <w:ind w:left="2693"/>
        <w:jc w:val="both"/>
        <w:rPr>
          <w:rFonts w:ascii="Times New Roman" w:hAnsi="Times New Roman" w:cs="Times New Roman"/>
          <w:sz w:val="24"/>
          <w:szCs w:val="24"/>
          <w:lang w:val="id-ID"/>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8"/>
          <w:szCs w:val="28"/>
        </w:rPr>
        <w:t>1</w:t>
      </w:r>
      <w:r>
        <w:rPr>
          <w:rFonts w:ascii="Times New Roman" w:hAnsi="Times New Roman" w:cs="Times New Roman"/>
          <w:sz w:val="28"/>
          <w:szCs w:val="28"/>
          <w:lang w:val="id-ID"/>
        </w:rPr>
        <w:t>1 004  060</w:t>
      </w:r>
    </w:p>
    <w:p w:rsidR="00C67546" w:rsidRPr="00F7186A" w:rsidRDefault="00C67546" w:rsidP="00C67546">
      <w:pPr>
        <w:spacing w:after="0"/>
        <w:ind w:left="2693"/>
        <w:jc w:val="both"/>
        <w:rPr>
          <w:rFonts w:ascii="Times New Roman" w:hAnsi="Times New Roman" w:cs="Times New Roman"/>
          <w:sz w:val="24"/>
          <w:szCs w:val="24"/>
          <w:lang w:val="id-ID"/>
        </w:rPr>
      </w:pPr>
      <w:r>
        <w:rPr>
          <w:rFonts w:ascii="Times New Roman" w:hAnsi="Times New Roman" w:cs="Times New Roman"/>
          <w:sz w:val="24"/>
          <w:szCs w:val="24"/>
        </w:rPr>
        <w:t>Program Studi</w:t>
      </w:r>
      <w:r>
        <w:rPr>
          <w:rFonts w:ascii="Times New Roman" w:hAnsi="Times New Roman" w:cs="Times New Roman"/>
          <w:sz w:val="24"/>
          <w:szCs w:val="24"/>
        </w:rPr>
        <w:tab/>
        <w:t xml:space="preserve">: Diploma III Akuntansi </w:t>
      </w:r>
    </w:p>
    <w:p w:rsidR="00C67546" w:rsidRDefault="00C67546" w:rsidP="00C67546">
      <w:pPr>
        <w:spacing w:after="0"/>
        <w:rPr>
          <w:rFonts w:ascii="Times New Roman" w:hAnsi="Times New Roman" w:cs="Times New Roman"/>
          <w:sz w:val="24"/>
          <w:szCs w:val="24"/>
        </w:rPr>
      </w:pPr>
    </w:p>
    <w:p w:rsidR="00C67546" w:rsidRDefault="00C67546" w:rsidP="00C67546">
      <w:pPr>
        <w:spacing w:after="0"/>
        <w:jc w:val="center"/>
        <w:rPr>
          <w:rFonts w:ascii="Times New Roman" w:hAnsi="Times New Roman" w:cs="Times New Roman"/>
          <w:sz w:val="24"/>
          <w:szCs w:val="24"/>
          <w:lang w:val="id-ID"/>
        </w:rPr>
      </w:pPr>
      <w:r>
        <w:rPr>
          <w:rFonts w:ascii="Times New Roman" w:hAnsi="Times New Roman" w:cs="Times New Roman"/>
          <w:sz w:val="24"/>
          <w:szCs w:val="24"/>
        </w:rPr>
        <w:t>Telah diperiksa dan disetujui untuk diseminarkan</w:t>
      </w:r>
    </w:p>
    <w:p w:rsidR="00C67546" w:rsidRPr="00793A80" w:rsidRDefault="00C67546" w:rsidP="00C67546">
      <w:pPr>
        <w:spacing w:after="0"/>
        <w:jc w:val="center"/>
        <w:rPr>
          <w:rFonts w:ascii="Times New Roman" w:hAnsi="Times New Roman" w:cs="Times New Roman"/>
          <w:sz w:val="24"/>
          <w:szCs w:val="24"/>
          <w:lang w:val="id-ID"/>
        </w:rPr>
      </w:pPr>
    </w:p>
    <w:p w:rsidR="00C67546" w:rsidRPr="007F18A5" w:rsidRDefault="00C67546" w:rsidP="00C67546">
      <w:pPr>
        <w:spacing w:after="0"/>
        <w:jc w:val="center"/>
        <w:rPr>
          <w:rFonts w:ascii="Times New Roman" w:hAnsi="Times New Roman" w:cs="Times New Roman"/>
          <w:sz w:val="24"/>
          <w:szCs w:val="24"/>
          <w:lang w:val="id-ID"/>
        </w:rPr>
      </w:pPr>
    </w:p>
    <w:p w:rsidR="00C67546" w:rsidRDefault="00C67546" w:rsidP="003C4838">
      <w:p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3C4838">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rPr>
        <w:t>Manado, … September 2015</w:t>
      </w:r>
    </w:p>
    <w:p w:rsidR="00C67546" w:rsidRDefault="00C67546" w:rsidP="00C67546">
      <w:pPr>
        <w:spacing w:after="0"/>
        <w:rPr>
          <w:rFonts w:ascii="Times New Roman" w:hAnsi="Times New Roman" w:cs="Times New Roman"/>
          <w:sz w:val="24"/>
          <w:szCs w:val="24"/>
          <w:lang w:val="id-ID"/>
        </w:rPr>
      </w:pPr>
    </w:p>
    <w:p w:rsidR="00C67546" w:rsidRPr="00793A80" w:rsidRDefault="00C67546" w:rsidP="00C67546">
      <w:pPr>
        <w:spacing w:after="0"/>
        <w:rPr>
          <w:rFonts w:ascii="Times New Roman" w:hAnsi="Times New Roman" w:cs="Times New Roman"/>
          <w:sz w:val="24"/>
          <w:szCs w:val="24"/>
          <w:lang w:val="id-ID"/>
        </w:rPr>
      </w:pPr>
    </w:p>
    <w:p w:rsidR="00C67546" w:rsidRDefault="003C4838" w:rsidP="003C4838">
      <w:pPr>
        <w:spacing w:after="0"/>
        <w:rPr>
          <w:rFonts w:ascii="Times New Roman" w:hAnsi="Times New Roman" w:cs="Times New Roman"/>
          <w:sz w:val="24"/>
          <w:szCs w:val="24"/>
        </w:rPr>
      </w:pPr>
      <w:r>
        <w:rPr>
          <w:rFonts w:ascii="Times New Roman" w:hAnsi="Times New Roman" w:cs="Times New Roman"/>
          <w:sz w:val="24"/>
          <w:szCs w:val="24"/>
        </w:rPr>
        <w:t xml:space="preserve">                Ketua Program Studi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C67546">
        <w:rPr>
          <w:rFonts w:ascii="Times New Roman" w:hAnsi="Times New Roman" w:cs="Times New Roman"/>
          <w:sz w:val="24"/>
          <w:szCs w:val="24"/>
        </w:rPr>
        <w:t>Pembimbing,</w:t>
      </w:r>
    </w:p>
    <w:p w:rsidR="00C67546" w:rsidRDefault="00C67546" w:rsidP="00C67546">
      <w:pPr>
        <w:spacing w:after="0"/>
        <w:rPr>
          <w:rFonts w:ascii="Times New Roman" w:hAnsi="Times New Roman" w:cs="Times New Roman"/>
          <w:sz w:val="24"/>
          <w:szCs w:val="24"/>
        </w:rPr>
      </w:pPr>
    </w:p>
    <w:p w:rsidR="00C67546" w:rsidRPr="007F18A5" w:rsidRDefault="00C67546" w:rsidP="00C67546">
      <w:pPr>
        <w:spacing w:after="0"/>
        <w:rPr>
          <w:rFonts w:ascii="Times New Roman" w:hAnsi="Times New Roman" w:cs="Times New Roman"/>
          <w:sz w:val="24"/>
          <w:szCs w:val="24"/>
          <w:lang w:val="id-ID"/>
        </w:rPr>
      </w:pPr>
    </w:p>
    <w:p w:rsidR="00C67546" w:rsidRDefault="00C67546" w:rsidP="00C67546">
      <w:pPr>
        <w:spacing w:after="0"/>
        <w:rPr>
          <w:rFonts w:ascii="Times New Roman" w:hAnsi="Times New Roman" w:cs="Times New Roman"/>
          <w:sz w:val="24"/>
          <w:szCs w:val="24"/>
          <w:lang w:val="id-ID"/>
        </w:rPr>
      </w:pPr>
      <w:r w:rsidRPr="00BC76E8">
        <w:rPr>
          <w:rFonts w:ascii="Times New Roman" w:hAnsi="Times New Roman" w:cs="Times New Roman"/>
          <w:sz w:val="24"/>
          <w:szCs w:val="24"/>
          <w:lang w:val="id-ID"/>
        </w:rPr>
        <w:t xml:space="preserve">          </w:t>
      </w:r>
      <w:r w:rsidRPr="00BC76E8">
        <w:rPr>
          <w:rFonts w:ascii="Times New Roman" w:hAnsi="Times New Roman" w:cs="Times New Roman"/>
          <w:sz w:val="24"/>
          <w:szCs w:val="24"/>
          <w:u w:val="thick"/>
          <w:lang w:val="id-ID"/>
        </w:rPr>
        <w:t>Barno Sungkowo, SE.,MM., AK</w:t>
      </w:r>
      <w:r>
        <w:rPr>
          <w:rFonts w:ascii="Times New Roman" w:hAnsi="Times New Roman" w:cs="Times New Roman"/>
          <w:sz w:val="24"/>
          <w:szCs w:val="24"/>
          <w:lang w:val="id-ID"/>
        </w:rPr>
        <w:t xml:space="preserve">                </w:t>
      </w:r>
      <w:r w:rsidRPr="00BC76E8">
        <w:rPr>
          <w:rFonts w:ascii="Times New Roman" w:hAnsi="Times New Roman" w:cs="Times New Roman"/>
          <w:sz w:val="24"/>
          <w:szCs w:val="24"/>
          <w:u w:val="thick"/>
          <w:lang w:val="id-ID"/>
        </w:rPr>
        <w:t>Susy A. Marentek, SE., MASA</w:t>
      </w:r>
      <w:r>
        <w:rPr>
          <w:rFonts w:ascii="Times New Roman" w:hAnsi="Times New Roman" w:cs="Times New Roman"/>
          <w:sz w:val="24"/>
          <w:szCs w:val="24"/>
          <w:lang w:val="id-ID"/>
        </w:rPr>
        <w:t>.</w:t>
      </w:r>
    </w:p>
    <w:p w:rsidR="00C67546" w:rsidRDefault="00C67546" w:rsidP="003C4838">
      <w:pPr>
        <w:spacing w:after="0"/>
        <w:jc w:val="center"/>
        <w:rPr>
          <w:rFonts w:ascii="Times New Roman" w:hAnsi="Times New Roman" w:cs="Times New Roman"/>
          <w:sz w:val="24"/>
          <w:szCs w:val="24"/>
        </w:rPr>
      </w:pPr>
      <w:r>
        <w:rPr>
          <w:rFonts w:ascii="Times New Roman" w:hAnsi="Times New Roman" w:cs="Times New Roman"/>
          <w:sz w:val="24"/>
          <w:szCs w:val="24"/>
          <w:lang w:val="id-ID"/>
        </w:rPr>
        <w:t xml:space="preserve">          NIP. 19610818 199403  1  002                     NIP. 19 631230  198903  2  011</w:t>
      </w:r>
    </w:p>
    <w:p w:rsidR="00C67546" w:rsidRDefault="00C67546" w:rsidP="00C67546">
      <w:pPr>
        <w:spacing w:after="0"/>
        <w:jc w:val="center"/>
        <w:rPr>
          <w:rFonts w:ascii="Times New Roman" w:hAnsi="Times New Roman" w:cs="Times New Roman"/>
          <w:sz w:val="24"/>
          <w:szCs w:val="24"/>
        </w:rPr>
      </w:pPr>
    </w:p>
    <w:p w:rsidR="00C67546" w:rsidRDefault="00C67546" w:rsidP="00C67546">
      <w:pPr>
        <w:spacing w:after="0"/>
        <w:jc w:val="center"/>
        <w:rPr>
          <w:rFonts w:ascii="Times New Roman" w:hAnsi="Times New Roman" w:cs="Times New Roman"/>
          <w:sz w:val="24"/>
          <w:szCs w:val="24"/>
        </w:rPr>
      </w:pPr>
      <w:r>
        <w:rPr>
          <w:rFonts w:ascii="Times New Roman" w:hAnsi="Times New Roman" w:cs="Times New Roman"/>
          <w:sz w:val="24"/>
          <w:szCs w:val="24"/>
        </w:rPr>
        <w:t>Mengetahui :</w:t>
      </w:r>
    </w:p>
    <w:p w:rsidR="00C67546" w:rsidRDefault="00C67546" w:rsidP="00C67546">
      <w:pPr>
        <w:spacing w:after="0"/>
        <w:jc w:val="center"/>
        <w:rPr>
          <w:rFonts w:ascii="Times New Roman" w:hAnsi="Times New Roman" w:cs="Times New Roman"/>
          <w:sz w:val="24"/>
          <w:szCs w:val="24"/>
        </w:rPr>
      </w:pPr>
      <w:r>
        <w:rPr>
          <w:rFonts w:ascii="Times New Roman" w:hAnsi="Times New Roman" w:cs="Times New Roman"/>
          <w:sz w:val="24"/>
          <w:szCs w:val="24"/>
        </w:rPr>
        <w:t>Ketua Jurusan Akuntansi</w:t>
      </w:r>
    </w:p>
    <w:p w:rsidR="00C67546" w:rsidRDefault="00C67546" w:rsidP="003C4838">
      <w:pPr>
        <w:spacing w:after="0"/>
        <w:rPr>
          <w:rFonts w:ascii="Times New Roman" w:hAnsi="Times New Roman" w:cs="Times New Roman"/>
          <w:sz w:val="24"/>
          <w:szCs w:val="24"/>
        </w:rPr>
      </w:pPr>
    </w:p>
    <w:p w:rsidR="00842305" w:rsidRPr="003C4838" w:rsidRDefault="00842305" w:rsidP="003C4838">
      <w:pPr>
        <w:spacing w:after="0"/>
        <w:rPr>
          <w:rFonts w:ascii="Times New Roman" w:hAnsi="Times New Roman" w:cs="Times New Roman"/>
          <w:sz w:val="24"/>
          <w:szCs w:val="24"/>
        </w:rPr>
      </w:pPr>
    </w:p>
    <w:p w:rsidR="00C67546" w:rsidRPr="00793A80" w:rsidRDefault="00C67546" w:rsidP="00C67546">
      <w:pPr>
        <w:spacing w:after="0"/>
        <w:jc w:val="center"/>
        <w:rPr>
          <w:rFonts w:ascii="Times New Roman" w:hAnsi="Times New Roman" w:cs="Times New Roman"/>
          <w:sz w:val="24"/>
          <w:szCs w:val="24"/>
          <w:u w:val="thick"/>
        </w:rPr>
      </w:pPr>
      <w:r w:rsidRPr="00793A80">
        <w:rPr>
          <w:rFonts w:ascii="Times New Roman" w:hAnsi="Times New Roman" w:cs="Times New Roman"/>
          <w:sz w:val="24"/>
          <w:szCs w:val="24"/>
          <w:lang w:val="id-ID"/>
        </w:rPr>
        <w:t xml:space="preserve"> </w:t>
      </w:r>
      <w:r w:rsidRPr="00793A80">
        <w:rPr>
          <w:rFonts w:ascii="Times New Roman" w:hAnsi="Times New Roman" w:cs="Times New Roman"/>
          <w:sz w:val="24"/>
          <w:szCs w:val="24"/>
          <w:u w:val="thick"/>
        </w:rPr>
        <w:t>Susi Amelia Marentek, SE. MSA</w:t>
      </w:r>
    </w:p>
    <w:p w:rsidR="00C67546" w:rsidRPr="00793A80" w:rsidRDefault="00C67546" w:rsidP="00C67546">
      <w:pPr>
        <w:spacing w:after="0"/>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Pr>
          <w:rFonts w:ascii="Times New Roman" w:hAnsi="Times New Roman" w:cs="Times New Roman"/>
          <w:sz w:val="24"/>
          <w:szCs w:val="24"/>
        </w:rPr>
        <w:t>NIP. 19631230 198903 2 001</w:t>
      </w:r>
    </w:p>
    <w:p w:rsidR="00C67546" w:rsidRDefault="00C67546" w:rsidP="00C67546">
      <w:pPr>
        <w:spacing w:line="360" w:lineRule="auto"/>
        <w:rPr>
          <w:rFonts w:ascii="Times New Roman" w:hAnsi="Times New Roman" w:cs="Times New Roman"/>
          <w:b/>
          <w:sz w:val="24"/>
          <w:szCs w:val="24"/>
        </w:rPr>
      </w:pPr>
    </w:p>
    <w:p w:rsidR="00C67546" w:rsidRPr="00EC7DA2" w:rsidRDefault="00C67546" w:rsidP="00C67546">
      <w:pPr>
        <w:spacing w:line="360" w:lineRule="auto"/>
        <w:jc w:val="center"/>
        <w:rPr>
          <w:rFonts w:ascii="Times New Roman" w:hAnsi="Times New Roman" w:cs="Times New Roman"/>
          <w:b/>
          <w:sz w:val="24"/>
          <w:szCs w:val="24"/>
        </w:rPr>
      </w:pPr>
      <w:r w:rsidRPr="00EC7DA2">
        <w:rPr>
          <w:rFonts w:ascii="Times New Roman" w:hAnsi="Times New Roman" w:cs="Times New Roman"/>
          <w:b/>
          <w:sz w:val="24"/>
          <w:szCs w:val="24"/>
        </w:rPr>
        <w:t>PENGESAHAN</w:t>
      </w:r>
    </w:p>
    <w:p w:rsidR="00C67546" w:rsidRPr="00EC7DA2" w:rsidRDefault="00C67546" w:rsidP="00C67546">
      <w:pPr>
        <w:spacing w:line="360" w:lineRule="auto"/>
        <w:jc w:val="center"/>
        <w:rPr>
          <w:rFonts w:ascii="Times New Roman" w:hAnsi="Times New Roman" w:cs="Times New Roman"/>
          <w:b/>
          <w:sz w:val="24"/>
          <w:szCs w:val="24"/>
        </w:rPr>
      </w:pPr>
      <w:r w:rsidRPr="00EC7DA2">
        <w:rPr>
          <w:rFonts w:ascii="Times New Roman" w:hAnsi="Times New Roman" w:cs="Times New Roman"/>
          <w:b/>
          <w:sz w:val="24"/>
          <w:szCs w:val="24"/>
        </w:rPr>
        <w:t>Laporan Akhir Praktek dengan judul</w:t>
      </w:r>
    </w:p>
    <w:p w:rsidR="00C67546" w:rsidRPr="00EC7DA2" w:rsidRDefault="00C67546" w:rsidP="00C67546">
      <w:pPr>
        <w:spacing w:line="360" w:lineRule="auto"/>
        <w:jc w:val="center"/>
        <w:rPr>
          <w:rFonts w:ascii="Times New Roman" w:hAnsi="Times New Roman" w:cs="Times New Roman"/>
          <w:b/>
          <w:sz w:val="24"/>
          <w:szCs w:val="24"/>
        </w:rPr>
      </w:pPr>
      <w:r w:rsidRPr="00EC7DA2">
        <w:rPr>
          <w:rFonts w:ascii="Times New Roman" w:hAnsi="Times New Roman" w:cs="Times New Roman"/>
          <w:b/>
          <w:sz w:val="24"/>
          <w:szCs w:val="24"/>
        </w:rPr>
        <w:t xml:space="preserve">LAPORAN AKHIR PRAKTEK </w:t>
      </w:r>
    </w:p>
    <w:p w:rsidR="00C67546" w:rsidRPr="00EC7DA2" w:rsidRDefault="00C67546" w:rsidP="00C67546">
      <w:pPr>
        <w:spacing w:line="360" w:lineRule="auto"/>
        <w:jc w:val="center"/>
        <w:rPr>
          <w:rFonts w:ascii="Times New Roman" w:hAnsi="Times New Roman" w:cs="Times New Roman"/>
          <w:b/>
          <w:sz w:val="24"/>
          <w:szCs w:val="24"/>
        </w:rPr>
      </w:pPr>
      <w:r w:rsidRPr="00EC7DA2">
        <w:rPr>
          <w:rFonts w:ascii="Times New Roman" w:hAnsi="Times New Roman" w:cs="Times New Roman"/>
          <w:b/>
          <w:sz w:val="24"/>
          <w:szCs w:val="24"/>
          <w:lang w:val="id-ID"/>
        </w:rPr>
        <w:t xml:space="preserve"> </w:t>
      </w:r>
      <w:r w:rsidRPr="00EC7DA2">
        <w:rPr>
          <w:rFonts w:ascii="Times New Roman" w:hAnsi="Times New Roman" w:cs="Times New Roman"/>
          <w:b/>
          <w:sz w:val="24"/>
          <w:szCs w:val="24"/>
        </w:rPr>
        <w:t xml:space="preserve">AKUNTANSI </w:t>
      </w:r>
      <w:r w:rsidRPr="00EC7DA2">
        <w:rPr>
          <w:rFonts w:ascii="Times New Roman" w:hAnsi="Times New Roman" w:cs="Times New Roman"/>
          <w:b/>
          <w:sz w:val="24"/>
          <w:szCs w:val="24"/>
          <w:lang w:val="id-ID"/>
        </w:rPr>
        <w:t xml:space="preserve">  BELANJA</w:t>
      </w:r>
      <w:r w:rsidRPr="00EC7DA2">
        <w:rPr>
          <w:rFonts w:ascii="Times New Roman" w:hAnsi="Times New Roman" w:cs="Times New Roman"/>
          <w:b/>
          <w:sz w:val="24"/>
          <w:szCs w:val="24"/>
        </w:rPr>
        <w:t xml:space="preserve"> </w:t>
      </w:r>
    </w:p>
    <w:p w:rsidR="00C67546" w:rsidRPr="00EC7DA2" w:rsidRDefault="00C67546" w:rsidP="00C67546">
      <w:pPr>
        <w:spacing w:line="360" w:lineRule="auto"/>
        <w:jc w:val="center"/>
        <w:rPr>
          <w:rFonts w:ascii="Times New Roman" w:hAnsi="Times New Roman" w:cs="Times New Roman"/>
          <w:b/>
          <w:sz w:val="24"/>
          <w:szCs w:val="24"/>
          <w:lang w:val="id-ID"/>
        </w:rPr>
      </w:pPr>
      <w:r w:rsidRPr="00EC7DA2">
        <w:rPr>
          <w:rFonts w:ascii="Times New Roman" w:hAnsi="Times New Roman" w:cs="Times New Roman"/>
          <w:b/>
          <w:sz w:val="24"/>
          <w:szCs w:val="24"/>
        </w:rPr>
        <w:t>PADA</w:t>
      </w:r>
      <w:r w:rsidRPr="00EC7DA2">
        <w:rPr>
          <w:rFonts w:ascii="Times New Roman" w:hAnsi="Times New Roman" w:cs="Times New Roman"/>
          <w:b/>
          <w:sz w:val="24"/>
          <w:szCs w:val="24"/>
          <w:lang w:val="id-ID"/>
        </w:rPr>
        <w:t xml:space="preserve"> DINAS  KOPERASI  &amp;  UMK</w:t>
      </w:r>
      <w:r w:rsidRPr="00EC7DA2">
        <w:rPr>
          <w:rFonts w:ascii="Times New Roman" w:hAnsi="Times New Roman" w:cs="Times New Roman"/>
          <w:b/>
          <w:sz w:val="24"/>
          <w:szCs w:val="24"/>
        </w:rPr>
        <w:t>M</w:t>
      </w:r>
      <w:r w:rsidRPr="00EC7DA2">
        <w:rPr>
          <w:rFonts w:ascii="Times New Roman" w:hAnsi="Times New Roman" w:cs="Times New Roman"/>
          <w:b/>
          <w:sz w:val="24"/>
          <w:szCs w:val="24"/>
          <w:lang w:val="id-ID"/>
        </w:rPr>
        <w:t xml:space="preserve">  KOTA  SORONG</w:t>
      </w:r>
    </w:p>
    <w:p w:rsidR="00C67546" w:rsidRPr="00EC7DA2" w:rsidRDefault="00C67546" w:rsidP="00C67546">
      <w:pPr>
        <w:spacing w:line="360" w:lineRule="auto"/>
        <w:jc w:val="center"/>
        <w:rPr>
          <w:rFonts w:ascii="Times New Roman" w:hAnsi="Times New Roman" w:cs="Times New Roman"/>
          <w:b/>
          <w:sz w:val="24"/>
          <w:szCs w:val="24"/>
          <w:lang w:val="id-ID"/>
        </w:rPr>
      </w:pPr>
    </w:p>
    <w:p w:rsidR="00C67546" w:rsidRDefault="00C67546" w:rsidP="00C67546">
      <w:pPr>
        <w:spacing w:after="0" w:line="360" w:lineRule="auto"/>
        <w:ind w:left="-284"/>
        <w:jc w:val="center"/>
        <w:rPr>
          <w:rFonts w:ascii="Times New Roman" w:hAnsi="Times New Roman" w:cs="Times New Roman"/>
          <w:sz w:val="24"/>
          <w:szCs w:val="24"/>
        </w:rPr>
      </w:pPr>
      <w:r>
        <w:rPr>
          <w:rFonts w:ascii="Times New Roman" w:hAnsi="Times New Roman" w:cs="Times New Roman"/>
          <w:sz w:val="24"/>
          <w:szCs w:val="24"/>
        </w:rPr>
        <w:t>Telah diseminarkan dihadapan Panitia Seminar</w:t>
      </w:r>
    </w:p>
    <w:p w:rsidR="00C67546" w:rsidRDefault="00C67546" w:rsidP="00C67546">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rPr>
        <w:t>pada hari Selasa  tanggal 8 September 2015,  di Jurusan Akuntansi</w:t>
      </w:r>
    </w:p>
    <w:p w:rsidR="00C67546" w:rsidRPr="00CA778C" w:rsidRDefault="00C67546" w:rsidP="00C67546">
      <w:pPr>
        <w:spacing w:after="0" w:line="360" w:lineRule="auto"/>
        <w:jc w:val="center"/>
        <w:rPr>
          <w:rFonts w:ascii="Times New Roman" w:hAnsi="Times New Roman" w:cs="Times New Roman"/>
          <w:sz w:val="24"/>
          <w:szCs w:val="24"/>
          <w:lang w:val="id-ID"/>
        </w:rPr>
      </w:pPr>
    </w:p>
    <w:p w:rsidR="00C67546" w:rsidRDefault="00C67546" w:rsidP="00C67546">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rPr>
        <w:t>Oleh :</w:t>
      </w:r>
    </w:p>
    <w:p w:rsidR="00C67546" w:rsidRPr="00CA778C" w:rsidRDefault="00C67546" w:rsidP="00C67546">
      <w:pPr>
        <w:spacing w:after="0" w:line="360" w:lineRule="auto"/>
        <w:jc w:val="center"/>
        <w:rPr>
          <w:rFonts w:ascii="Times New Roman" w:hAnsi="Times New Roman" w:cs="Times New Roman"/>
          <w:sz w:val="24"/>
          <w:szCs w:val="24"/>
          <w:lang w:val="id-ID"/>
        </w:rPr>
      </w:pPr>
    </w:p>
    <w:p w:rsidR="00C67546" w:rsidRPr="005A61E8" w:rsidRDefault="00C67546" w:rsidP="00C67546">
      <w:pPr>
        <w:spacing w:after="0" w:line="360" w:lineRule="auto"/>
        <w:ind w:left="2693"/>
        <w:jc w:val="both"/>
        <w:rPr>
          <w:rFonts w:ascii="Times New Roman" w:hAnsi="Times New Roman" w:cs="Times New Roman"/>
          <w:sz w:val="24"/>
          <w:szCs w:val="28"/>
          <w:lang w:val="id-ID"/>
        </w:rPr>
      </w:pPr>
      <w:r>
        <w:rPr>
          <w:rFonts w:ascii="Times New Roman" w:hAnsi="Times New Roman" w:cs="Times New Roman"/>
          <w:sz w:val="24"/>
          <w:szCs w:val="24"/>
        </w:rPr>
        <w:t xml:space="preserve">Nama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Jhon Roy Isir</w:t>
      </w:r>
    </w:p>
    <w:p w:rsidR="00C67546" w:rsidRPr="005A61E8" w:rsidRDefault="00C67546" w:rsidP="00C67546">
      <w:pPr>
        <w:spacing w:after="0" w:line="360" w:lineRule="auto"/>
        <w:ind w:left="2693"/>
        <w:jc w:val="both"/>
        <w:rPr>
          <w:rFonts w:ascii="Times New Roman" w:hAnsi="Times New Roman" w:cs="Times New Roman"/>
          <w:sz w:val="24"/>
          <w:szCs w:val="24"/>
          <w:lang w:val="id-ID"/>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8"/>
          <w:szCs w:val="28"/>
        </w:rPr>
        <w:t>1</w:t>
      </w:r>
      <w:r>
        <w:rPr>
          <w:rFonts w:ascii="Times New Roman" w:hAnsi="Times New Roman" w:cs="Times New Roman"/>
          <w:sz w:val="28"/>
          <w:szCs w:val="28"/>
          <w:lang w:val="id-ID"/>
        </w:rPr>
        <w:t>1 004 060</w:t>
      </w:r>
    </w:p>
    <w:p w:rsidR="00C67546" w:rsidRPr="00CA778C" w:rsidRDefault="00C67546" w:rsidP="00C67546">
      <w:pPr>
        <w:spacing w:after="0" w:line="360" w:lineRule="auto"/>
        <w:ind w:left="2693"/>
        <w:jc w:val="both"/>
        <w:rPr>
          <w:rFonts w:ascii="Times New Roman" w:hAnsi="Times New Roman" w:cs="Times New Roman"/>
          <w:sz w:val="24"/>
          <w:szCs w:val="24"/>
          <w:lang w:val="id-ID"/>
        </w:rPr>
      </w:pPr>
      <w:r>
        <w:rPr>
          <w:rFonts w:ascii="Times New Roman" w:hAnsi="Times New Roman" w:cs="Times New Roman"/>
          <w:sz w:val="24"/>
          <w:szCs w:val="24"/>
        </w:rPr>
        <w:t>Program Studi</w:t>
      </w:r>
      <w:r>
        <w:rPr>
          <w:rFonts w:ascii="Times New Roman" w:hAnsi="Times New Roman" w:cs="Times New Roman"/>
          <w:sz w:val="24"/>
          <w:szCs w:val="24"/>
        </w:rPr>
        <w:tab/>
        <w:t xml:space="preserve">: Diploma III Akuntansi </w:t>
      </w:r>
    </w:p>
    <w:p w:rsidR="00C67546" w:rsidRDefault="00C67546" w:rsidP="00C6754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Dan yang bersangkutan dinyatakan telah</w:t>
      </w:r>
    </w:p>
    <w:p w:rsidR="00C67546" w:rsidRPr="00842305" w:rsidRDefault="00C67546" w:rsidP="0084230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MEMENUHI SYARAT AKADEMIK</w:t>
      </w:r>
    </w:p>
    <w:p w:rsidR="00C67546" w:rsidRPr="00C67546" w:rsidRDefault="00C67546" w:rsidP="00C6754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dalam mata kuliah tersebut</w:t>
      </w:r>
    </w:p>
    <w:p w:rsidR="00C67546" w:rsidRDefault="00C67546" w:rsidP="00C67546">
      <w:pPr>
        <w:spacing w:after="0" w:line="360" w:lineRule="auto"/>
        <w:rPr>
          <w:rFonts w:ascii="Times New Roman" w:hAnsi="Times New Roman" w:cs="Times New Roman"/>
          <w:sz w:val="24"/>
          <w:szCs w:val="24"/>
        </w:rPr>
      </w:pPr>
      <w:r>
        <w:rPr>
          <w:rFonts w:ascii="Times New Roman" w:hAnsi="Times New Roman" w:cs="Times New Roman"/>
          <w:sz w:val="24"/>
          <w:szCs w:val="24"/>
        </w:rPr>
        <w:t>Ketua Panitia/ Penguji                                                                 Anggota</w:t>
      </w:r>
    </w:p>
    <w:p w:rsidR="00C67546" w:rsidRDefault="00C67546" w:rsidP="00C67546">
      <w:pPr>
        <w:spacing w:after="0" w:line="360" w:lineRule="auto"/>
        <w:rPr>
          <w:rFonts w:ascii="Times New Roman" w:hAnsi="Times New Roman" w:cs="Times New Roman"/>
          <w:sz w:val="24"/>
          <w:szCs w:val="24"/>
        </w:rPr>
      </w:pPr>
    </w:p>
    <w:p w:rsidR="00C67546" w:rsidRPr="001B306A" w:rsidRDefault="00C67546" w:rsidP="00C67546">
      <w:pPr>
        <w:spacing w:after="0" w:line="240" w:lineRule="auto"/>
        <w:rPr>
          <w:rFonts w:ascii="Times New Roman" w:hAnsi="Times New Roman" w:cs="Times New Roman"/>
          <w:sz w:val="24"/>
          <w:szCs w:val="24"/>
        </w:rPr>
      </w:pPr>
      <w:r w:rsidRPr="001B306A">
        <w:rPr>
          <w:rFonts w:ascii="Times New Roman" w:hAnsi="Times New Roman" w:cs="Times New Roman"/>
          <w:sz w:val="24"/>
          <w:szCs w:val="24"/>
          <w:u w:val="single"/>
        </w:rPr>
        <w:t>Stevie  Kaligis,SE,MM.Ak</w:t>
      </w:r>
      <w:r w:rsidRPr="001B306A">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Pr="001B306A">
        <w:rPr>
          <w:rFonts w:ascii="Times New Roman" w:hAnsi="Times New Roman" w:cs="Times New Roman"/>
          <w:sz w:val="24"/>
          <w:szCs w:val="24"/>
          <w:u w:val="single"/>
        </w:rPr>
        <w:t>Mery L Sael, SE, MAP</w:t>
      </w:r>
      <w:r>
        <w:rPr>
          <w:rFonts w:ascii="Times New Roman" w:hAnsi="Times New Roman" w:cs="Times New Roman"/>
          <w:sz w:val="24"/>
          <w:szCs w:val="24"/>
        </w:rPr>
        <w:tab/>
      </w:r>
      <w:r>
        <w:rPr>
          <w:rFonts w:ascii="Times New Roman" w:hAnsi="Times New Roman" w:cs="Times New Roman"/>
          <w:sz w:val="24"/>
          <w:szCs w:val="24"/>
          <w:lang w:val="id-ID"/>
        </w:rPr>
        <w:t xml:space="preserve">    </w:t>
      </w:r>
    </w:p>
    <w:p w:rsidR="00C67546" w:rsidRPr="001B306A" w:rsidRDefault="00C67546" w:rsidP="00C67546">
      <w:pPr>
        <w:spacing w:after="0" w:line="240" w:lineRule="auto"/>
        <w:rPr>
          <w:rFonts w:ascii="Times New Roman" w:hAnsi="Times New Roman" w:cs="Times New Roman"/>
          <w:sz w:val="24"/>
          <w:szCs w:val="24"/>
        </w:rPr>
      </w:pPr>
      <w:r>
        <w:rPr>
          <w:rFonts w:ascii="Times New Roman" w:hAnsi="Times New Roman" w:cs="Times New Roman"/>
          <w:sz w:val="24"/>
          <w:szCs w:val="24"/>
        </w:rPr>
        <w:t>NIP.19720415 200212 1 001</w:t>
      </w:r>
      <w:r w:rsidR="00842305">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NIP. 19730325200812 2001</w:t>
      </w:r>
    </w:p>
    <w:p w:rsidR="00C67546" w:rsidRPr="00842305" w:rsidRDefault="00C67546" w:rsidP="0084230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842305">
        <w:rPr>
          <w:rFonts w:ascii="Times New Roman" w:hAnsi="Times New Roman" w:cs="Times New Roman"/>
          <w:sz w:val="24"/>
          <w:szCs w:val="24"/>
          <w:lang w:val="id-ID"/>
        </w:rPr>
        <w:t xml:space="preserve">     </w:t>
      </w:r>
    </w:p>
    <w:p w:rsidR="00C67546" w:rsidRPr="001B306A" w:rsidRDefault="00C67546" w:rsidP="00F4756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Mengetahui</w:t>
      </w:r>
    </w:p>
    <w:p w:rsidR="00C67546" w:rsidRDefault="00C67546" w:rsidP="00C67546">
      <w:pPr>
        <w:spacing w:after="0" w:line="360" w:lineRule="auto"/>
        <w:rPr>
          <w:rFonts w:ascii="Times New Roman" w:hAnsi="Times New Roman" w:cs="Times New Roman"/>
          <w:sz w:val="24"/>
          <w:szCs w:val="24"/>
        </w:rPr>
      </w:pPr>
      <w:r>
        <w:rPr>
          <w:rFonts w:ascii="Times New Roman" w:hAnsi="Times New Roman" w:cs="Times New Roman"/>
          <w:sz w:val="24"/>
          <w:szCs w:val="24"/>
        </w:rPr>
        <w:t>Ketua Jurusan Akuntans</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t xml:space="preserve">        </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rPr>
        <w:t>Ketua Program Stud</w:t>
      </w:r>
      <w:r>
        <w:rPr>
          <w:rFonts w:ascii="Times New Roman" w:hAnsi="Times New Roman" w:cs="Times New Roman"/>
          <w:sz w:val="24"/>
          <w:szCs w:val="24"/>
          <w:lang w:val="id-ID"/>
        </w:rPr>
        <w:t>y</w:t>
      </w:r>
    </w:p>
    <w:p w:rsidR="00F47562" w:rsidRPr="00F47562" w:rsidRDefault="00F47562" w:rsidP="00C67546">
      <w:pPr>
        <w:spacing w:after="0" w:line="360" w:lineRule="auto"/>
        <w:rPr>
          <w:rFonts w:ascii="Times New Roman" w:hAnsi="Times New Roman" w:cs="Times New Roman"/>
          <w:sz w:val="24"/>
          <w:szCs w:val="24"/>
        </w:rPr>
      </w:pPr>
    </w:p>
    <w:p w:rsidR="00C67546" w:rsidRPr="001B306A" w:rsidRDefault="00C67546" w:rsidP="00C67546">
      <w:pPr>
        <w:spacing w:after="0" w:line="360" w:lineRule="auto"/>
        <w:rPr>
          <w:rFonts w:ascii="Times New Roman" w:hAnsi="Times New Roman" w:cs="Times New Roman"/>
          <w:sz w:val="24"/>
          <w:szCs w:val="24"/>
        </w:rPr>
      </w:pPr>
    </w:p>
    <w:p w:rsidR="00C67546" w:rsidRDefault="00C67546" w:rsidP="00C67546">
      <w:pPr>
        <w:spacing w:after="0" w:line="240" w:lineRule="auto"/>
        <w:jc w:val="center"/>
        <w:rPr>
          <w:rFonts w:ascii="Times New Roman" w:hAnsi="Times New Roman" w:cs="Times New Roman"/>
          <w:sz w:val="24"/>
          <w:szCs w:val="24"/>
          <w:u w:val="thick"/>
          <w:lang w:val="id-ID"/>
        </w:rPr>
      </w:pPr>
      <w:r>
        <w:rPr>
          <w:rFonts w:ascii="Times New Roman" w:hAnsi="Times New Roman" w:cs="Times New Roman"/>
          <w:sz w:val="24"/>
          <w:szCs w:val="24"/>
          <w:u w:val="thick"/>
        </w:rPr>
        <w:t>S</w:t>
      </w:r>
      <w:r>
        <w:rPr>
          <w:rFonts w:ascii="Times New Roman" w:hAnsi="Times New Roman" w:cs="Times New Roman"/>
          <w:sz w:val="24"/>
          <w:szCs w:val="24"/>
          <w:u w:val="thick"/>
          <w:lang w:val="id-ID"/>
        </w:rPr>
        <w:t>usy A.</w:t>
      </w:r>
      <w:r w:rsidRPr="00EB1BFF">
        <w:rPr>
          <w:rFonts w:ascii="Times New Roman" w:hAnsi="Times New Roman" w:cs="Times New Roman"/>
          <w:sz w:val="24"/>
          <w:szCs w:val="24"/>
          <w:u w:val="thick"/>
        </w:rPr>
        <w:t xml:space="preserve"> Marentek, SE. MSA</w:t>
      </w:r>
      <w:r>
        <w:rPr>
          <w:rFonts w:ascii="Times New Roman" w:hAnsi="Times New Roman" w:cs="Times New Roman"/>
          <w:sz w:val="24"/>
          <w:szCs w:val="24"/>
        </w:rPr>
        <w:tab/>
      </w:r>
      <w:r w:rsidRPr="00EB1BFF">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Pr="00EB1BFF">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Pr="008A60EA">
        <w:rPr>
          <w:rFonts w:ascii="Times New Roman" w:hAnsi="Times New Roman" w:cs="Times New Roman"/>
          <w:sz w:val="24"/>
          <w:szCs w:val="24"/>
          <w:u w:val="thick"/>
          <w:lang w:val="id-ID"/>
        </w:rPr>
        <w:t>Barno Sungkowo, SE.,MM, Ak</w:t>
      </w:r>
    </w:p>
    <w:p w:rsidR="00BD0081" w:rsidRPr="00F47562" w:rsidRDefault="00C67546" w:rsidP="00F47562">
      <w:pPr>
        <w:spacing w:after="0" w:line="240" w:lineRule="auto"/>
        <w:rPr>
          <w:rFonts w:ascii="Times New Roman" w:hAnsi="Times New Roman" w:cs="Times New Roman"/>
          <w:sz w:val="24"/>
          <w:szCs w:val="24"/>
        </w:rPr>
      </w:pPr>
      <w:r>
        <w:rPr>
          <w:rFonts w:ascii="Times New Roman" w:hAnsi="Times New Roman" w:cs="Times New Roman"/>
          <w:sz w:val="24"/>
          <w:szCs w:val="24"/>
        </w:rPr>
        <w:t>NIP. 19631230 198903 2 001</w:t>
      </w:r>
      <w:r>
        <w:rPr>
          <w:rFonts w:ascii="Times New Roman" w:hAnsi="Times New Roman" w:cs="Times New Roman"/>
          <w:sz w:val="24"/>
          <w:szCs w:val="24"/>
        </w:rPr>
        <w:tab/>
      </w:r>
      <w:r>
        <w:rPr>
          <w:rFonts w:ascii="Times New Roman" w:hAnsi="Times New Roman" w:cs="Times New Roman"/>
          <w:sz w:val="24"/>
          <w:szCs w:val="24"/>
          <w:lang w:val="id-ID"/>
        </w:rPr>
        <w:t xml:space="preserve">                                 </w:t>
      </w:r>
      <w:r>
        <w:rPr>
          <w:rFonts w:ascii="Times New Roman" w:hAnsi="Times New Roman" w:cs="Times New Roman"/>
          <w:sz w:val="24"/>
          <w:szCs w:val="24"/>
        </w:rPr>
        <w:t>NI</w:t>
      </w:r>
      <w:r>
        <w:rPr>
          <w:rFonts w:ascii="Times New Roman" w:hAnsi="Times New Roman" w:cs="Times New Roman"/>
          <w:sz w:val="24"/>
          <w:szCs w:val="24"/>
          <w:lang w:val="id-ID"/>
        </w:rPr>
        <w:t>P. 19610818 199403 1 002</w:t>
      </w:r>
    </w:p>
    <w:p w:rsidR="00BD0081" w:rsidRDefault="00BD0081" w:rsidP="00BD0081">
      <w:pPr>
        <w:spacing w:before="240"/>
        <w:jc w:val="center"/>
        <w:rPr>
          <w:rFonts w:ascii="Times New Roman" w:hAnsi="Times New Roman" w:cs="Times New Roman"/>
          <w:b/>
          <w:sz w:val="36"/>
        </w:rPr>
      </w:pPr>
      <w:r w:rsidRPr="00DC68CD">
        <w:rPr>
          <w:rFonts w:ascii="Times New Roman" w:hAnsi="Times New Roman" w:cs="Times New Roman"/>
          <w:b/>
          <w:sz w:val="36"/>
        </w:rPr>
        <w:lastRenderedPageBreak/>
        <w:t>BIOGRAFI</w:t>
      </w:r>
    </w:p>
    <w:p w:rsidR="00BD0081" w:rsidRPr="00DC68CD" w:rsidRDefault="00BD0081" w:rsidP="00BD0081">
      <w:pPr>
        <w:tabs>
          <w:tab w:val="left" w:pos="4253"/>
        </w:tabs>
        <w:spacing w:before="240"/>
        <w:rPr>
          <w:rFonts w:ascii="Times New Roman" w:hAnsi="Times New Roman" w:cs="Times New Roman"/>
          <w:b/>
          <w:sz w:val="28"/>
          <w:szCs w:val="28"/>
        </w:rPr>
      </w:pPr>
    </w:p>
    <w:p w:rsidR="00BD0081" w:rsidRPr="00DC68CD" w:rsidRDefault="00BD0081" w:rsidP="00BD0081">
      <w:pPr>
        <w:tabs>
          <w:tab w:val="left" w:pos="4253"/>
          <w:tab w:val="left" w:pos="4962"/>
        </w:tabs>
        <w:spacing w:before="240"/>
        <w:rPr>
          <w:rFonts w:ascii="Times New Roman" w:hAnsi="Times New Roman" w:cs="Times New Roman"/>
          <w:b/>
          <w:sz w:val="28"/>
          <w:szCs w:val="28"/>
        </w:rPr>
      </w:pPr>
      <w:r w:rsidRPr="00DC68CD">
        <w:rPr>
          <w:rFonts w:ascii="Times New Roman" w:hAnsi="Times New Roman" w:cs="Times New Roman"/>
          <w:b/>
          <w:sz w:val="28"/>
          <w:szCs w:val="28"/>
        </w:rPr>
        <w:t xml:space="preserve">NAMA                               </w:t>
      </w:r>
      <w:r>
        <w:rPr>
          <w:rFonts w:ascii="Times New Roman" w:hAnsi="Times New Roman" w:cs="Times New Roman"/>
          <w:b/>
          <w:sz w:val="28"/>
          <w:szCs w:val="28"/>
        </w:rPr>
        <w:t xml:space="preserve">   </w:t>
      </w:r>
      <w:r w:rsidRPr="00DC68CD">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DC68CD">
        <w:rPr>
          <w:rFonts w:ascii="Times New Roman" w:hAnsi="Times New Roman" w:cs="Times New Roman"/>
          <w:b/>
          <w:sz w:val="28"/>
          <w:szCs w:val="28"/>
        </w:rPr>
        <w:t xml:space="preserve"> :    JHON ROY ISIR</w:t>
      </w:r>
    </w:p>
    <w:p w:rsidR="00BD0081" w:rsidRPr="00DC68CD" w:rsidRDefault="00BD0081" w:rsidP="00BD0081">
      <w:pPr>
        <w:tabs>
          <w:tab w:val="left" w:pos="4678"/>
          <w:tab w:val="left" w:pos="4962"/>
        </w:tabs>
        <w:spacing w:before="240"/>
        <w:rPr>
          <w:rFonts w:ascii="Times New Roman" w:hAnsi="Times New Roman" w:cs="Times New Roman"/>
          <w:b/>
          <w:sz w:val="28"/>
          <w:szCs w:val="28"/>
        </w:rPr>
      </w:pPr>
      <w:r w:rsidRPr="00DC68CD">
        <w:rPr>
          <w:rFonts w:ascii="Times New Roman" w:hAnsi="Times New Roman" w:cs="Times New Roman"/>
          <w:b/>
          <w:sz w:val="28"/>
          <w:szCs w:val="28"/>
        </w:rPr>
        <w:t xml:space="preserve">NIM                        </w:t>
      </w:r>
      <w:r>
        <w:rPr>
          <w:rFonts w:ascii="Times New Roman" w:hAnsi="Times New Roman" w:cs="Times New Roman"/>
          <w:b/>
          <w:sz w:val="28"/>
          <w:szCs w:val="28"/>
        </w:rPr>
        <w:t xml:space="preserve">                            </w:t>
      </w:r>
      <w:r w:rsidRPr="00DC68CD">
        <w:rPr>
          <w:rFonts w:ascii="Times New Roman" w:hAnsi="Times New Roman" w:cs="Times New Roman"/>
          <w:b/>
          <w:sz w:val="28"/>
          <w:szCs w:val="28"/>
        </w:rPr>
        <w:t>:    11 004 060</w:t>
      </w:r>
    </w:p>
    <w:p w:rsidR="00BD0081" w:rsidRPr="00DC68CD" w:rsidRDefault="00BD0081" w:rsidP="00BD0081">
      <w:pPr>
        <w:spacing w:before="240"/>
        <w:rPr>
          <w:rFonts w:ascii="Times New Roman" w:hAnsi="Times New Roman" w:cs="Times New Roman"/>
          <w:b/>
          <w:sz w:val="28"/>
          <w:szCs w:val="28"/>
        </w:rPr>
      </w:pPr>
      <w:r w:rsidRPr="00DC68CD">
        <w:rPr>
          <w:rFonts w:ascii="Times New Roman" w:hAnsi="Times New Roman" w:cs="Times New Roman"/>
          <w:b/>
          <w:sz w:val="28"/>
          <w:szCs w:val="28"/>
        </w:rPr>
        <w:t>LAHIR</w:t>
      </w:r>
    </w:p>
    <w:p w:rsidR="00BD0081" w:rsidRPr="00DC68CD" w:rsidRDefault="00BD0081" w:rsidP="00BD0081">
      <w:pPr>
        <w:tabs>
          <w:tab w:val="left" w:pos="4962"/>
        </w:tabs>
        <w:spacing w:before="240"/>
        <w:rPr>
          <w:rFonts w:ascii="Times New Roman" w:hAnsi="Times New Roman" w:cs="Times New Roman"/>
          <w:b/>
          <w:sz w:val="28"/>
          <w:szCs w:val="28"/>
        </w:rPr>
      </w:pPr>
      <w:r w:rsidRPr="00DC68CD">
        <w:rPr>
          <w:rFonts w:ascii="Times New Roman" w:hAnsi="Times New Roman" w:cs="Times New Roman"/>
          <w:b/>
          <w:sz w:val="28"/>
          <w:szCs w:val="28"/>
        </w:rPr>
        <w:t xml:space="preserve">TEMPAT                   </w:t>
      </w:r>
      <w:r>
        <w:rPr>
          <w:rFonts w:ascii="Times New Roman" w:hAnsi="Times New Roman" w:cs="Times New Roman"/>
          <w:b/>
          <w:sz w:val="28"/>
          <w:szCs w:val="28"/>
        </w:rPr>
        <w:t xml:space="preserve">                         </w:t>
      </w:r>
      <w:r w:rsidRPr="00DC68CD">
        <w:rPr>
          <w:rFonts w:ascii="Times New Roman" w:hAnsi="Times New Roman" w:cs="Times New Roman"/>
          <w:b/>
          <w:sz w:val="28"/>
          <w:szCs w:val="28"/>
        </w:rPr>
        <w:t>:    MAPURA</w:t>
      </w:r>
    </w:p>
    <w:p w:rsidR="00BD0081" w:rsidRPr="00DC68CD" w:rsidRDefault="00BD0081" w:rsidP="00BD0081">
      <w:pPr>
        <w:tabs>
          <w:tab w:val="left" w:pos="4962"/>
        </w:tabs>
        <w:spacing w:before="240"/>
        <w:rPr>
          <w:rFonts w:ascii="Times New Roman" w:hAnsi="Times New Roman" w:cs="Times New Roman"/>
          <w:b/>
          <w:sz w:val="28"/>
          <w:szCs w:val="28"/>
        </w:rPr>
      </w:pPr>
      <w:r w:rsidRPr="00DC68CD">
        <w:rPr>
          <w:rFonts w:ascii="Times New Roman" w:hAnsi="Times New Roman" w:cs="Times New Roman"/>
          <w:b/>
          <w:sz w:val="28"/>
          <w:szCs w:val="28"/>
        </w:rPr>
        <w:t xml:space="preserve">TANGGAL                                  </w:t>
      </w:r>
      <w:r>
        <w:rPr>
          <w:rFonts w:ascii="Times New Roman" w:hAnsi="Times New Roman" w:cs="Times New Roman"/>
          <w:b/>
          <w:sz w:val="28"/>
          <w:szCs w:val="28"/>
        </w:rPr>
        <w:t xml:space="preserve">   </w:t>
      </w:r>
      <w:r w:rsidRPr="00DC68CD">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DC68CD">
        <w:rPr>
          <w:rFonts w:ascii="Times New Roman" w:hAnsi="Times New Roman" w:cs="Times New Roman"/>
          <w:b/>
          <w:sz w:val="28"/>
          <w:szCs w:val="28"/>
        </w:rPr>
        <w:t>:     1 JANUARI  1992</w:t>
      </w:r>
    </w:p>
    <w:p w:rsidR="00BD0081" w:rsidRPr="00DC68CD" w:rsidRDefault="00BD0081" w:rsidP="00BD0081">
      <w:pPr>
        <w:spacing w:before="240"/>
        <w:ind w:left="567" w:hanging="567"/>
        <w:rPr>
          <w:rFonts w:ascii="Times New Roman" w:hAnsi="Times New Roman" w:cs="Times New Roman"/>
          <w:b/>
          <w:sz w:val="28"/>
          <w:szCs w:val="28"/>
        </w:rPr>
      </w:pPr>
      <w:r w:rsidRPr="00DC68CD">
        <w:rPr>
          <w:rFonts w:ascii="Times New Roman" w:hAnsi="Times New Roman" w:cs="Times New Roman"/>
          <w:b/>
          <w:sz w:val="28"/>
          <w:szCs w:val="28"/>
        </w:rPr>
        <w:t>NAMA ORANG TUA</w:t>
      </w:r>
    </w:p>
    <w:p w:rsidR="00BD0081" w:rsidRPr="00DC68CD" w:rsidRDefault="00BD0081" w:rsidP="00BD0081">
      <w:pPr>
        <w:spacing w:before="240"/>
        <w:rPr>
          <w:rFonts w:ascii="Times New Roman" w:hAnsi="Times New Roman" w:cs="Times New Roman"/>
          <w:b/>
          <w:sz w:val="28"/>
          <w:szCs w:val="28"/>
        </w:rPr>
      </w:pPr>
      <w:r w:rsidRPr="00DC68CD">
        <w:rPr>
          <w:rFonts w:ascii="Times New Roman" w:hAnsi="Times New Roman" w:cs="Times New Roman"/>
          <w:b/>
          <w:sz w:val="28"/>
          <w:szCs w:val="28"/>
        </w:rPr>
        <w:t xml:space="preserve">AYAH                  </w:t>
      </w:r>
      <w:r>
        <w:rPr>
          <w:rFonts w:ascii="Times New Roman" w:hAnsi="Times New Roman" w:cs="Times New Roman"/>
          <w:b/>
          <w:sz w:val="28"/>
          <w:szCs w:val="28"/>
        </w:rPr>
        <w:t xml:space="preserve">                             </w:t>
      </w:r>
      <w:r w:rsidRPr="00DC68CD">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DC68CD">
        <w:rPr>
          <w:rFonts w:ascii="Times New Roman" w:hAnsi="Times New Roman" w:cs="Times New Roman"/>
          <w:b/>
          <w:sz w:val="28"/>
          <w:szCs w:val="28"/>
        </w:rPr>
        <w:t>: BARTHOLOMEUS ISIR</w:t>
      </w:r>
    </w:p>
    <w:p w:rsidR="00BD0081" w:rsidRPr="00DC68CD" w:rsidRDefault="00BD0081" w:rsidP="00BD0081">
      <w:pPr>
        <w:spacing w:before="240"/>
        <w:rPr>
          <w:rFonts w:ascii="Times New Roman" w:hAnsi="Times New Roman" w:cs="Times New Roman"/>
          <w:b/>
          <w:sz w:val="28"/>
          <w:szCs w:val="28"/>
        </w:rPr>
      </w:pPr>
      <w:r w:rsidRPr="00DC68CD">
        <w:rPr>
          <w:rFonts w:ascii="Times New Roman" w:hAnsi="Times New Roman" w:cs="Times New Roman"/>
          <w:b/>
          <w:sz w:val="28"/>
          <w:szCs w:val="28"/>
        </w:rPr>
        <w:t xml:space="preserve">IBU                        </w:t>
      </w:r>
      <w:r>
        <w:rPr>
          <w:rFonts w:ascii="Times New Roman" w:hAnsi="Times New Roman" w:cs="Times New Roman"/>
          <w:b/>
          <w:sz w:val="28"/>
          <w:szCs w:val="28"/>
        </w:rPr>
        <w:t xml:space="preserve">                              </w:t>
      </w:r>
      <w:r w:rsidRPr="00DC68CD">
        <w:rPr>
          <w:rFonts w:ascii="Times New Roman" w:hAnsi="Times New Roman" w:cs="Times New Roman"/>
          <w:b/>
          <w:sz w:val="28"/>
          <w:szCs w:val="28"/>
        </w:rPr>
        <w:t>: BEATRICK JITMAU</w:t>
      </w:r>
    </w:p>
    <w:p w:rsidR="00BD0081" w:rsidRPr="00DC68CD" w:rsidRDefault="00BD0081" w:rsidP="00BD0081">
      <w:pPr>
        <w:spacing w:before="240"/>
        <w:rPr>
          <w:rFonts w:ascii="Times New Roman" w:hAnsi="Times New Roman" w:cs="Times New Roman"/>
          <w:b/>
          <w:sz w:val="28"/>
          <w:szCs w:val="28"/>
        </w:rPr>
      </w:pPr>
      <w:r w:rsidRPr="00DC68CD">
        <w:rPr>
          <w:rFonts w:ascii="Times New Roman" w:hAnsi="Times New Roman" w:cs="Times New Roman"/>
          <w:b/>
          <w:sz w:val="28"/>
          <w:szCs w:val="28"/>
        </w:rPr>
        <w:t>RIWAYAT PENDIDIKAN</w:t>
      </w:r>
    </w:p>
    <w:p w:rsidR="00BD0081" w:rsidRPr="00DC68CD" w:rsidRDefault="00BD0081" w:rsidP="00BD0081">
      <w:pPr>
        <w:tabs>
          <w:tab w:val="left" w:pos="4820"/>
        </w:tabs>
        <w:spacing w:before="240"/>
        <w:rPr>
          <w:rFonts w:ascii="Times New Roman" w:hAnsi="Times New Roman" w:cs="Times New Roman"/>
          <w:b/>
          <w:sz w:val="28"/>
          <w:szCs w:val="28"/>
        </w:rPr>
      </w:pPr>
      <w:r w:rsidRPr="00DC68CD">
        <w:rPr>
          <w:rFonts w:ascii="Times New Roman" w:hAnsi="Times New Roman" w:cs="Times New Roman"/>
          <w:b/>
          <w:sz w:val="28"/>
          <w:szCs w:val="28"/>
        </w:rPr>
        <w:t xml:space="preserve">SD                          </w:t>
      </w:r>
      <w:r>
        <w:rPr>
          <w:rFonts w:ascii="Times New Roman" w:hAnsi="Times New Roman" w:cs="Times New Roman"/>
          <w:b/>
          <w:sz w:val="28"/>
          <w:szCs w:val="28"/>
        </w:rPr>
        <w:t xml:space="preserve">                             </w:t>
      </w:r>
      <w:r w:rsidRPr="00DC68CD">
        <w:rPr>
          <w:rFonts w:ascii="Times New Roman" w:hAnsi="Times New Roman" w:cs="Times New Roman"/>
          <w:b/>
          <w:sz w:val="28"/>
          <w:szCs w:val="28"/>
        </w:rPr>
        <w:t>:  2004-2005</w:t>
      </w:r>
    </w:p>
    <w:p w:rsidR="00BD0081" w:rsidRPr="00DC68CD" w:rsidRDefault="00BD0081" w:rsidP="00BD0081">
      <w:pPr>
        <w:tabs>
          <w:tab w:val="left" w:pos="4962"/>
        </w:tabs>
        <w:spacing w:before="240"/>
        <w:rPr>
          <w:rFonts w:ascii="Times New Roman" w:hAnsi="Times New Roman" w:cs="Times New Roman"/>
          <w:b/>
          <w:sz w:val="28"/>
          <w:szCs w:val="28"/>
        </w:rPr>
      </w:pPr>
      <w:r w:rsidRPr="00DC68CD">
        <w:rPr>
          <w:rFonts w:ascii="Times New Roman" w:hAnsi="Times New Roman" w:cs="Times New Roman"/>
          <w:b/>
          <w:sz w:val="28"/>
          <w:szCs w:val="28"/>
        </w:rPr>
        <w:t xml:space="preserve">SMP                               </w:t>
      </w:r>
      <w:r>
        <w:rPr>
          <w:rFonts w:ascii="Times New Roman" w:hAnsi="Times New Roman" w:cs="Times New Roman"/>
          <w:b/>
          <w:sz w:val="28"/>
          <w:szCs w:val="28"/>
        </w:rPr>
        <w:t xml:space="preserve">                </w:t>
      </w:r>
      <w:r w:rsidRPr="00DC68CD">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DC68CD">
        <w:rPr>
          <w:rFonts w:ascii="Times New Roman" w:hAnsi="Times New Roman" w:cs="Times New Roman"/>
          <w:b/>
          <w:sz w:val="28"/>
          <w:szCs w:val="28"/>
        </w:rPr>
        <w:t xml:space="preserve"> :  2005-2008</w:t>
      </w:r>
    </w:p>
    <w:p w:rsidR="00BD0081" w:rsidRDefault="00BD0081" w:rsidP="00BD0081">
      <w:pPr>
        <w:tabs>
          <w:tab w:val="left" w:pos="4820"/>
          <w:tab w:val="left" w:pos="4962"/>
        </w:tabs>
        <w:spacing w:before="240"/>
        <w:rPr>
          <w:rFonts w:ascii="Times New Roman" w:hAnsi="Times New Roman" w:cs="Times New Roman"/>
          <w:b/>
          <w:sz w:val="28"/>
          <w:szCs w:val="28"/>
        </w:rPr>
      </w:pPr>
      <w:r>
        <w:rPr>
          <w:rFonts w:ascii="Times New Roman" w:hAnsi="Times New Roman" w:cs="Times New Roman"/>
          <w:b/>
          <w:sz w:val="28"/>
          <w:szCs w:val="28"/>
        </w:rPr>
        <w:t>SMA</w:t>
      </w:r>
      <w:r w:rsidRPr="00DC68CD">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DC68CD">
        <w:rPr>
          <w:rFonts w:ascii="Times New Roman" w:hAnsi="Times New Roman" w:cs="Times New Roman"/>
          <w:b/>
          <w:sz w:val="28"/>
          <w:szCs w:val="28"/>
        </w:rPr>
        <w:t xml:space="preserve"> :  2008-2011</w:t>
      </w:r>
    </w:p>
    <w:p w:rsidR="00BD0081" w:rsidRDefault="00BD0081" w:rsidP="00BD0081">
      <w:pPr>
        <w:tabs>
          <w:tab w:val="left" w:pos="4820"/>
          <w:tab w:val="left" w:pos="4962"/>
        </w:tabs>
        <w:spacing w:before="240"/>
        <w:rPr>
          <w:rFonts w:ascii="Times New Roman" w:hAnsi="Times New Roman" w:cs="Times New Roman"/>
          <w:b/>
          <w:sz w:val="32"/>
          <w:szCs w:val="32"/>
        </w:rPr>
      </w:pPr>
      <w:r w:rsidRPr="0028393B">
        <w:rPr>
          <w:rFonts w:ascii="Times New Roman" w:hAnsi="Times New Roman" w:cs="Times New Roman"/>
          <w:b/>
          <w:noProof/>
          <w:sz w:val="32"/>
          <w:szCs w:val="32"/>
        </w:rPr>
        <w:drawing>
          <wp:inline distT="0" distB="0" distL="0" distR="0">
            <wp:extent cx="723900" cy="923925"/>
            <wp:effectExtent l="19050" t="0" r="0" b="0"/>
            <wp:docPr id="1" name="Picture 1" descr="D:\MUSIK\PICTURE\kalase\C360_2015-08-20-12-36-13-4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USIK\PICTURE\kalase\C360_2015-08-20-12-36-13-446.jpg"/>
                    <pic:cNvPicPr>
                      <a:picLocks noChangeAspect="1" noChangeArrowheads="1"/>
                    </pic:cNvPicPr>
                  </pic:nvPicPr>
                  <pic:blipFill>
                    <a:blip r:embed="rId9" cstate="print"/>
                    <a:srcRect/>
                    <a:stretch>
                      <a:fillRect/>
                    </a:stretch>
                  </pic:blipFill>
                  <pic:spPr bwMode="auto">
                    <a:xfrm>
                      <a:off x="0" y="0"/>
                      <a:ext cx="733595" cy="936299"/>
                    </a:xfrm>
                    <a:prstGeom prst="rect">
                      <a:avLst/>
                    </a:prstGeom>
                    <a:noFill/>
                    <a:ln w="9525">
                      <a:noFill/>
                      <a:miter lim="800000"/>
                      <a:headEnd/>
                      <a:tailEnd/>
                    </a:ln>
                  </pic:spPr>
                </pic:pic>
              </a:graphicData>
            </a:graphic>
          </wp:inline>
        </w:drawing>
      </w:r>
    </w:p>
    <w:p w:rsidR="00BD0081" w:rsidRPr="004A65D1" w:rsidRDefault="00BD0081" w:rsidP="00BD0081">
      <w:pPr>
        <w:tabs>
          <w:tab w:val="left" w:pos="4820"/>
          <w:tab w:val="left" w:pos="4962"/>
        </w:tabs>
        <w:spacing w:before="240"/>
        <w:ind w:left="1701" w:hanging="1701"/>
        <w:rPr>
          <w:rFonts w:ascii="Lucida Calligraphy" w:hAnsi="Lucida Calligraphy" w:cs="Times New Roman"/>
          <w:b/>
          <w:sz w:val="32"/>
          <w:szCs w:val="32"/>
        </w:rPr>
      </w:pPr>
      <w:r w:rsidRPr="0028393B">
        <w:rPr>
          <w:rFonts w:ascii="Times New Roman" w:hAnsi="Times New Roman" w:cs="Times New Roman"/>
          <w:b/>
          <w:sz w:val="28"/>
          <w:szCs w:val="28"/>
        </w:rPr>
        <w:t>MOTTO</w:t>
      </w:r>
      <w:r>
        <w:rPr>
          <w:rFonts w:ascii="Times New Roman" w:hAnsi="Times New Roman" w:cs="Times New Roman"/>
          <w:b/>
          <w:sz w:val="28"/>
          <w:szCs w:val="28"/>
        </w:rPr>
        <w:t xml:space="preserve">    </w:t>
      </w:r>
      <w:r>
        <w:rPr>
          <w:rFonts w:ascii="Times New Roman" w:hAnsi="Times New Roman" w:cs="Times New Roman"/>
          <w:b/>
          <w:sz w:val="32"/>
          <w:szCs w:val="32"/>
        </w:rPr>
        <w:t xml:space="preserve"> :</w:t>
      </w:r>
      <w:r w:rsidRPr="0028393B">
        <w:rPr>
          <w:rFonts w:ascii="Times New Roman" w:hAnsi="Times New Roman" w:cs="Times New Roman"/>
          <w:b/>
          <w:sz w:val="24"/>
          <w:szCs w:val="24"/>
        </w:rPr>
        <w:t>“</w:t>
      </w:r>
      <w:r w:rsidRPr="004A65D1">
        <w:rPr>
          <w:rFonts w:ascii="Lucida Calligraphy" w:hAnsi="Lucida Calligraphy" w:cs="Times New Roman"/>
          <w:b/>
          <w:sz w:val="24"/>
          <w:szCs w:val="24"/>
        </w:rPr>
        <w:t xml:space="preserve">Kegagalan Hari </w:t>
      </w:r>
      <w:r>
        <w:rPr>
          <w:rFonts w:ascii="Lucida Calligraphy" w:hAnsi="Lucida Calligraphy" w:cs="Times New Roman"/>
          <w:b/>
          <w:sz w:val="24"/>
          <w:szCs w:val="24"/>
        </w:rPr>
        <w:t xml:space="preserve"> Kemarin  </w:t>
      </w:r>
      <w:r w:rsidRPr="004A65D1">
        <w:rPr>
          <w:rFonts w:ascii="Lucida Calligraphy" w:hAnsi="Lucida Calligraphy" w:cs="Times New Roman"/>
          <w:b/>
          <w:sz w:val="24"/>
          <w:szCs w:val="24"/>
        </w:rPr>
        <w:t xml:space="preserve">Adalah Menetukan </w:t>
      </w:r>
      <w:r>
        <w:rPr>
          <w:rFonts w:ascii="Lucida Calligraphy" w:hAnsi="Lucida Calligraphy" w:cs="Times New Roman"/>
          <w:b/>
          <w:sz w:val="24"/>
          <w:szCs w:val="24"/>
        </w:rPr>
        <w:t xml:space="preserve"> Kesuksesan Pada Hari  ini atau Hari Esok</w:t>
      </w:r>
      <w:r w:rsidRPr="004A65D1">
        <w:rPr>
          <w:rFonts w:ascii="Lucida Calligraphy" w:hAnsi="Lucida Calligraphy" w:cs="Times New Roman"/>
          <w:b/>
          <w:sz w:val="24"/>
          <w:szCs w:val="24"/>
        </w:rPr>
        <w:t>”</w:t>
      </w:r>
    </w:p>
    <w:p w:rsidR="002D05A8" w:rsidRDefault="002D05A8" w:rsidP="003C4838">
      <w:pPr>
        <w:spacing w:before="240" w:after="0" w:line="360" w:lineRule="auto"/>
        <w:jc w:val="both"/>
        <w:rPr>
          <w:rFonts w:ascii="Times New Roman" w:eastAsia="Times New Roman" w:hAnsi="Times New Roman" w:cs="Times New Roman"/>
          <w:b/>
          <w:sz w:val="32"/>
          <w:szCs w:val="32"/>
        </w:rPr>
      </w:pPr>
    </w:p>
    <w:p w:rsidR="00F47562" w:rsidRDefault="00F47562" w:rsidP="00F47562">
      <w:pPr>
        <w:spacing w:before="240" w:after="0" w:line="360" w:lineRule="auto"/>
        <w:jc w:val="center"/>
        <w:rPr>
          <w:rFonts w:ascii="Times New Roman" w:eastAsia="Times New Roman" w:hAnsi="Times New Roman" w:cs="Times New Roman"/>
          <w:b/>
          <w:sz w:val="32"/>
          <w:szCs w:val="32"/>
        </w:rPr>
      </w:pPr>
    </w:p>
    <w:p w:rsidR="002D05A8" w:rsidRDefault="002D05A8" w:rsidP="00F47562">
      <w:pPr>
        <w:spacing w:before="240" w:after="0" w:line="360" w:lineRule="auto"/>
        <w:jc w:val="center"/>
        <w:rPr>
          <w:rFonts w:ascii="Times New Roman" w:eastAsia="Times New Roman" w:hAnsi="Times New Roman" w:cs="Times New Roman"/>
          <w:b/>
          <w:sz w:val="32"/>
          <w:szCs w:val="32"/>
          <w:lang w:val="id-ID"/>
        </w:rPr>
      </w:pPr>
      <w:r>
        <w:rPr>
          <w:rFonts w:ascii="Times New Roman" w:eastAsia="Times New Roman" w:hAnsi="Times New Roman" w:cs="Times New Roman"/>
          <w:b/>
          <w:sz w:val="32"/>
          <w:szCs w:val="32"/>
        </w:rPr>
        <w:lastRenderedPageBreak/>
        <w:t>KATA PENGANTAR</w:t>
      </w:r>
    </w:p>
    <w:p w:rsidR="002D05A8" w:rsidRDefault="002D05A8" w:rsidP="00F47562">
      <w:pPr>
        <w:spacing w:before="240" w:after="0" w:line="360" w:lineRule="auto"/>
        <w:ind w:left="2160" w:firstLine="720"/>
        <w:rPr>
          <w:rFonts w:ascii="Times New Roman" w:eastAsia="Times New Roman" w:hAnsi="Times New Roman" w:cs="Times New Roman"/>
          <w:b/>
          <w:sz w:val="24"/>
          <w:szCs w:val="24"/>
          <w:lang w:val="id-ID"/>
        </w:rPr>
      </w:pPr>
    </w:p>
    <w:p w:rsidR="002D05A8" w:rsidRDefault="002D05A8" w:rsidP="002D05A8">
      <w:pPr>
        <w:spacing w:before="240"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Puji</w:t>
      </w:r>
      <w:r>
        <w:rPr>
          <w:rFonts w:ascii="Times New Roman" w:eastAsia="Times New Roman" w:hAnsi="Times New Roman" w:cs="Times New Roman"/>
          <w:sz w:val="24"/>
          <w:szCs w:val="24"/>
          <w:lang w:val="id-ID"/>
        </w:rPr>
        <w:t xml:space="preserve">  dan  S</w:t>
      </w:r>
      <w:r>
        <w:rPr>
          <w:rFonts w:ascii="Times New Roman" w:eastAsia="Times New Roman" w:hAnsi="Times New Roman" w:cs="Times New Roman"/>
          <w:sz w:val="24"/>
          <w:szCs w:val="24"/>
        </w:rPr>
        <w:t xml:space="preserve">yukur </w:t>
      </w:r>
      <w:r>
        <w:rPr>
          <w:rFonts w:ascii="Times New Roman" w:eastAsia="Times New Roman" w:hAnsi="Times New Roman" w:cs="Times New Roman"/>
          <w:sz w:val="24"/>
          <w:szCs w:val="24"/>
          <w:lang w:val="id-ID"/>
        </w:rPr>
        <w:t xml:space="preserve">  P</w:t>
      </w:r>
      <w:r>
        <w:rPr>
          <w:rFonts w:ascii="Times New Roman" w:eastAsia="Times New Roman" w:hAnsi="Times New Roman" w:cs="Times New Roman"/>
          <w:sz w:val="24"/>
          <w:szCs w:val="24"/>
        </w:rPr>
        <w:t xml:space="preserve">enulis </w:t>
      </w:r>
      <w:r>
        <w:rPr>
          <w:rFonts w:ascii="Times New Roman" w:eastAsia="Times New Roman" w:hAnsi="Times New Roman" w:cs="Times New Roman"/>
          <w:sz w:val="24"/>
          <w:szCs w:val="24"/>
          <w:lang w:val="id-ID"/>
        </w:rPr>
        <w:t xml:space="preserve">  P</w:t>
      </w:r>
      <w:r>
        <w:rPr>
          <w:rFonts w:ascii="Times New Roman" w:eastAsia="Times New Roman" w:hAnsi="Times New Roman" w:cs="Times New Roman"/>
          <w:sz w:val="24"/>
          <w:szCs w:val="24"/>
        </w:rPr>
        <w:t xml:space="preserve">anjatkan </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kepada</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 xml:space="preserve"> Tuhan</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 xml:space="preserve"> Yang</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 xml:space="preserve"> Maha </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 xml:space="preserve">Esa </w:t>
      </w:r>
      <w:r>
        <w:rPr>
          <w:rFonts w:ascii="Times New Roman" w:hAnsi="Times New Roman" w:cs="Times New Roman"/>
          <w:sz w:val="24"/>
          <w:szCs w:val="24"/>
        </w:rPr>
        <w:t xml:space="preserve"> </w:t>
      </w:r>
      <w:r>
        <w:rPr>
          <w:rFonts w:ascii="Times New Roman" w:eastAsia="Times New Roman" w:hAnsi="Times New Roman" w:cs="Times New Roman"/>
          <w:sz w:val="24"/>
          <w:szCs w:val="24"/>
        </w:rPr>
        <w:t>yang</w:t>
      </w:r>
      <w:r>
        <w:rPr>
          <w:rFonts w:ascii="Times New Roman" w:eastAsia="Times New Roman" w:hAnsi="Times New Roman" w:cs="Times New Roman"/>
          <w:sz w:val="24"/>
          <w:szCs w:val="24"/>
          <w:lang w:val="id-ID"/>
        </w:rPr>
        <w:t xml:space="preserve">  mana  </w:t>
      </w:r>
      <w:r>
        <w:rPr>
          <w:rFonts w:ascii="Times New Roman" w:eastAsia="Times New Roman" w:hAnsi="Times New Roman" w:cs="Times New Roman"/>
          <w:sz w:val="24"/>
          <w:szCs w:val="24"/>
        </w:rPr>
        <w:t xml:space="preserve"> telah</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 xml:space="preserve"> memberikan</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 xml:space="preserve"> rahmat</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 xml:space="preserve"> dan </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karunia</w:t>
      </w:r>
      <w:r>
        <w:rPr>
          <w:rFonts w:ascii="Times New Roman" w:eastAsia="Times New Roman" w:hAnsi="Times New Roman" w:cs="Times New Roman"/>
          <w:sz w:val="24"/>
          <w:szCs w:val="24"/>
          <w:lang w:val="id-ID"/>
        </w:rPr>
        <w:t>NYA</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 xml:space="preserve"> sehingga </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 xml:space="preserve">penulis dapat </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 xml:space="preserve">menyelesaikan </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 xml:space="preserve">Laporan </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Akhir Praktek</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 xml:space="preserve">yang berjudul </w:t>
      </w:r>
      <w:r>
        <w:rPr>
          <w:rFonts w:ascii="Times New Roman" w:eastAsia="Times New Roman" w:hAnsi="Times New Roman" w:cs="Times New Roman"/>
          <w:b/>
          <w:sz w:val="24"/>
          <w:szCs w:val="24"/>
        </w:rPr>
        <w:t>“Akuntansi Belanja pada Dinas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Koperasi &amp; UMKM Kota Sorong” </w:t>
      </w:r>
    </w:p>
    <w:p w:rsidR="002D05A8" w:rsidRDefault="002D05A8" w:rsidP="002D05A8">
      <w:pPr>
        <w:spacing w:before="240" w:after="0" w:line="360" w:lineRule="auto"/>
        <w:ind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Lapangan</w:t>
      </w:r>
      <w:r>
        <w:rPr>
          <w:rFonts w:ascii="Times New Roman" w:eastAsia="Times New Roman" w:hAnsi="Times New Roman" w:cs="Times New Roman"/>
          <w:sz w:val="24"/>
          <w:szCs w:val="24"/>
        </w:rPr>
        <w:t xml:space="preserve"> Akhir Praktek</w:t>
      </w:r>
      <w:r>
        <w:rPr>
          <w:rFonts w:ascii="Times New Roman" w:eastAsia="Times New Roman" w:hAnsi="Times New Roman" w:cs="Times New Roman"/>
          <w:sz w:val="24"/>
          <w:szCs w:val="24"/>
          <w:lang w:val="id-ID"/>
        </w:rPr>
        <w:t xml:space="preserve"> ini di </w:t>
      </w:r>
      <w:r>
        <w:rPr>
          <w:rFonts w:ascii="Times New Roman" w:eastAsia="Times New Roman" w:hAnsi="Times New Roman" w:cs="Times New Roman"/>
          <w:sz w:val="24"/>
          <w:szCs w:val="24"/>
        </w:rPr>
        <w:t xml:space="preserve">susun </w:t>
      </w:r>
      <w:r>
        <w:rPr>
          <w:rFonts w:ascii="Times New Roman" w:eastAsia="Times New Roman" w:hAnsi="Times New Roman" w:cs="Times New Roman"/>
          <w:sz w:val="24"/>
          <w:szCs w:val="24"/>
          <w:lang w:val="id-ID"/>
        </w:rPr>
        <w:t xml:space="preserve"> sebagai persyaratan dalam menyelesaikan program study Dipoma III pada Jurusan Akuntansi di Politeknik Negeri Manado.  </w:t>
      </w:r>
      <w:r>
        <w:rPr>
          <w:rFonts w:ascii="Times New Roman" w:eastAsia="Times New Roman" w:hAnsi="Times New Roman" w:cs="Times New Roman"/>
          <w:sz w:val="24"/>
          <w:szCs w:val="24"/>
        </w:rPr>
        <w:t xml:space="preserve">ini </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disusun</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 xml:space="preserve"> sebagai</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 xml:space="preserve"> pelengkap</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 xml:space="preserve">praktek </w:t>
      </w:r>
      <w:r>
        <w:rPr>
          <w:rFonts w:ascii="Times New Roman" w:eastAsia="Times New Roman" w:hAnsi="Times New Roman" w:cs="Times New Roman"/>
          <w:sz w:val="24"/>
          <w:szCs w:val="24"/>
          <w:lang w:val="id-ID"/>
        </w:rPr>
        <w:t xml:space="preserve"> kerja lapangan </w:t>
      </w:r>
      <w:r>
        <w:rPr>
          <w:rFonts w:ascii="Times New Roman" w:eastAsia="Times New Roman" w:hAnsi="Times New Roman" w:cs="Times New Roman"/>
          <w:sz w:val="24"/>
          <w:szCs w:val="24"/>
        </w:rPr>
        <w:t xml:space="preserve">yang telah </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dilaksanakan</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 xml:space="preserve"> lebih </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 xml:space="preserve">kurang </w:t>
      </w:r>
      <w:r>
        <w:rPr>
          <w:rFonts w:ascii="Times New Roman" w:eastAsia="Times New Roman" w:hAnsi="Times New Roman" w:cs="Times New Roman"/>
          <w:sz w:val="24"/>
          <w:szCs w:val="24"/>
          <w:lang w:val="id-ID"/>
        </w:rPr>
        <w:t>4</w:t>
      </w:r>
      <w:r>
        <w:rPr>
          <w:rFonts w:ascii="Times New Roman" w:eastAsia="Times New Roman" w:hAnsi="Times New Roman" w:cs="Times New Roman"/>
          <w:sz w:val="24"/>
          <w:szCs w:val="24"/>
        </w:rPr>
        <w:t xml:space="preserve"> bulan </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di D</w:t>
      </w:r>
      <w:r>
        <w:rPr>
          <w:rFonts w:ascii="Times New Roman" w:eastAsia="Times New Roman" w:hAnsi="Times New Roman" w:cs="Times New Roman"/>
          <w:sz w:val="24"/>
          <w:szCs w:val="24"/>
          <w:lang w:val="id-ID"/>
        </w:rPr>
        <w:t xml:space="preserve">inas   Koperasi &amp; UMKM  Kota Sorong  </w:t>
      </w:r>
      <w:r>
        <w:rPr>
          <w:rFonts w:ascii="Times New Roman" w:eastAsia="Times New Roman" w:hAnsi="Times New Roman" w:cs="Times New Roman"/>
          <w:sz w:val="24"/>
          <w:szCs w:val="24"/>
        </w:rPr>
        <w:t xml:space="preserve"> khususnya </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 xml:space="preserve"> divisi </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UMKM</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Dengan</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selesainya</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 xml:space="preserve"> laporan </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 xml:space="preserve"> praktek</w:t>
      </w:r>
      <w:r>
        <w:rPr>
          <w:rFonts w:ascii="Times New Roman" w:eastAsia="Times New Roman" w:hAnsi="Times New Roman" w:cs="Times New Roman"/>
          <w:sz w:val="24"/>
          <w:szCs w:val="24"/>
          <w:lang w:val="id-ID"/>
        </w:rPr>
        <w:t xml:space="preserve">  kerja  lapangan  </w:t>
      </w:r>
      <w:r>
        <w:rPr>
          <w:rFonts w:ascii="Times New Roman" w:eastAsia="Times New Roman" w:hAnsi="Times New Roman" w:cs="Times New Roman"/>
          <w:sz w:val="24"/>
          <w:szCs w:val="24"/>
        </w:rPr>
        <w:t xml:space="preserve"> ini </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tidak</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terlepas dari</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 xml:space="preserve"> bantuan </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banyak</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 xml:space="preserve"> pihak </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 xml:space="preserve">yang </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telah</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 xml:space="preserve"> memberikan </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masukan-masukan kepada</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 xml:space="preserve"> penulis. </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 xml:space="preserve">Untuk </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itu</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 xml:space="preserve"> penulis </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 xml:space="preserve"> banyak</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 xml:space="preserve"> terimakasih</w:t>
      </w:r>
      <w:r>
        <w:rPr>
          <w:rFonts w:ascii="Times New Roman" w:eastAsia="Times New Roman" w:hAnsi="Times New Roman" w:cs="Times New Roman"/>
          <w:sz w:val="24"/>
          <w:szCs w:val="24"/>
          <w:lang w:val="id-ID"/>
        </w:rPr>
        <w:t xml:space="preserve">     kepada:</w:t>
      </w:r>
    </w:p>
    <w:p w:rsidR="002D05A8" w:rsidRDefault="002D05A8" w:rsidP="002B168C">
      <w:pPr>
        <w:pStyle w:val="ListParagraph"/>
        <w:numPr>
          <w:ilvl w:val="0"/>
          <w:numId w:val="62"/>
        </w:num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Kepada Bapak Ir Jemy. J Rangan, MT. Selaku Direktur Politeknk Negeri Manado</w:t>
      </w:r>
    </w:p>
    <w:p w:rsidR="002D05A8" w:rsidRDefault="002D05A8" w:rsidP="002B168C">
      <w:pPr>
        <w:pStyle w:val="ListParagraph"/>
        <w:numPr>
          <w:ilvl w:val="0"/>
          <w:numId w:val="62"/>
        </w:numPr>
        <w:spacing w:before="240" w:after="0" w:line="36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Ibu  Susy A. Marentek, SE. MSA. Selaku</w:t>
      </w:r>
      <w:r>
        <w:rPr>
          <w:rFonts w:ascii="Times New Roman" w:eastAsia="Times New Roman" w:hAnsi="Times New Roman" w:cs="Times New Roman"/>
          <w:sz w:val="24"/>
          <w:szCs w:val="24"/>
        </w:rPr>
        <w:t xml:space="preserve"> Ketua Jurusan Akuntasi dan juga selaku</w:t>
      </w:r>
      <w:r>
        <w:rPr>
          <w:rFonts w:ascii="Times New Roman" w:eastAsia="Times New Roman" w:hAnsi="Times New Roman" w:cs="Times New Roman"/>
          <w:sz w:val="24"/>
          <w:szCs w:val="24"/>
          <w:lang w:val="id-ID"/>
        </w:rPr>
        <w:t xml:space="preserve"> Dosen Pembi</w:t>
      </w:r>
      <w:r>
        <w:rPr>
          <w:rFonts w:ascii="Times New Roman" w:eastAsia="Times New Roman" w:hAnsi="Times New Roman" w:cs="Times New Roman"/>
          <w:sz w:val="24"/>
          <w:szCs w:val="24"/>
        </w:rPr>
        <w:t>m</w:t>
      </w:r>
      <w:r>
        <w:rPr>
          <w:rFonts w:ascii="Times New Roman" w:eastAsia="Times New Roman" w:hAnsi="Times New Roman" w:cs="Times New Roman"/>
          <w:sz w:val="24"/>
          <w:szCs w:val="24"/>
          <w:lang w:val="id-ID"/>
        </w:rPr>
        <w:t>bin.</w:t>
      </w:r>
    </w:p>
    <w:p w:rsidR="002D05A8" w:rsidRDefault="002D05A8" w:rsidP="002B168C">
      <w:pPr>
        <w:pStyle w:val="ListParagraph"/>
        <w:numPr>
          <w:ilvl w:val="0"/>
          <w:numId w:val="62"/>
        </w:numPr>
        <w:spacing w:before="240" w:after="0" w:line="36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Ibu Anita L. V. Wauran, SE. MAK. AK. CA . Selaku panitia Paktek Kerja Lapangan (PKL)</w:t>
      </w:r>
    </w:p>
    <w:p w:rsidR="002D05A8" w:rsidRDefault="002D05A8" w:rsidP="002B168C">
      <w:pPr>
        <w:pStyle w:val="ListParagraph"/>
        <w:numPr>
          <w:ilvl w:val="0"/>
          <w:numId w:val="62"/>
        </w:numPr>
        <w:spacing w:before="240" w:after="0" w:line="36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Buat Pihak I</w:t>
      </w:r>
      <w:r>
        <w:rPr>
          <w:rFonts w:ascii="Times New Roman" w:eastAsia="Times New Roman" w:hAnsi="Times New Roman" w:cs="Times New Roman"/>
          <w:sz w:val="24"/>
          <w:szCs w:val="24"/>
        </w:rPr>
        <w:t>n</w:t>
      </w:r>
      <w:r>
        <w:rPr>
          <w:rFonts w:ascii="Times New Roman" w:eastAsia="Times New Roman" w:hAnsi="Times New Roman" w:cs="Times New Roman"/>
          <w:sz w:val="24"/>
          <w:szCs w:val="24"/>
          <w:lang w:val="id-ID"/>
        </w:rPr>
        <w:t>stansi, Bapak Amos Kareth, Bapak Steven Jitmau, Bapak   Aris, Bapak Yulianus, Bapak Adolof,  Ibu Marice, Ibu  Lea, Ibu  Ona,  Ibu Oce,  Ibu  yanti,  kk  Ekel, kk  Frans, Kk  Noris,  kk  feky yang  mana sudah  membantu penulis dalam  proses pengambilan data.</w:t>
      </w:r>
    </w:p>
    <w:p w:rsidR="002D05A8" w:rsidRDefault="002D05A8" w:rsidP="002B168C">
      <w:pPr>
        <w:pStyle w:val="ListParagraph"/>
        <w:numPr>
          <w:ilvl w:val="0"/>
          <w:numId w:val="62"/>
        </w:numPr>
        <w:spacing w:before="240" w:after="0" w:line="36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B</w:t>
      </w:r>
      <w:r>
        <w:rPr>
          <w:rFonts w:ascii="Times New Roman" w:eastAsia="Times New Roman" w:hAnsi="Times New Roman" w:cs="Times New Roman"/>
          <w:sz w:val="24"/>
          <w:szCs w:val="24"/>
        </w:rPr>
        <w:t>u</w:t>
      </w:r>
      <w:r>
        <w:rPr>
          <w:rFonts w:ascii="Times New Roman" w:eastAsia="Times New Roman" w:hAnsi="Times New Roman" w:cs="Times New Roman"/>
          <w:sz w:val="24"/>
          <w:szCs w:val="24"/>
          <w:lang w:val="id-ID"/>
        </w:rPr>
        <w:t>at orang tua Tercinta Papa</w:t>
      </w:r>
      <w:r>
        <w:rPr>
          <w:rFonts w:ascii="Times New Roman" w:eastAsia="Times New Roman" w:hAnsi="Times New Roman" w:cs="Times New Roman"/>
          <w:sz w:val="24"/>
          <w:szCs w:val="24"/>
        </w:rPr>
        <w:t>ku</w:t>
      </w:r>
      <w:r>
        <w:rPr>
          <w:rFonts w:ascii="Times New Roman" w:eastAsia="Times New Roman" w:hAnsi="Times New Roman" w:cs="Times New Roman"/>
          <w:sz w:val="24"/>
          <w:szCs w:val="24"/>
          <w:lang w:val="id-ID"/>
        </w:rPr>
        <w:t>, dan mama</w:t>
      </w:r>
      <w:r>
        <w:rPr>
          <w:rFonts w:ascii="Times New Roman" w:eastAsia="Times New Roman" w:hAnsi="Times New Roman" w:cs="Times New Roman"/>
          <w:sz w:val="24"/>
          <w:szCs w:val="24"/>
        </w:rPr>
        <w:t>k</w:t>
      </w:r>
      <w:r>
        <w:rPr>
          <w:rFonts w:ascii="Times New Roman" w:eastAsia="Times New Roman" w:hAnsi="Times New Roman" w:cs="Times New Roman"/>
          <w:sz w:val="24"/>
          <w:szCs w:val="24"/>
          <w:lang w:val="id-ID"/>
        </w:rPr>
        <w:t>u yang mana selalu setia  memberikan dukungan  Doa, sekaligus membantu dalam kebutuhan yang di butuhkan oleh penulis.</w:t>
      </w:r>
    </w:p>
    <w:p w:rsidR="002D05A8" w:rsidRDefault="002D05A8" w:rsidP="002B168C">
      <w:pPr>
        <w:pStyle w:val="ListParagraph"/>
        <w:numPr>
          <w:ilvl w:val="0"/>
          <w:numId w:val="62"/>
        </w:numPr>
        <w:spacing w:before="240" w:after="0" w:line="36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lastRenderedPageBreak/>
        <w:t>Buat  keluaraga</w:t>
      </w:r>
      <w:r>
        <w:rPr>
          <w:rFonts w:ascii="Times New Roman" w:eastAsia="Times New Roman" w:hAnsi="Times New Roman" w:cs="Times New Roman"/>
          <w:sz w:val="24"/>
          <w:szCs w:val="24"/>
        </w:rPr>
        <w:t>ku</w:t>
      </w:r>
      <w:r>
        <w:rPr>
          <w:rFonts w:ascii="Times New Roman" w:eastAsia="Times New Roman" w:hAnsi="Times New Roman" w:cs="Times New Roman"/>
          <w:sz w:val="24"/>
          <w:szCs w:val="24"/>
          <w:lang w:val="id-ID"/>
        </w:rPr>
        <w:t xml:space="preserve">, Bapak  Luis, Mama Yuljit,  Bapak Nabot, Bapa Timo, Mama Sandel ,Bapak Natex, Mama Natex, Bapak Amon, mama Amon,  Om Henjit, Tanta Debas, mama Ida, kk Deis, kk Yane, kk Alfred, Om daen kk saljit, yang mana telah membatu memberikan sedikit berkat </w:t>
      </w:r>
    </w:p>
    <w:p w:rsidR="002D05A8" w:rsidRDefault="002D05A8" w:rsidP="002D05A8">
      <w:pPr>
        <w:pStyle w:val="ListParagraph"/>
        <w:spacing w:before="240" w:after="0" w:line="36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berupa, uang untuk  memperlancarkan Proses Penyusunan Laporan Praktek Kerja Lapangan ini.</w:t>
      </w:r>
    </w:p>
    <w:p w:rsidR="002D05A8" w:rsidRDefault="002D05A8" w:rsidP="002B168C">
      <w:pPr>
        <w:pStyle w:val="ListParagraph"/>
        <w:numPr>
          <w:ilvl w:val="0"/>
          <w:numId w:val="62"/>
        </w:numPr>
        <w:spacing w:before="240" w:after="0" w:line="36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Buat yang  </w:t>
      </w:r>
      <w:r>
        <w:rPr>
          <w:rFonts w:ascii="Times New Roman" w:eastAsia="Times New Roman" w:hAnsi="Times New Roman" w:cs="Times New Roman"/>
          <w:b/>
          <w:sz w:val="24"/>
          <w:szCs w:val="24"/>
          <w:lang w:val="id-ID"/>
        </w:rPr>
        <w:t>Tercinta Mey</w:t>
      </w:r>
      <w:r>
        <w:rPr>
          <w:rFonts w:ascii="Times New Roman" w:eastAsia="Times New Roman" w:hAnsi="Times New Roman" w:cs="Times New Roman"/>
          <w:sz w:val="24"/>
          <w:szCs w:val="24"/>
          <w:lang w:val="id-ID"/>
        </w:rPr>
        <w:t xml:space="preserve"> yang Mana selalu memberikan motifasi dan dorongan sehingga penulis dapat menyelesaikan Laporan Praktek Kerja Lapangan ini dengan baik. </w:t>
      </w:r>
    </w:p>
    <w:p w:rsidR="002D05A8" w:rsidRDefault="002D05A8" w:rsidP="002B168C">
      <w:pPr>
        <w:pStyle w:val="ListParagraph"/>
        <w:numPr>
          <w:ilvl w:val="0"/>
          <w:numId w:val="62"/>
        </w:numPr>
        <w:spacing w:before="240" w:after="0" w:line="36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Buat Teman-teman di Freedom alias Albos.  Ekis,  Bayor,  Metcal,  Matius,  Amon JT,  Ogan,  Jepi,  Musa. Yang  selalu ada dan akan ada</w:t>
      </w:r>
      <w:r>
        <w:rPr>
          <w:rFonts w:ascii="Times New Roman" w:eastAsia="Times New Roman" w:hAnsi="Times New Roman" w:cs="Times New Roman"/>
          <w:sz w:val="24"/>
          <w:szCs w:val="24"/>
        </w:rPr>
        <w:t>.</w:t>
      </w:r>
    </w:p>
    <w:p w:rsidR="002D05A8" w:rsidRDefault="002D05A8" w:rsidP="002D05A8">
      <w:pPr>
        <w:pStyle w:val="ListParagraph"/>
        <w:spacing w:before="240" w:after="0" w:line="360" w:lineRule="auto"/>
        <w:ind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Mun</w:t>
      </w:r>
      <w:r>
        <w:rPr>
          <w:rFonts w:ascii="Times New Roman" w:eastAsia="Times New Roman" w:hAnsi="Times New Roman" w:cs="Times New Roman"/>
          <w:sz w:val="24"/>
          <w:szCs w:val="24"/>
        </w:rPr>
        <w:t>g</w:t>
      </w:r>
      <w:r>
        <w:rPr>
          <w:rFonts w:ascii="Times New Roman" w:eastAsia="Times New Roman" w:hAnsi="Times New Roman" w:cs="Times New Roman"/>
          <w:sz w:val="24"/>
          <w:szCs w:val="24"/>
          <w:lang w:val="id-ID"/>
        </w:rPr>
        <w:t>kin ini masih banyak kekurangan oleh sebab itu penulis sangat men</w:t>
      </w:r>
      <w:r>
        <w:rPr>
          <w:rFonts w:ascii="Times New Roman" w:eastAsia="Times New Roman" w:hAnsi="Times New Roman" w:cs="Times New Roman"/>
          <w:sz w:val="24"/>
          <w:szCs w:val="24"/>
        </w:rPr>
        <w:t>g</w:t>
      </w:r>
      <w:r>
        <w:rPr>
          <w:rFonts w:ascii="Times New Roman" w:eastAsia="Times New Roman" w:hAnsi="Times New Roman" w:cs="Times New Roman"/>
          <w:sz w:val="24"/>
          <w:szCs w:val="24"/>
          <w:lang w:val="id-ID"/>
        </w:rPr>
        <w:t xml:space="preserve">harapkan kritik dan saran yang membangun untuk kesempurnaan penulisan Laporan </w:t>
      </w:r>
      <w:r>
        <w:rPr>
          <w:rFonts w:ascii="Times New Roman" w:eastAsia="Times New Roman" w:hAnsi="Times New Roman" w:cs="Times New Roman"/>
          <w:sz w:val="24"/>
          <w:szCs w:val="24"/>
        </w:rPr>
        <w:t xml:space="preserve">Akhir </w:t>
      </w:r>
      <w:r>
        <w:rPr>
          <w:rFonts w:ascii="Times New Roman" w:eastAsia="Times New Roman" w:hAnsi="Times New Roman" w:cs="Times New Roman"/>
          <w:sz w:val="24"/>
          <w:szCs w:val="24"/>
          <w:lang w:val="id-ID"/>
        </w:rPr>
        <w:t>Praktek.</w:t>
      </w:r>
    </w:p>
    <w:p w:rsidR="002D05A8" w:rsidRDefault="002D05A8" w:rsidP="002D05A8">
      <w:pPr>
        <w:pStyle w:val="ListParagraph"/>
        <w:spacing w:before="240" w:after="0" w:line="360" w:lineRule="auto"/>
        <w:ind w:firstLine="720"/>
        <w:jc w:val="both"/>
        <w:rPr>
          <w:rFonts w:ascii="Times New Roman" w:eastAsia="Times New Roman" w:hAnsi="Times New Roman" w:cs="Times New Roman"/>
          <w:sz w:val="24"/>
          <w:szCs w:val="24"/>
          <w:lang w:val="id-ID"/>
        </w:rPr>
      </w:pPr>
    </w:p>
    <w:p w:rsidR="002D05A8" w:rsidRDefault="002D05A8" w:rsidP="002D05A8">
      <w:pPr>
        <w:pStyle w:val="ListParagraph"/>
        <w:spacing w:before="240" w:after="0" w:line="360" w:lineRule="auto"/>
        <w:ind w:firstLine="720"/>
        <w:jc w:val="both"/>
        <w:rPr>
          <w:rFonts w:ascii="Times New Roman" w:eastAsia="Times New Roman" w:hAnsi="Times New Roman" w:cs="Times New Roman"/>
          <w:sz w:val="24"/>
          <w:szCs w:val="24"/>
          <w:lang w:val="id-ID"/>
        </w:rPr>
      </w:pPr>
    </w:p>
    <w:p w:rsidR="002D05A8" w:rsidRDefault="002D05A8" w:rsidP="002D05A8">
      <w:pPr>
        <w:spacing w:after="0" w:line="360" w:lineRule="auto"/>
        <w:ind w:left="576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Manado,</w:t>
      </w:r>
      <w:r>
        <w:rPr>
          <w:rFonts w:ascii="Times New Roman" w:eastAsia="Times New Roman" w:hAnsi="Times New Roman" w:cs="Times New Roman"/>
          <w:sz w:val="24"/>
          <w:szCs w:val="24"/>
        </w:rPr>
        <w:t>……….September</w:t>
      </w:r>
      <w:r>
        <w:rPr>
          <w:rFonts w:ascii="Times New Roman" w:eastAsia="Times New Roman" w:hAnsi="Times New Roman" w:cs="Times New Roman"/>
          <w:sz w:val="24"/>
          <w:szCs w:val="24"/>
          <w:lang w:val="id-ID"/>
        </w:rPr>
        <w:t xml:space="preserve">  2015</w:t>
      </w:r>
    </w:p>
    <w:p w:rsidR="002D05A8" w:rsidRDefault="002D05A8" w:rsidP="002D05A8">
      <w:pPr>
        <w:spacing w:after="0" w:line="36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Penulis</w:t>
      </w:r>
    </w:p>
    <w:p w:rsidR="002D05A8" w:rsidRDefault="002D05A8" w:rsidP="002D05A8">
      <w:pPr>
        <w:spacing w:after="0" w:line="360" w:lineRule="auto"/>
        <w:jc w:val="both"/>
        <w:rPr>
          <w:rFonts w:ascii="Times New Roman" w:eastAsia="Times New Roman" w:hAnsi="Times New Roman" w:cs="Times New Roman"/>
          <w:sz w:val="24"/>
          <w:szCs w:val="24"/>
          <w:lang w:val="id-ID"/>
        </w:rPr>
      </w:pPr>
    </w:p>
    <w:p w:rsidR="002D05A8" w:rsidRDefault="002D05A8" w:rsidP="002D05A8">
      <w:pPr>
        <w:spacing w:before="240" w:after="0" w:line="360" w:lineRule="auto"/>
        <w:jc w:val="both"/>
        <w:rPr>
          <w:rFonts w:ascii="Times New Roman" w:eastAsia="Times New Roman" w:hAnsi="Times New Roman" w:cs="Times New Roman"/>
          <w:sz w:val="24"/>
          <w:szCs w:val="24"/>
        </w:rPr>
      </w:pPr>
    </w:p>
    <w:p w:rsidR="002D05A8" w:rsidRDefault="002D05A8" w:rsidP="002D05A8">
      <w:pPr>
        <w:spacing w:after="0"/>
        <w:ind w:left="5760"/>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 xml:space="preserve">    JHON ROY ISIR</w:t>
      </w:r>
    </w:p>
    <w:p w:rsidR="002D05A8" w:rsidRDefault="002D05A8" w:rsidP="002D05A8">
      <w:pPr>
        <w:spacing w:after="0"/>
        <w:ind w:left="5040" w:firstLine="720"/>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 xml:space="preserve">     NIM  11  004   060</w:t>
      </w:r>
    </w:p>
    <w:p w:rsidR="002D05A8" w:rsidRDefault="002D05A8" w:rsidP="002D05A8">
      <w:pPr>
        <w:rPr>
          <w:rFonts w:eastAsiaTheme="minorHAnsi"/>
          <w:lang w:val="en-GB"/>
        </w:rPr>
      </w:pPr>
    </w:p>
    <w:p w:rsidR="00823FB9" w:rsidRDefault="00823FB9" w:rsidP="00C96E2E">
      <w:pPr>
        <w:widowControl w:val="0"/>
        <w:autoSpaceDE w:val="0"/>
        <w:autoSpaceDN w:val="0"/>
        <w:adjustRightInd w:val="0"/>
        <w:snapToGrid w:val="0"/>
        <w:spacing w:line="360" w:lineRule="auto"/>
        <w:jc w:val="center"/>
        <w:rPr>
          <w:rFonts w:ascii="Times New Roman" w:hAnsi="Times New Roman" w:cs="Times New Roman"/>
          <w:b/>
          <w:color w:val="000000" w:themeColor="text1"/>
          <w:sz w:val="24"/>
          <w:szCs w:val="24"/>
        </w:rPr>
      </w:pPr>
    </w:p>
    <w:p w:rsidR="00823FB9" w:rsidRDefault="00823FB9" w:rsidP="00C96E2E">
      <w:pPr>
        <w:widowControl w:val="0"/>
        <w:autoSpaceDE w:val="0"/>
        <w:autoSpaceDN w:val="0"/>
        <w:adjustRightInd w:val="0"/>
        <w:snapToGrid w:val="0"/>
        <w:spacing w:line="360" w:lineRule="auto"/>
        <w:jc w:val="center"/>
        <w:rPr>
          <w:rFonts w:ascii="Times New Roman" w:hAnsi="Times New Roman" w:cs="Times New Roman"/>
          <w:b/>
          <w:color w:val="000000" w:themeColor="text1"/>
          <w:sz w:val="24"/>
          <w:szCs w:val="24"/>
        </w:rPr>
      </w:pPr>
    </w:p>
    <w:p w:rsidR="00823FB9" w:rsidRDefault="00823FB9" w:rsidP="00C96E2E">
      <w:pPr>
        <w:widowControl w:val="0"/>
        <w:autoSpaceDE w:val="0"/>
        <w:autoSpaceDN w:val="0"/>
        <w:adjustRightInd w:val="0"/>
        <w:snapToGrid w:val="0"/>
        <w:spacing w:line="360" w:lineRule="auto"/>
        <w:jc w:val="center"/>
        <w:rPr>
          <w:rFonts w:ascii="Times New Roman" w:hAnsi="Times New Roman" w:cs="Times New Roman"/>
          <w:b/>
          <w:color w:val="000000" w:themeColor="text1"/>
          <w:sz w:val="24"/>
          <w:szCs w:val="24"/>
        </w:rPr>
      </w:pPr>
    </w:p>
    <w:p w:rsidR="00823FB9" w:rsidRDefault="00823FB9" w:rsidP="00C96E2E">
      <w:pPr>
        <w:widowControl w:val="0"/>
        <w:autoSpaceDE w:val="0"/>
        <w:autoSpaceDN w:val="0"/>
        <w:adjustRightInd w:val="0"/>
        <w:snapToGrid w:val="0"/>
        <w:spacing w:line="360" w:lineRule="auto"/>
        <w:jc w:val="center"/>
        <w:rPr>
          <w:rFonts w:ascii="Times New Roman" w:hAnsi="Times New Roman" w:cs="Times New Roman"/>
          <w:b/>
          <w:color w:val="000000" w:themeColor="text1"/>
          <w:sz w:val="24"/>
          <w:szCs w:val="24"/>
        </w:rPr>
      </w:pPr>
    </w:p>
    <w:p w:rsidR="00823FB9" w:rsidRDefault="00823FB9" w:rsidP="00C96E2E">
      <w:pPr>
        <w:widowControl w:val="0"/>
        <w:autoSpaceDE w:val="0"/>
        <w:autoSpaceDN w:val="0"/>
        <w:adjustRightInd w:val="0"/>
        <w:snapToGrid w:val="0"/>
        <w:spacing w:line="360" w:lineRule="auto"/>
        <w:jc w:val="center"/>
        <w:rPr>
          <w:rFonts w:ascii="Times New Roman" w:hAnsi="Times New Roman" w:cs="Times New Roman"/>
          <w:b/>
          <w:color w:val="000000" w:themeColor="text1"/>
          <w:sz w:val="24"/>
          <w:szCs w:val="24"/>
        </w:rPr>
      </w:pPr>
    </w:p>
    <w:p w:rsidR="00A96D62" w:rsidRPr="008C2346" w:rsidRDefault="00A96D62" w:rsidP="00A96D62">
      <w:pPr>
        <w:tabs>
          <w:tab w:val="center" w:leader="dot" w:pos="1386"/>
          <w:tab w:val="center" w:pos="7230"/>
          <w:tab w:val="center" w:pos="8505"/>
        </w:tabs>
        <w:spacing w:after="0" w:line="360" w:lineRule="auto"/>
        <w:ind w:right="284"/>
        <w:jc w:val="center"/>
        <w:rPr>
          <w:rFonts w:ascii="Times New Roman" w:hAnsi="Times New Roman" w:cs="Times New Roman"/>
          <w:b/>
          <w:sz w:val="28"/>
          <w:szCs w:val="28"/>
        </w:rPr>
      </w:pPr>
      <w:r w:rsidRPr="008C2346">
        <w:rPr>
          <w:rFonts w:ascii="Times New Roman" w:hAnsi="Times New Roman" w:cs="Times New Roman"/>
          <w:b/>
          <w:sz w:val="28"/>
          <w:szCs w:val="28"/>
        </w:rPr>
        <w:lastRenderedPageBreak/>
        <w:t>DAFTAR  ISI</w:t>
      </w:r>
    </w:p>
    <w:p w:rsidR="00A96D62" w:rsidRPr="008C2346" w:rsidRDefault="00A96D62" w:rsidP="00A96D62">
      <w:pPr>
        <w:tabs>
          <w:tab w:val="center" w:leader="dot" w:pos="1386"/>
          <w:tab w:val="center" w:pos="7230"/>
          <w:tab w:val="center" w:pos="8505"/>
        </w:tabs>
        <w:spacing w:after="0" w:line="360" w:lineRule="auto"/>
        <w:ind w:right="284"/>
        <w:jc w:val="right"/>
        <w:rPr>
          <w:rFonts w:ascii="Times New Roman" w:hAnsi="Times New Roman" w:cs="Times New Roman"/>
          <w:sz w:val="24"/>
          <w:szCs w:val="24"/>
        </w:rPr>
      </w:pPr>
      <w:r w:rsidRPr="008C2346">
        <w:rPr>
          <w:rFonts w:ascii="Times New Roman" w:hAnsi="Times New Roman" w:cs="Times New Roman"/>
          <w:sz w:val="24"/>
          <w:szCs w:val="24"/>
        </w:rPr>
        <w:t>Halaman</w:t>
      </w:r>
    </w:p>
    <w:p w:rsidR="00A96D62" w:rsidRDefault="00A96D62" w:rsidP="00A96D62">
      <w:pPr>
        <w:tabs>
          <w:tab w:val="center" w:leader="dot" w:pos="7938"/>
        </w:tabs>
        <w:spacing w:after="0" w:line="360" w:lineRule="auto"/>
        <w:ind w:right="851" w:hanging="284"/>
        <w:rPr>
          <w:rFonts w:ascii="Times New Roman" w:hAnsi="Times New Roman" w:cs="Times New Roman"/>
          <w:sz w:val="24"/>
          <w:szCs w:val="24"/>
        </w:rPr>
      </w:pPr>
      <w:r>
        <w:rPr>
          <w:rFonts w:ascii="Times New Roman" w:hAnsi="Times New Roman" w:cs="Times New Roman"/>
          <w:sz w:val="24"/>
          <w:szCs w:val="24"/>
        </w:rPr>
        <w:t>HALAMAN JUDUL.</w:t>
      </w:r>
      <w:r>
        <w:rPr>
          <w:rFonts w:ascii="Times New Roman" w:hAnsi="Times New Roman" w:cs="Times New Roman"/>
          <w:sz w:val="24"/>
          <w:szCs w:val="24"/>
        </w:rPr>
        <w:tab/>
      </w:r>
    </w:p>
    <w:p w:rsidR="00A96D62" w:rsidRPr="008C2346" w:rsidRDefault="00A96D62" w:rsidP="00A96D62">
      <w:pPr>
        <w:tabs>
          <w:tab w:val="center" w:leader="dot" w:pos="7938"/>
        </w:tabs>
        <w:spacing w:after="0" w:line="360" w:lineRule="auto"/>
        <w:ind w:right="851" w:hanging="284"/>
        <w:rPr>
          <w:rFonts w:ascii="Times New Roman" w:hAnsi="Times New Roman" w:cs="Times New Roman"/>
          <w:sz w:val="24"/>
          <w:szCs w:val="24"/>
        </w:rPr>
      </w:pPr>
      <w:r>
        <w:rPr>
          <w:rFonts w:ascii="Times New Roman" w:hAnsi="Times New Roman" w:cs="Times New Roman"/>
          <w:sz w:val="24"/>
          <w:szCs w:val="24"/>
        </w:rPr>
        <w:t>HALAMAN PERSETUJUAN PEMBIMBING</w:t>
      </w:r>
      <w:r w:rsidRPr="008C2346">
        <w:rPr>
          <w:rFonts w:ascii="Times New Roman" w:hAnsi="Times New Roman" w:cs="Times New Roman"/>
          <w:sz w:val="24"/>
          <w:szCs w:val="24"/>
        </w:rPr>
        <w:tab/>
      </w:r>
      <w:r w:rsidRPr="008C2346">
        <w:rPr>
          <w:rFonts w:ascii="Times New Roman" w:hAnsi="Times New Roman" w:cs="Times New Roman"/>
          <w:sz w:val="24"/>
          <w:szCs w:val="24"/>
        </w:rPr>
        <w:tab/>
      </w:r>
      <w:r w:rsidRPr="008C2346">
        <w:rPr>
          <w:rFonts w:ascii="Times New Roman" w:hAnsi="Times New Roman" w:cs="Times New Roman"/>
          <w:sz w:val="24"/>
          <w:szCs w:val="24"/>
        </w:rPr>
        <w:tab/>
      </w:r>
      <w:r w:rsidRPr="008C2346">
        <w:rPr>
          <w:rFonts w:ascii="Times New Roman" w:hAnsi="Times New Roman" w:cs="Times New Roman"/>
          <w:sz w:val="24"/>
          <w:szCs w:val="24"/>
        </w:rPr>
        <w:tab/>
      </w:r>
      <w:r w:rsidRPr="008C2346">
        <w:rPr>
          <w:rFonts w:ascii="Times New Roman" w:hAnsi="Times New Roman" w:cs="Times New Roman"/>
          <w:sz w:val="24"/>
          <w:szCs w:val="24"/>
        </w:rPr>
        <w:tab/>
      </w:r>
      <w:r w:rsidRPr="008C2346">
        <w:rPr>
          <w:rFonts w:ascii="Times New Roman" w:hAnsi="Times New Roman" w:cs="Times New Roman"/>
          <w:sz w:val="24"/>
          <w:szCs w:val="24"/>
        </w:rPr>
        <w:tab/>
      </w:r>
      <w:r w:rsidRPr="008C2346">
        <w:rPr>
          <w:rFonts w:ascii="Times New Roman" w:hAnsi="Times New Roman" w:cs="Times New Roman"/>
          <w:sz w:val="24"/>
          <w:szCs w:val="24"/>
        </w:rPr>
        <w:tab/>
      </w:r>
      <w:r w:rsidRPr="008C2346">
        <w:rPr>
          <w:rFonts w:ascii="Times New Roman" w:hAnsi="Times New Roman" w:cs="Times New Roman"/>
          <w:sz w:val="24"/>
          <w:szCs w:val="24"/>
        </w:rPr>
        <w:tab/>
      </w:r>
      <w:r w:rsidRPr="008C2346">
        <w:rPr>
          <w:rFonts w:ascii="Times New Roman" w:hAnsi="Times New Roman" w:cs="Times New Roman"/>
          <w:sz w:val="24"/>
          <w:szCs w:val="24"/>
        </w:rPr>
        <w:tab/>
      </w:r>
      <w:r w:rsidRPr="008C2346">
        <w:rPr>
          <w:rFonts w:ascii="Times New Roman" w:hAnsi="Times New Roman" w:cs="Times New Roman"/>
          <w:sz w:val="24"/>
          <w:szCs w:val="24"/>
        </w:rPr>
        <w:tab/>
      </w:r>
      <w:r w:rsidRPr="008C2346">
        <w:rPr>
          <w:rFonts w:ascii="Times New Roman" w:hAnsi="Times New Roman" w:cs="Times New Roman"/>
          <w:sz w:val="24"/>
          <w:szCs w:val="24"/>
        </w:rPr>
        <w:tab/>
      </w:r>
      <w:r w:rsidRPr="008C2346">
        <w:rPr>
          <w:rFonts w:ascii="Times New Roman" w:hAnsi="Times New Roman" w:cs="Times New Roman"/>
          <w:sz w:val="24"/>
          <w:szCs w:val="24"/>
        </w:rPr>
        <w:tab/>
      </w:r>
      <w:r w:rsidRPr="008C2346">
        <w:rPr>
          <w:rFonts w:ascii="Times New Roman" w:hAnsi="Times New Roman" w:cs="Times New Roman"/>
          <w:sz w:val="24"/>
          <w:szCs w:val="24"/>
        </w:rPr>
        <w:tab/>
      </w:r>
      <w:r w:rsidRPr="008C2346">
        <w:rPr>
          <w:rFonts w:ascii="Times New Roman" w:hAnsi="Times New Roman" w:cs="Times New Roman"/>
          <w:sz w:val="24"/>
          <w:szCs w:val="24"/>
        </w:rPr>
        <w:tab/>
      </w:r>
      <w:r w:rsidRPr="008C2346">
        <w:rPr>
          <w:rFonts w:ascii="Times New Roman" w:hAnsi="Times New Roman" w:cs="Times New Roman"/>
          <w:sz w:val="24"/>
          <w:szCs w:val="24"/>
        </w:rPr>
        <w:tab/>
      </w:r>
      <w:r w:rsidRPr="008C2346">
        <w:rPr>
          <w:rFonts w:ascii="Times New Roman" w:hAnsi="Times New Roman" w:cs="Times New Roman"/>
          <w:sz w:val="24"/>
          <w:szCs w:val="24"/>
        </w:rPr>
        <w:tab/>
      </w:r>
      <w:r w:rsidRPr="008C2346">
        <w:rPr>
          <w:rFonts w:ascii="Times New Roman" w:hAnsi="Times New Roman" w:cs="Times New Roman"/>
          <w:sz w:val="24"/>
          <w:szCs w:val="24"/>
        </w:rPr>
        <w:tab/>
      </w:r>
      <w:r w:rsidRPr="008C2346">
        <w:rPr>
          <w:rFonts w:ascii="Times New Roman" w:hAnsi="Times New Roman" w:cs="Times New Roman"/>
          <w:sz w:val="24"/>
          <w:szCs w:val="24"/>
        </w:rPr>
        <w:tab/>
      </w:r>
      <w:r w:rsidRPr="008C2346">
        <w:rPr>
          <w:rFonts w:ascii="Times New Roman" w:hAnsi="Times New Roman" w:cs="Times New Roman"/>
          <w:sz w:val="24"/>
          <w:szCs w:val="24"/>
        </w:rPr>
        <w:tab/>
      </w:r>
      <w:r w:rsidRPr="008C2346">
        <w:rPr>
          <w:rFonts w:ascii="Times New Roman" w:hAnsi="Times New Roman" w:cs="Times New Roman"/>
          <w:sz w:val="24"/>
          <w:szCs w:val="24"/>
        </w:rPr>
        <w:tab/>
      </w:r>
      <w:r w:rsidRPr="008C2346">
        <w:rPr>
          <w:rFonts w:ascii="Times New Roman" w:hAnsi="Times New Roman" w:cs="Times New Roman"/>
          <w:sz w:val="24"/>
          <w:szCs w:val="24"/>
        </w:rPr>
        <w:tab/>
      </w:r>
      <w:r w:rsidRPr="008C2346">
        <w:rPr>
          <w:rFonts w:ascii="Times New Roman" w:hAnsi="Times New Roman" w:cs="Times New Roman"/>
          <w:sz w:val="24"/>
          <w:szCs w:val="24"/>
        </w:rPr>
        <w:tab/>
      </w:r>
      <w:r w:rsidRPr="008C2346">
        <w:rPr>
          <w:rFonts w:ascii="Times New Roman" w:hAnsi="Times New Roman" w:cs="Times New Roman"/>
          <w:sz w:val="24"/>
          <w:szCs w:val="24"/>
        </w:rPr>
        <w:tab/>
      </w:r>
      <w:r w:rsidRPr="008C2346">
        <w:rPr>
          <w:rFonts w:ascii="Times New Roman" w:hAnsi="Times New Roman" w:cs="Times New Roman"/>
          <w:sz w:val="24"/>
          <w:szCs w:val="24"/>
        </w:rPr>
        <w:tab/>
      </w:r>
      <w:r w:rsidRPr="008C2346">
        <w:rPr>
          <w:rFonts w:ascii="Times New Roman" w:hAnsi="Times New Roman" w:cs="Times New Roman"/>
          <w:sz w:val="24"/>
          <w:szCs w:val="24"/>
        </w:rPr>
        <w:tab/>
      </w:r>
      <w:r w:rsidRPr="008C2346">
        <w:rPr>
          <w:rFonts w:ascii="Times New Roman" w:hAnsi="Times New Roman" w:cs="Times New Roman"/>
          <w:sz w:val="24"/>
          <w:szCs w:val="24"/>
        </w:rPr>
        <w:tab/>
      </w:r>
      <w:r w:rsidRPr="008C2346">
        <w:rPr>
          <w:rFonts w:ascii="Times New Roman" w:hAnsi="Times New Roman" w:cs="Times New Roman"/>
          <w:sz w:val="24"/>
          <w:szCs w:val="24"/>
        </w:rPr>
        <w:tab/>
      </w:r>
      <w:r w:rsidRPr="008C2346">
        <w:rPr>
          <w:rFonts w:ascii="Times New Roman" w:hAnsi="Times New Roman" w:cs="Times New Roman"/>
          <w:sz w:val="24"/>
          <w:szCs w:val="24"/>
        </w:rPr>
        <w:tab/>
      </w:r>
      <w:r w:rsidRPr="008C2346">
        <w:rPr>
          <w:rFonts w:ascii="Times New Roman" w:hAnsi="Times New Roman" w:cs="Times New Roman"/>
          <w:sz w:val="24"/>
          <w:szCs w:val="24"/>
        </w:rPr>
        <w:tab/>
      </w:r>
      <w:r w:rsidRPr="008C2346">
        <w:rPr>
          <w:rFonts w:ascii="Times New Roman" w:hAnsi="Times New Roman" w:cs="Times New Roman"/>
          <w:sz w:val="24"/>
          <w:szCs w:val="24"/>
        </w:rPr>
        <w:tab/>
      </w:r>
      <w:r w:rsidRPr="008C2346">
        <w:rPr>
          <w:rFonts w:ascii="Times New Roman" w:hAnsi="Times New Roman" w:cs="Times New Roman"/>
          <w:sz w:val="24"/>
          <w:szCs w:val="24"/>
        </w:rPr>
        <w:tab/>
      </w:r>
    </w:p>
    <w:p w:rsidR="00A96D62" w:rsidRDefault="00A96D62" w:rsidP="00A96D62">
      <w:pPr>
        <w:tabs>
          <w:tab w:val="center" w:leader="dot" w:pos="7938"/>
        </w:tabs>
        <w:spacing w:after="0" w:line="360" w:lineRule="auto"/>
        <w:ind w:hanging="284"/>
        <w:rPr>
          <w:rFonts w:ascii="Times New Roman" w:hAnsi="Times New Roman" w:cs="Times New Roman"/>
          <w:sz w:val="24"/>
          <w:szCs w:val="24"/>
        </w:rPr>
      </w:pPr>
      <w:r>
        <w:rPr>
          <w:rFonts w:ascii="Times New Roman" w:hAnsi="Times New Roman" w:cs="Times New Roman"/>
          <w:sz w:val="24"/>
          <w:szCs w:val="24"/>
        </w:rPr>
        <w:t>HALAMAN PERSETUJUAN DAN PENGESAHAN</w:t>
      </w:r>
      <w:r>
        <w:rPr>
          <w:rFonts w:ascii="Times New Roman" w:hAnsi="Times New Roman" w:cs="Times New Roman"/>
          <w:sz w:val="24"/>
          <w:szCs w:val="24"/>
        </w:rPr>
        <w:tab/>
      </w:r>
    </w:p>
    <w:p w:rsidR="00A96D62" w:rsidRDefault="00A96D62" w:rsidP="00A96D62">
      <w:pPr>
        <w:tabs>
          <w:tab w:val="center" w:leader="dot" w:pos="7938"/>
        </w:tabs>
        <w:spacing w:after="0" w:line="360" w:lineRule="auto"/>
        <w:ind w:hanging="284"/>
        <w:rPr>
          <w:rFonts w:ascii="Times New Roman" w:hAnsi="Times New Roman" w:cs="Times New Roman"/>
          <w:sz w:val="24"/>
          <w:szCs w:val="24"/>
        </w:rPr>
      </w:pPr>
      <w:r>
        <w:rPr>
          <w:rFonts w:ascii="Times New Roman" w:hAnsi="Times New Roman" w:cs="Times New Roman"/>
          <w:sz w:val="24"/>
          <w:szCs w:val="24"/>
        </w:rPr>
        <w:t>DAFTAR RIWAYAT HIDUP</w:t>
      </w:r>
      <w:r>
        <w:rPr>
          <w:rFonts w:ascii="Times New Roman" w:hAnsi="Times New Roman" w:cs="Times New Roman"/>
          <w:sz w:val="24"/>
          <w:szCs w:val="24"/>
        </w:rPr>
        <w:tab/>
      </w:r>
    </w:p>
    <w:p w:rsidR="00A96D62" w:rsidRPr="008C2346" w:rsidRDefault="00A96D62" w:rsidP="00A96D62">
      <w:pPr>
        <w:tabs>
          <w:tab w:val="center" w:leader="dot" w:pos="7938"/>
        </w:tabs>
        <w:spacing w:after="0" w:line="360" w:lineRule="auto"/>
        <w:ind w:hanging="284"/>
        <w:rPr>
          <w:rFonts w:ascii="Times New Roman" w:hAnsi="Times New Roman" w:cs="Times New Roman"/>
          <w:sz w:val="24"/>
          <w:szCs w:val="24"/>
        </w:rPr>
      </w:pPr>
      <w:r>
        <w:rPr>
          <w:rFonts w:ascii="Times New Roman" w:hAnsi="Times New Roman" w:cs="Times New Roman"/>
          <w:sz w:val="24"/>
          <w:szCs w:val="24"/>
        </w:rPr>
        <w:t>KATA PENGANTAR</w:t>
      </w:r>
      <w:r>
        <w:rPr>
          <w:rFonts w:ascii="Times New Roman" w:hAnsi="Times New Roman" w:cs="Times New Roman"/>
          <w:sz w:val="24"/>
          <w:szCs w:val="24"/>
        </w:rPr>
        <w:tab/>
      </w:r>
    </w:p>
    <w:p w:rsidR="00A96D62" w:rsidRDefault="00A96D62" w:rsidP="00A96D62">
      <w:pPr>
        <w:tabs>
          <w:tab w:val="center" w:leader="dot" w:pos="7938"/>
        </w:tabs>
        <w:spacing w:after="0" w:line="360" w:lineRule="auto"/>
        <w:ind w:hanging="284"/>
        <w:rPr>
          <w:rFonts w:ascii="Times New Roman" w:hAnsi="Times New Roman" w:cs="Times New Roman"/>
          <w:sz w:val="24"/>
          <w:szCs w:val="24"/>
        </w:rPr>
      </w:pPr>
      <w:r>
        <w:rPr>
          <w:rFonts w:ascii="Times New Roman" w:hAnsi="Times New Roman" w:cs="Times New Roman"/>
          <w:sz w:val="24"/>
          <w:szCs w:val="24"/>
        </w:rPr>
        <w:t>DAFTAR ISI.</w:t>
      </w:r>
      <w:r>
        <w:rPr>
          <w:rFonts w:ascii="Times New Roman" w:hAnsi="Times New Roman" w:cs="Times New Roman"/>
          <w:sz w:val="24"/>
          <w:szCs w:val="24"/>
        </w:rPr>
        <w:tab/>
      </w:r>
    </w:p>
    <w:p w:rsidR="00A96D62" w:rsidRPr="008C2346" w:rsidRDefault="00A96D62" w:rsidP="00A96D62">
      <w:pPr>
        <w:tabs>
          <w:tab w:val="center" w:leader="dot" w:pos="7938"/>
        </w:tabs>
        <w:spacing w:after="0" w:line="360" w:lineRule="auto"/>
        <w:ind w:hanging="284"/>
        <w:rPr>
          <w:rFonts w:ascii="Times New Roman" w:hAnsi="Times New Roman" w:cs="Times New Roman"/>
          <w:sz w:val="24"/>
          <w:szCs w:val="24"/>
        </w:rPr>
      </w:pPr>
      <w:r>
        <w:rPr>
          <w:rFonts w:ascii="Times New Roman" w:hAnsi="Times New Roman" w:cs="Times New Roman"/>
          <w:sz w:val="24"/>
          <w:szCs w:val="24"/>
        </w:rPr>
        <w:t>DAFTAR GAMBAR</w:t>
      </w:r>
      <w:r>
        <w:rPr>
          <w:rFonts w:ascii="Times New Roman" w:hAnsi="Times New Roman" w:cs="Times New Roman"/>
          <w:sz w:val="24"/>
          <w:szCs w:val="24"/>
        </w:rPr>
        <w:tab/>
      </w:r>
    </w:p>
    <w:p w:rsidR="00A96D62" w:rsidRPr="00A4221B" w:rsidRDefault="00A96D62" w:rsidP="00A96D62">
      <w:pPr>
        <w:tabs>
          <w:tab w:val="center" w:leader="dot" w:pos="7938"/>
        </w:tabs>
        <w:spacing w:after="0" w:line="360" w:lineRule="auto"/>
        <w:ind w:hanging="284"/>
        <w:rPr>
          <w:rFonts w:ascii="Times New Roman" w:hAnsi="Times New Roman" w:cs="Times New Roman"/>
          <w:b/>
          <w:sz w:val="24"/>
          <w:szCs w:val="24"/>
        </w:rPr>
      </w:pPr>
      <w:r w:rsidRPr="00A4221B">
        <w:rPr>
          <w:rFonts w:ascii="Times New Roman" w:hAnsi="Times New Roman" w:cs="Times New Roman"/>
          <w:b/>
          <w:sz w:val="24"/>
          <w:szCs w:val="24"/>
        </w:rPr>
        <w:t>BAB I PENDAHULUAN</w:t>
      </w:r>
    </w:p>
    <w:p w:rsidR="00A96D62" w:rsidRPr="008C2346" w:rsidRDefault="00A96D62" w:rsidP="00A96D62">
      <w:pPr>
        <w:pStyle w:val="ListParagraph"/>
        <w:numPr>
          <w:ilvl w:val="1"/>
          <w:numId w:val="63"/>
        </w:numPr>
        <w:tabs>
          <w:tab w:val="center" w:leader="dot" w:pos="7938"/>
        </w:tabs>
        <w:spacing w:after="0" w:line="360" w:lineRule="auto"/>
        <w:rPr>
          <w:rFonts w:ascii="Times New Roman" w:hAnsi="Times New Roman" w:cs="Times New Roman"/>
          <w:sz w:val="24"/>
          <w:szCs w:val="24"/>
        </w:rPr>
      </w:pPr>
      <w:r>
        <w:rPr>
          <w:rFonts w:ascii="Times New Roman" w:hAnsi="Times New Roman" w:cs="Times New Roman"/>
          <w:sz w:val="24"/>
          <w:szCs w:val="24"/>
        </w:rPr>
        <w:t>Latar Belakang masalah</w:t>
      </w:r>
      <w:r w:rsidRPr="008C2346">
        <w:rPr>
          <w:rFonts w:ascii="Times New Roman" w:hAnsi="Times New Roman" w:cs="Times New Roman"/>
          <w:sz w:val="24"/>
          <w:szCs w:val="24"/>
        </w:rPr>
        <w:tab/>
      </w:r>
      <w:r>
        <w:rPr>
          <w:rFonts w:ascii="Times New Roman" w:hAnsi="Times New Roman" w:cs="Times New Roman"/>
          <w:sz w:val="24"/>
          <w:szCs w:val="24"/>
        </w:rPr>
        <w:t>1</w:t>
      </w:r>
    </w:p>
    <w:p w:rsidR="00A96D62" w:rsidRPr="008C2346" w:rsidRDefault="00A96D62" w:rsidP="00A96D62">
      <w:pPr>
        <w:pStyle w:val="ListParagraph"/>
        <w:numPr>
          <w:ilvl w:val="1"/>
          <w:numId w:val="63"/>
        </w:numPr>
        <w:tabs>
          <w:tab w:val="center" w:leader="dot" w:pos="7938"/>
        </w:tabs>
        <w:spacing w:after="0" w:line="360" w:lineRule="auto"/>
        <w:rPr>
          <w:rFonts w:ascii="Times New Roman" w:hAnsi="Times New Roman" w:cs="Times New Roman"/>
          <w:sz w:val="24"/>
          <w:szCs w:val="24"/>
        </w:rPr>
      </w:pPr>
      <w:r>
        <w:rPr>
          <w:rFonts w:ascii="Times New Roman" w:hAnsi="Times New Roman" w:cs="Times New Roman"/>
          <w:sz w:val="24"/>
          <w:szCs w:val="24"/>
        </w:rPr>
        <w:t>Tujuan Penulisan</w:t>
      </w:r>
      <w:r w:rsidRPr="008C2346">
        <w:rPr>
          <w:rFonts w:ascii="Times New Roman" w:hAnsi="Times New Roman" w:cs="Times New Roman"/>
          <w:sz w:val="24"/>
          <w:szCs w:val="24"/>
        </w:rPr>
        <w:tab/>
      </w:r>
      <w:r>
        <w:rPr>
          <w:rFonts w:ascii="Times New Roman" w:hAnsi="Times New Roman" w:cs="Times New Roman"/>
          <w:sz w:val="24"/>
          <w:szCs w:val="24"/>
        </w:rPr>
        <w:t>2</w:t>
      </w:r>
    </w:p>
    <w:p w:rsidR="00A96D62" w:rsidRPr="008C2346" w:rsidRDefault="00A96D62" w:rsidP="00A96D62">
      <w:pPr>
        <w:pStyle w:val="ListParagraph"/>
        <w:numPr>
          <w:ilvl w:val="1"/>
          <w:numId w:val="63"/>
        </w:numPr>
        <w:tabs>
          <w:tab w:val="center" w:leader="dot" w:pos="7938"/>
        </w:tabs>
        <w:spacing w:after="0" w:line="360" w:lineRule="auto"/>
        <w:rPr>
          <w:rFonts w:ascii="Times New Roman" w:hAnsi="Times New Roman" w:cs="Times New Roman"/>
          <w:sz w:val="24"/>
          <w:szCs w:val="24"/>
        </w:rPr>
      </w:pPr>
      <w:r w:rsidRPr="008C2346">
        <w:rPr>
          <w:rFonts w:ascii="Times New Roman" w:hAnsi="Times New Roman" w:cs="Times New Roman"/>
          <w:b/>
          <w:sz w:val="24"/>
          <w:szCs w:val="24"/>
          <w:lang w:val="id-ID"/>
        </w:rPr>
        <w:t xml:space="preserve"> </w:t>
      </w:r>
      <w:r>
        <w:rPr>
          <w:rFonts w:ascii="Times New Roman" w:hAnsi="Times New Roman" w:cs="Times New Roman"/>
          <w:sz w:val="24"/>
          <w:szCs w:val="24"/>
        </w:rPr>
        <w:t>Metode Analisa Data</w:t>
      </w:r>
      <w:r>
        <w:rPr>
          <w:rFonts w:ascii="Times New Roman" w:hAnsi="Times New Roman" w:cs="Times New Roman"/>
          <w:sz w:val="24"/>
          <w:szCs w:val="24"/>
        </w:rPr>
        <w:tab/>
        <w:t>3</w:t>
      </w:r>
    </w:p>
    <w:p w:rsidR="00A96D62" w:rsidRDefault="00A96D62" w:rsidP="00A96D62">
      <w:pPr>
        <w:pStyle w:val="ListParagraph"/>
        <w:numPr>
          <w:ilvl w:val="1"/>
          <w:numId w:val="63"/>
        </w:numPr>
        <w:tabs>
          <w:tab w:val="center" w:leader="dot" w:pos="7938"/>
        </w:tabs>
        <w:spacing w:after="0" w:line="360" w:lineRule="auto"/>
        <w:rPr>
          <w:rFonts w:ascii="Times New Roman" w:hAnsi="Times New Roman" w:cs="Times New Roman"/>
          <w:sz w:val="24"/>
          <w:szCs w:val="24"/>
        </w:rPr>
      </w:pPr>
      <w:r w:rsidRPr="008C2346">
        <w:rPr>
          <w:rFonts w:ascii="Times New Roman" w:hAnsi="Times New Roman" w:cs="Times New Roman"/>
          <w:b/>
          <w:sz w:val="24"/>
          <w:szCs w:val="24"/>
        </w:rPr>
        <w:t xml:space="preserve">  </w:t>
      </w:r>
      <w:r>
        <w:rPr>
          <w:rFonts w:ascii="Times New Roman" w:hAnsi="Times New Roman" w:cs="Times New Roman"/>
          <w:sz w:val="24"/>
          <w:szCs w:val="24"/>
        </w:rPr>
        <w:t>Deskripsi Umum Entitas</w:t>
      </w:r>
      <w:r w:rsidRPr="008C2346">
        <w:rPr>
          <w:rFonts w:ascii="Times New Roman" w:hAnsi="Times New Roman" w:cs="Times New Roman"/>
          <w:sz w:val="24"/>
          <w:szCs w:val="24"/>
        </w:rPr>
        <w:tab/>
      </w:r>
      <w:r>
        <w:rPr>
          <w:rFonts w:ascii="Times New Roman" w:hAnsi="Times New Roman" w:cs="Times New Roman"/>
          <w:sz w:val="24"/>
          <w:szCs w:val="24"/>
        </w:rPr>
        <w:t>3</w:t>
      </w:r>
    </w:p>
    <w:p w:rsidR="00A96D62" w:rsidRDefault="00A96D62" w:rsidP="00A96D62">
      <w:pPr>
        <w:pStyle w:val="ListParagraph"/>
        <w:numPr>
          <w:ilvl w:val="0"/>
          <w:numId w:val="64"/>
        </w:numPr>
        <w:tabs>
          <w:tab w:val="center" w:leader="dot" w:pos="7938"/>
        </w:tabs>
        <w:spacing w:after="0" w:line="360" w:lineRule="auto"/>
        <w:ind w:left="1134" w:hanging="283"/>
        <w:rPr>
          <w:rFonts w:ascii="Times New Roman" w:hAnsi="Times New Roman" w:cs="Times New Roman"/>
          <w:sz w:val="24"/>
          <w:szCs w:val="24"/>
        </w:rPr>
      </w:pPr>
      <w:r>
        <w:rPr>
          <w:rFonts w:ascii="Times New Roman" w:hAnsi="Times New Roman" w:cs="Times New Roman"/>
          <w:sz w:val="24"/>
          <w:szCs w:val="24"/>
        </w:rPr>
        <w:t>Sejaarah Singkat Perusahaan.</w:t>
      </w:r>
      <w:r>
        <w:rPr>
          <w:rFonts w:ascii="Times New Roman" w:hAnsi="Times New Roman" w:cs="Times New Roman"/>
          <w:sz w:val="24"/>
          <w:szCs w:val="24"/>
        </w:rPr>
        <w:tab/>
        <w:t>3</w:t>
      </w:r>
    </w:p>
    <w:p w:rsidR="00A96D62" w:rsidRDefault="00A96D62" w:rsidP="00A96D62">
      <w:pPr>
        <w:pStyle w:val="ListParagraph"/>
        <w:numPr>
          <w:ilvl w:val="0"/>
          <w:numId w:val="64"/>
        </w:numPr>
        <w:tabs>
          <w:tab w:val="center" w:leader="dot" w:pos="7938"/>
        </w:tabs>
        <w:spacing w:after="0" w:line="360" w:lineRule="auto"/>
        <w:ind w:left="1134" w:hanging="283"/>
        <w:rPr>
          <w:rFonts w:ascii="Times New Roman" w:hAnsi="Times New Roman" w:cs="Times New Roman"/>
          <w:sz w:val="24"/>
          <w:szCs w:val="24"/>
        </w:rPr>
      </w:pPr>
      <w:r>
        <w:rPr>
          <w:rFonts w:ascii="Times New Roman" w:hAnsi="Times New Roman" w:cs="Times New Roman"/>
          <w:sz w:val="24"/>
          <w:szCs w:val="24"/>
        </w:rPr>
        <w:t>Struktur Organisasi</w:t>
      </w:r>
      <w:r>
        <w:rPr>
          <w:rFonts w:ascii="Times New Roman" w:hAnsi="Times New Roman" w:cs="Times New Roman"/>
          <w:sz w:val="24"/>
          <w:szCs w:val="24"/>
        </w:rPr>
        <w:tab/>
        <w:t>6</w:t>
      </w:r>
    </w:p>
    <w:p w:rsidR="00A96D62" w:rsidRPr="00A4221B" w:rsidRDefault="00A96D62" w:rsidP="00A96D62">
      <w:pPr>
        <w:pStyle w:val="ListParagraph"/>
        <w:numPr>
          <w:ilvl w:val="0"/>
          <w:numId w:val="64"/>
        </w:numPr>
        <w:tabs>
          <w:tab w:val="center" w:leader="dot" w:pos="7938"/>
        </w:tabs>
        <w:spacing w:after="0" w:line="360" w:lineRule="auto"/>
        <w:ind w:left="1134" w:hanging="283"/>
        <w:rPr>
          <w:rFonts w:ascii="Times New Roman" w:hAnsi="Times New Roman" w:cs="Times New Roman"/>
          <w:sz w:val="24"/>
          <w:szCs w:val="24"/>
        </w:rPr>
      </w:pPr>
      <w:r>
        <w:rPr>
          <w:rFonts w:ascii="Times New Roman" w:hAnsi="Times New Roman" w:cs="Times New Roman"/>
          <w:sz w:val="24"/>
          <w:szCs w:val="24"/>
        </w:rPr>
        <w:t>Jobdeskripsi</w:t>
      </w:r>
      <w:r>
        <w:rPr>
          <w:rFonts w:ascii="Times New Roman" w:hAnsi="Times New Roman" w:cs="Times New Roman"/>
          <w:sz w:val="24"/>
          <w:szCs w:val="24"/>
        </w:rPr>
        <w:tab/>
        <w:t>7</w:t>
      </w:r>
    </w:p>
    <w:p w:rsidR="00A96D62" w:rsidRPr="000E4D05" w:rsidRDefault="00A96D62" w:rsidP="00A96D62">
      <w:pPr>
        <w:pStyle w:val="ListParagraph"/>
        <w:tabs>
          <w:tab w:val="center" w:leader="dot" w:pos="7938"/>
        </w:tabs>
        <w:spacing w:after="0" w:line="360" w:lineRule="auto"/>
        <w:ind w:left="0" w:hanging="284"/>
        <w:rPr>
          <w:rFonts w:ascii="Times New Roman" w:hAnsi="Times New Roman" w:cs="Times New Roman"/>
          <w:b/>
          <w:sz w:val="24"/>
          <w:szCs w:val="24"/>
        </w:rPr>
      </w:pPr>
      <w:r w:rsidRPr="000E4D05">
        <w:rPr>
          <w:rFonts w:ascii="Times New Roman" w:hAnsi="Times New Roman" w:cs="Times New Roman"/>
          <w:b/>
          <w:sz w:val="24"/>
          <w:szCs w:val="24"/>
        </w:rPr>
        <w:t xml:space="preserve">BAB II  AKUNTANSI BELANJA </w:t>
      </w:r>
    </w:p>
    <w:p w:rsidR="00A96D62" w:rsidRDefault="00A96D62" w:rsidP="00A96D62">
      <w:pPr>
        <w:pStyle w:val="ListParagraph"/>
        <w:tabs>
          <w:tab w:val="center" w:leader="dot" w:pos="7938"/>
        </w:tabs>
        <w:spacing w:after="0" w:line="360" w:lineRule="auto"/>
        <w:ind w:left="0"/>
        <w:rPr>
          <w:rFonts w:ascii="Times New Roman" w:hAnsi="Times New Roman" w:cs="Times New Roman"/>
          <w:sz w:val="24"/>
          <w:szCs w:val="24"/>
        </w:rPr>
      </w:pPr>
      <w:r>
        <w:rPr>
          <w:rFonts w:ascii="Times New Roman" w:hAnsi="Times New Roman" w:cs="Times New Roman"/>
          <w:sz w:val="24"/>
          <w:szCs w:val="24"/>
        </w:rPr>
        <w:t>2.1. Landasan Teori</w:t>
      </w:r>
      <w:r>
        <w:rPr>
          <w:rFonts w:ascii="Times New Roman" w:hAnsi="Times New Roman" w:cs="Times New Roman"/>
          <w:sz w:val="24"/>
          <w:szCs w:val="24"/>
        </w:rPr>
        <w:tab/>
        <w:t>21</w:t>
      </w:r>
    </w:p>
    <w:p w:rsidR="00A96D62" w:rsidRDefault="00A96D62" w:rsidP="00A96D62">
      <w:pPr>
        <w:pStyle w:val="ListParagraph"/>
        <w:numPr>
          <w:ilvl w:val="0"/>
          <w:numId w:val="65"/>
        </w:numPr>
        <w:tabs>
          <w:tab w:val="center" w:leader="dot" w:pos="7938"/>
        </w:tabs>
        <w:spacing w:after="0" w:line="360" w:lineRule="auto"/>
        <w:ind w:left="1134" w:hanging="283"/>
        <w:rPr>
          <w:rFonts w:ascii="Times New Roman" w:hAnsi="Times New Roman" w:cs="Times New Roman"/>
          <w:sz w:val="24"/>
          <w:szCs w:val="24"/>
        </w:rPr>
      </w:pPr>
      <w:r>
        <w:rPr>
          <w:rFonts w:ascii="Times New Roman" w:hAnsi="Times New Roman" w:cs="Times New Roman"/>
          <w:sz w:val="24"/>
          <w:szCs w:val="24"/>
        </w:rPr>
        <w:t>klasifikasi menurut peraturan pemerintah nomor 71 Tahun 2010.</w:t>
      </w:r>
      <w:r>
        <w:rPr>
          <w:rFonts w:ascii="Times New Roman" w:hAnsi="Times New Roman" w:cs="Times New Roman"/>
          <w:sz w:val="24"/>
          <w:szCs w:val="24"/>
        </w:rPr>
        <w:tab/>
        <w:t>22</w:t>
      </w:r>
    </w:p>
    <w:p w:rsidR="00A96D62" w:rsidRDefault="00A96D62" w:rsidP="00A96D62">
      <w:pPr>
        <w:pStyle w:val="ListParagraph"/>
        <w:numPr>
          <w:ilvl w:val="0"/>
          <w:numId w:val="65"/>
        </w:numPr>
        <w:tabs>
          <w:tab w:val="center" w:leader="dot" w:pos="7938"/>
        </w:tabs>
        <w:spacing w:after="0" w:line="360" w:lineRule="auto"/>
        <w:ind w:left="1134" w:hanging="283"/>
        <w:rPr>
          <w:rFonts w:ascii="Times New Roman" w:hAnsi="Times New Roman" w:cs="Times New Roman"/>
          <w:sz w:val="24"/>
          <w:szCs w:val="24"/>
        </w:rPr>
      </w:pPr>
      <w:r>
        <w:rPr>
          <w:rFonts w:ascii="Times New Roman" w:hAnsi="Times New Roman" w:cs="Times New Roman"/>
          <w:sz w:val="24"/>
          <w:szCs w:val="24"/>
        </w:rPr>
        <w:t>klasifikasi Menurut jenis belanja</w:t>
      </w:r>
      <w:r>
        <w:rPr>
          <w:rFonts w:ascii="Times New Roman" w:hAnsi="Times New Roman" w:cs="Times New Roman"/>
          <w:sz w:val="24"/>
          <w:szCs w:val="24"/>
        </w:rPr>
        <w:tab/>
        <w:t>25</w:t>
      </w:r>
    </w:p>
    <w:p w:rsidR="00A96D62" w:rsidRPr="000618AB" w:rsidRDefault="00A96D62" w:rsidP="00A96D62">
      <w:pPr>
        <w:pStyle w:val="ListParagraph"/>
        <w:numPr>
          <w:ilvl w:val="0"/>
          <w:numId w:val="65"/>
        </w:numPr>
        <w:tabs>
          <w:tab w:val="center" w:leader="dot" w:pos="7938"/>
        </w:tabs>
        <w:spacing w:after="0" w:line="360" w:lineRule="auto"/>
        <w:ind w:left="1134" w:hanging="283"/>
        <w:rPr>
          <w:rFonts w:ascii="Times New Roman" w:hAnsi="Times New Roman" w:cs="Times New Roman"/>
          <w:sz w:val="24"/>
          <w:szCs w:val="24"/>
        </w:rPr>
      </w:pPr>
      <w:r>
        <w:rPr>
          <w:rFonts w:ascii="Times New Roman" w:hAnsi="Times New Roman" w:cs="Times New Roman"/>
          <w:sz w:val="24"/>
          <w:szCs w:val="24"/>
        </w:rPr>
        <w:t>Jenis Belanja Penganggaran dan Pelaporan.</w:t>
      </w:r>
      <w:r>
        <w:rPr>
          <w:rFonts w:ascii="Times New Roman" w:hAnsi="Times New Roman" w:cs="Times New Roman"/>
          <w:sz w:val="24"/>
          <w:szCs w:val="24"/>
        </w:rPr>
        <w:tab/>
        <w:t>28</w:t>
      </w:r>
    </w:p>
    <w:p w:rsidR="00A96D62" w:rsidRDefault="00A96D62" w:rsidP="00A96D62">
      <w:pPr>
        <w:pStyle w:val="ListParagraph"/>
        <w:tabs>
          <w:tab w:val="center" w:leader="dot" w:pos="7938"/>
        </w:tabs>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2.2. Akuntansi Belanja Pada Dinas Koperasi &amp; UMKM Kota Sorong </w:t>
      </w:r>
      <w:r>
        <w:rPr>
          <w:rFonts w:ascii="Times New Roman" w:hAnsi="Times New Roman" w:cs="Times New Roman"/>
          <w:sz w:val="24"/>
          <w:szCs w:val="24"/>
        </w:rPr>
        <w:tab/>
      </w:r>
    </w:p>
    <w:p w:rsidR="00A96D62" w:rsidRDefault="00A96D62" w:rsidP="00A96D62">
      <w:pPr>
        <w:pStyle w:val="ListParagraph"/>
        <w:numPr>
          <w:ilvl w:val="0"/>
          <w:numId w:val="66"/>
        </w:numPr>
        <w:tabs>
          <w:tab w:val="center" w:leader="dot" w:pos="7938"/>
        </w:tabs>
        <w:spacing w:after="0" w:line="360" w:lineRule="auto"/>
        <w:ind w:left="1134" w:hanging="283"/>
        <w:rPr>
          <w:rFonts w:ascii="Times New Roman" w:hAnsi="Times New Roman" w:cs="Times New Roman"/>
          <w:sz w:val="24"/>
          <w:szCs w:val="24"/>
        </w:rPr>
      </w:pPr>
      <w:r>
        <w:rPr>
          <w:rFonts w:ascii="Times New Roman" w:hAnsi="Times New Roman" w:cs="Times New Roman"/>
          <w:sz w:val="24"/>
          <w:szCs w:val="24"/>
        </w:rPr>
        <w:t>Pihak-pihak yang Terkait</w:t>
      </w:r>
      <w:r>
        <w:rPr>
          <w:rFonts w:ascii="Times New Roman" w:hAnsi="Times New Roman" w:cs="Times New Roman"/>
          <w:sz w:val="24"/>
          <w:szCs w:val="24"/>
        </w:rPr>
        <w:tab/>
        <w:t>32</w:t>
      </w:r>
    </w:p>
    <w:p w:rsidR="00A96D62" w:rsidRDefault="00A96D62" w:rsidP="00A96D62">
      <w:pPr>
        <w:pStyle w:val="ListParagraph"/>
        <w:numPr>
          <w:ilvl w:val="0"/>
          <w:numId w:val="66"/>
        </w:numPr>
        <w:tabs>
          <w:tab w:val="center" w:leader="dot" w:pos="7938"/>
        </w:tabs>
        <w:spacing w:after="0" w:line="360" w:lineRule="auto"/>
        <w:ind w:left="1134" w:hanging="283"/>
        <w:rPr>
          <w:rFonts w:ascii="Times New Roman" w:hAnsi="Times New Roman" w:cs="Times New Roman"/>
          <w:sz w:val="24"/>
          <w:szCs w:val="24"/>
        </w:rPr>
      </w:pPr>
      <w:r>
        <w:rPr>
          <w:rFonts w:ascii="Times New Roman" w:hAnsi="Times New Roman" w:cs="Times New Roman"/>
          <w:sz w:val="24"/>
          <w:szCs w:val="24"/>
        </w:rPr>
        <w:t>Dokumen Sumber yang di Gunakan.</w:t>
      </w:r>
      <w:r>
        <w:rPr>
          <w:rFonts w:ascii="Times New Roman" w:hAnsi="Times New Roman" w:cs="Times New Roman"/>
          <w:sz w:val="24"/>
          <w:szCs w:val="24"/>
        </w:rPr>
        <w:tab/>
        <w:t>33</w:t>
      </w:r>
    </w:p>
    <w:p w:rsidR="00A96D62" w:rsidRDefault="00A96D62" w:rsidP="00A96D62">
      <w:pPr>
        <w:pStyle w:val="ListParagraph"/>
        <w:numPr>
          <w:ilvl w:val="0"/>
          <w:numId w:val="66"/>
        </w:numPr>
        <w:tabs>
          <w:tab w:val="center" w:leader="dot" w:pos="7938"/>
        </w:tabs>
        <w:spacing w:after="0" w:line="360" w:lineRule="auto"/>
        <w:ind w:left="1134" w:hanging="283"/>
        <w:rPr>
          <w:rFonts w:ascii="Times New Roman" w:hAnsi="Times New Roman" w:cs="Times New Roman"/>
          <w:sz w:val="24"/>
          <w:szCs w:val="24"/>
        </w:rPr>
      </w:pPr>
      <w:r>
        <w:rPr>
          <w:rFonts w:ascii="Times New Roman" w:hAnsi="Times New Roman" w:cs="Times New Roman"/>
          <w:sz w:val="24"/>
          <w:szCs w:val="24"/>
        </w:rPr>
        <w:t>Catatan Akuntansi.</w:t>
      </w:r>
      <w:r>
        <w:rPr>
          <w:rFonts w:ascii="Times New Roman" w:hAnsi="Times New Roman" w:cs="Times New Roman"/>
          <w:sz w:val="24"/>
          <w:szCs w:val="24"/>
        </w:rPr>
        <w:tab/>
      </w:r>
      <w:r w:rsidRPr="00483E3C">
        <w:rPr>
          <w:rFonts w:ascii="Times New Roman" w:hAnsi="Times New Roman" w:cs="Times New Roman"/>
          <w:sz w:val="24"/>
          <w:szCs w:val="24"/>
        </w:rPr>
        <w:t>36</w:t>
      </w:r>
    </w:p>
    <w:p w:rsidR="00A96D62" w:rsidRDefault="00A96D62" w:rsidP="00A96D62">
      <w:pPr>
        <w:pStyle w:val="ListParagraph"/>
        <w:tabs>
          <w:tab w:val="center" w:leader="dot" w:pos="7938"/>
        </w:tabs>
        <w:spacing w:after="0" w:line="360" w:lineRule="auto"/>
        <w:ind w:left="1860"/>
        <w:rPr>
          <w:rFonts w:ascii="Times New Roman" w:hAnsi="Times New Roman" w:cs="Times New Roman"/>
          <w:sz w:val="24"/>
          <w:szCs w:val="24"/>
        </w:rPr>
      </w:pPr>
    </w:p>
    <w:p w:rsidR="00A96D62" w:rsidRDefault="00A96D62" w:rsidP="00A96D62">
      <w:pPr>
        <w:pStyle w:val="ListParagraph"/>
        <w:tabs>
          <w:tab w:val="center" w:leader="dot" w:pos="7938"/>
        </w:tabs>
        <w:spacing w:after="0" w:line="360" w:lineRule="auto"/>
        <w:ind w:left="0"/>
        <w:rPr>
          <w:rFonts w:ascii="Times New Roman" w:hAnsi="Times New Roman" w:cs="Times New Roman"/>
          <w:sz w:val="24"/>
          <w:szCs w:val="24"/>
        </w:rPr>
      </w:pPr>
      <w:r>
        <w:rPr>
          <w:rFonts w:ascii="Times New Roman" w:hAnsi="Times New Roman" w:cs="Times New Roman"/>
          <w:sz w:val="24"/>
          <w:szCs w:val="24"/>
        </w:rPr>
        <w:t>2.3. Penerapan  Akuntansi Belaja Dinas Koperassi &amp; UMKU Kota Sorong</w:t>
      </w:r>
      <w:r>
        <w:rPr>
          <w:rFonts w:ascii="Times New Roman" w:hAnsi="Times New Roman" w:cs="Times New Roman"/>
          <w:sz w:val="24"/>
          <w:szCs w:val="24"/>
        </w:rPr>
        <w:tab/>
        <w:t>39</w:t>
      </w:r>
    </w:p>
    <w:p w:rsidR="00A96D62" w:rsidRDefault="00A96D62" w:rsidP="00A96D62">
      <w:pPr>
        <w:pStyle w:val="ListParagraph"/>
        <w:tabs>
          <w:tab w:val="center" w:leader="dot" w:pos="7938"/>
        </w:tabs>
        <w:spacing w:after="0" w:line="360" w:lineRule="auto"/>
        <w:ind w:left="0"/>
        <w:rPr>
          <w:rFonts w:ascii="Times New Roman" w:hAnsi="Times New Roman" w:cs="Times New Roman"/>
          <w:sz w:val="24"/>
          <w:szCs w:val="24"/>
        </w:rPr>
      </w:pPr>
      <w:r>
        <w:rPr>
          <w:rFonts w:ascii="Times New Roman" w:hAnsi="Times New Roman" w:cs="Times New Roman"/>
          <w:sz w:val="24"/>
          <w:szCs w:val="24"/>
        </w:rPr>
        <w:t>1.  Transaksi</w:t>
      </w:r>
      <w:r>
        <w:rPr>
          <w:rFonts w:ascii="Times New Roman" w:hAnsi="Times New Roman" w:cs="Times New Roman"/>
          <w:sz w:val="24"/>
          <w:szCs w:val="24"/>
        </w:rPr>
        <w:tab/>
        <w:t>39</w:t>
      </w:r>
    </w:p>
    <w:p w:rsidR="00A96D62" w:rsidRPr="004F32FA" w:rsidRDefault="00A96D62" w:rsidP="00A96D62">
      <w:pPr>
        <w:pStyle w:val="ListParagraph"/>
        <w:numPr>
          <w:ilvl w:val="0"/>
          <w:numId w:val="63"/>
        </w:numPr>
        <w:tabs>
          <w:tab w:val="center" w:leader="dot" w:pos="7938"/>
        </w:tabs>
        <w:spacing w:after="0" w:line="360" w:lineRule="auto"/>
        <w:rPr>
          <w:rFonts w:ascii="Times New Roman" w:hAnsi="Times New Roman" w:cs="Times New Roman"/>
          <w:sz w:val="24"/>
          <w:szCs w:val="24"/>
        </w:rPr>
      </w:pPr>
      <w:r w:rsidRPr="004F32FA">
        <w:rPr>
          <w:rFonts w:ascii="Times New Roman" w:hAnsi="Times New Roman" w:cs="Times New Roman"/>
          <w:sz w:val="24"/>
          <w:szCs w:val="24"/>
        </w:rPr>
        <w:t>Jurnal Umum</w:t>
      </w:r>
      <w:r w:rsidRPr="004F32FA">
        <w:rPr>
          <w:rFonts w:ascii="Times New Roman" w:hAnsi="Times New Roman" w:cs="Times New Roman"/>
          <w:sz w:val="24"/>
          <w:szCs w:val="24"/>
        </w:rPr>
        <w:tab/>
        <w:t>42</w:t>
      </w:r>
    </w:p>
    <w:p w:rsidR="00A96D62" w:rsidRPr="004F32FA" w:rsidRDefault="00A96D62" w:rsidP="00A96D62">
      <w:pPr>
        <w:pStyle w:val="ListParagraph"/>
        <w:numPr>
          <w:ilvl w:val="0"/>
          <w:numId w:val="63"/>
        </w:numPr>
        <w:tabs>
          <w:tab w:val="center" w:leader="dot" w:pos="7938"/>
        </w:tabs>
        <w:spacing w:after="0" w:line="360" w:lineRule="auto"/>
        <w:rPr>
          <w:rFonts w:ascii="Times New Roman" w:hAnsi="Times New Roman" w:cs="Times New Roman"/>
          <w:sz w:val="24"/>
          <w:szCs w:val="24"/>
        </w:rPr>
      </w:pPr>
      <w:r w:rsidRPr="004F32FA">
        <w:rPr>
          <w:rFonts w:ascii="Times New Roman" w:hAnsi="Times New Roman" w:cs="Times New Roman"/>
          <w:sz w:val="24"/>
          <w:szCs w:val="24"/>
        </w:rPr>
        <w:t>Buku Besar.</w:t>
      </w:r>
      <w:r w:rsidRPr="004F32FA">
        <w:rPr>
          <w:rFonts w:ascii="Times New Roman" w:hAnsi="Times New Roman" w:cs="Times New Roman"/>
          <w:sz w:val="24"/>
          <w:szCs w:val="24"/>
        </w:rPr>
        <w:tab/>
        <w:t>45</w:t>
      </w:r>
    </w:p>
    <w:p w:rsidR="00A96D62" w:rsidRPr="002D134E" w:rsidRDefault="00A96D62" w:rsidP="00A96D62">
      <w:pPr>
        <w:tabs>
          <w:tab w:val="center" w:leader="dot" w:pos="7938"/>
        </w:tabs>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2.4 Evaluasi Praktek Akuntansi Belanja Pada Dinas Koperasi &amp; UMKM  Kota Sorong</w:t>
      </w:r>
      <w:r>
        <w:rPr>
          <w:rFonts w:ascii="Times New Roman" w:hAnsi="Times New Roman" w:cs="Times New Roman"/>
          <w:sz w:val="24"/>
          <w:szCs w:val="24"/>
        </w:rPr>
        <w:tab/>
        <w:t>48</w:t>
      </w:r>
    </w:p>
    <w:p w:rsidR="00A96D62" w:rsidRDefault="00A96D62" w:rsidP="00A96D62">
      <w:pPr>
        <w:pStyle w:val="ListParagraph"/>
        <w:tabs>
          <w:tab w:val="center" w:leader="dot" w:pos="7938"/>
        </w:tabs>
        <w:spacing w:after="0" w:line="360" w:lineRule="auto"/>
        <w:ind w:left="0"/>
        <w:rPr>
          <w:rFonts w:ascii="Times New Roman" w:hAnsi="Times New Roman" w:cs="Times New Roman"/>
          <w:sz w:val="24"/>
          <w:szCs w:val="24"/>
        </w:rPr>
      </w:pPr>
      <w:r>
        <w:rPr>
          <w:rFonts w:ascii="Times New Roman" w:hAnsi="Times New Roman" w:cs="Times New Roman"/>
          <w:sz w:val="24"/>
          <w:szCs w:val="24"/>
        </w:rPr>
        <w:t>BAB  III PENUTUP</w:t>
      </w:r>
    </w:p>
    <w:p w:rsidR="00A96D62" w:rsidRDefault="00A96D62" w:rsidP="00A96D62">
      <w:pPr>
        <w:pStyle w:val="ListParagraph"/>
        <w:tabs>
          <w:tab w:val="center" w:leader="dot" w:pos="7938"/>
        </w:tabs>
        <w:spacing w:after="0" w:line="360" w:lineRule="auto"/>
        <w:ind w:left="0"/>
        <w:rPr>
          <w:rFonts w:ascii="Times New Roman" w:hAnsi="Times New Roman" w:cs="Times New Roman"/>
          <w:sz w:val="24"/>
          <w:szCs w:val="24"/>
        </w:rPr>
      </w:pPr>
      <w:r>
        <w:rPr>
          <w:rFonts w:ascii="Times New Roman" w:hAnsi="Times New Roman" w:cs="Times New Roman"/>
          <w:sz w:val="24"/>
          <w:szCs w:val="24"/>
        </w:rPr>
        <w:t>3.1  Kesimpulan</w:t>
      </w:r>
      <w:r>
        <w:rPr>
          <w:rFonts w:ascii="Times New Roman" w:hAnsi="Times New Roman" w:cs="Times New Roman"/>
          <w:sz w:val="24"/>
          <w:szCs w:val="24"/>
        </w:rPr>
        <w:tab/>
        <w:t>50</w:t>
      </w:r>
    </w:p>
    <w:p w:rsidR="00A96D62" w:rsidRDefault="00A96D62" w:rsidP="00A96D62">
      <w:pPr>
        <w:pStyle w:val="ListParagraph"/>
        <w:tabs>
          <w:tab w:val="center" w:leader="dot" w:pos="7938"/>
        </w:tabs>
        <w:spacing w:after="0" w:line="360" w:lineRule="auto"/>
        <w:ind w:left="0"/>
        <w:rPr>
          <w:rFonts w:ascii="Times New Roman" w:hAnsi="Times New Roman" w:cs="Times New Roman"/>
          <w:sz w:val="24"/>
          <w:szCs w:val="24"/>
        </w:rPr>
      </w:pPr>
      <w:r>
        <w:rPr>
          <w:rFonts w:ascii="Times New Roman" w:hAnsi="Times New Roman" w:cs="Times New Roman"/>
          <w:sz w:val="24"/>
          <w:szCs w:val="24"/>
        </w:rPr>
        <w:t>3.2  Sarang</w:t>
      </w:r>
      <w:r>
        <w:rPr>
          <w:rFonts w:ascii="Times New Roman" w:hAnsi="Times New Roman" w:cs="Times New Roman"/>
          <w:sz w:val="24"/>
          <w:szCs w:val="24"/>
        </w:rPr>
        <w:tab/>
        <w:t>50</w:t>
      </w:r>
    </w:p>
    <w:p w:rsidR="00A96D62" w:rsidRDefault="00A96D62" w:rsidP="00A96D62">
      <w:pPr>
        <w:pStyle w:val="ListParagraph"/>
        <w:tabs>
          <w:tab w:val="center" w:leader="dot" w:pos="7938"/>
        </w:tabs>
        <w:spacing w:after="0" w:line="360" w:lineRule="auto"/>
        <w:ind w:left="0"/>
        <w:rPr>
          <w:rFonts w:ascii="Times New Roman" w:hAnsi="Times New Roman" w:cs="Times New Roman"/>
          <w:sz w:val="24"/>
          <w:szCs w:val="24"/>
        </w:rPr>
      </w:pPr>
      <w:r>
        <w:rPr>
          <w:rFonts w:ascii="Times New Roman" w:hAnsi="Times New Roman" w:cs="Times New Roman"/>
          <w:sz w:val="24"/>
          <w:szCs w:val="24"/>
        </w:rPr>
        <w:t>DAFTAR PUSTAKA.</w:t>
      </w:r>
      <w:r>
        <w:rPr>
          <w:rFonts w:ascii="Times New Roman" w:hAnsi="Times New Roman" w:cs="Times New Roman"/>
          <w:sz w:val="24"/>
          <w:szCs w:val="24"/>
        </w:rPr>
        <w:tab/>
      </w:r>
    </w:p>
    <w:p w:rsidR="00A96D62" w:rsidRDefault="00A96D62" w:rsidP="00A96D62">
      <w:pPr>
        <w:pStyle w:val="ListParagraph"/>
        <w:tabs>
          <w:tab w:val="center" w:leader="dot" w:pos="7938"/>
        </w:tabs>
        <w:spacing w:after="0" w:line="360" w:lineRule="auto"/>
        <w:ind w:left="0"/>
        <w:rPr>
          <w:rFonts w:ascii="Times New Roman" w:hAnsi="Times New Roman" w:cs="Times New Roman"/>
          <w:sz w:val="24"/>
          <w:szCs w:val="24"/>
        </w:rPr>
      </w:pPr>
      <w:r>
        <w:rPr>
          <w:rFonts w:ascii="Times New Roman" w:hAnsi="Times New Roman" w:cs="Times New Roman"/>
          <w:sz w:val="24"/>
          <w:szCs w:val="24"/>
        </w:rPr>
        <w:t>SURAT PERNYATAAN KEASLIAN TULISAN.</w:t>
      </w:r>
      <w:r>
        <w:rPr>
          <w:rFonts w:ascii="Times New Roman" w:hAnsi="Times New Roman" w:cs="Times New Roman"/>
          <w:sz w:val="24"/>
          <w:szCs w:val="24"/>
        </w:rPr>
        <w:tab/>
      </w:r>
    </w:p>
    <w:p w:rsidR="00A96D62" w:rsidRDefault="00A96D62" w:rsidP="00A96D62">
      <w:pPr>
        <w:pStyle w:val="ListParagraph"/>
        <w:tabs>
          <w:tab w:val="center" w:leader="dot" w:pos="7938"/>
        </w:tabs>
        <w:spacing w:after="0" w:line="360" w:lineRule="auto"/>
        <w:ind w:left="0"/>
        <w:rPr>
          <w:rFonts w:ascii="Times New Roman" w:hAnsi="Times New Roman" w:cs="Times New Roman"/>
          <w:sz w:val="24"/>
          <w:szCs w:val="24"/>
        </w:rPr>
      </w:pPr>
      <w:r>
        <w:rPr>
          <w:rFonts w:ascii="Times New Roman" w:hAnsi="Times New Roman" w:cs="Times New Roman"/>
          <w:sz w:val="24"/>
          <w:szCs w:val="24"/>
        </w:rPr>
        <w:t>LEMBAR KONSULTASI PEMBIMBING.</w:t>
      </w:r>
      <w:r>
        <w:rPr>
          <w:rFonts w:ascii="Times New Roman" w:hAnsi="Times New Roman" w:cs="Times New Roman"/>
          <w:sz w:val="24"/>
          <w:szCs w:val="24"/>
        </w:rPr>
        <w:tab/>
      </w:r>
    </w:p>
    <w:p w:rsidR="00A96D62" w:rsidRPr="008C2346" w:rsidRDefault="00A96D62" w:rsidP="00A96D62">
      <w:pPr>
        <w:pStyle w:val="ListParagraph"/>
        <w:tabs>
          <w:tab w:val="center" w:leader="dot" w:pos="7938"/>
        </w:tabs>
        <w:spacing w:after="0" w:line="360" w:lineRule="auto"/>
        <w:ind w:left="0"/>
        <w:rPr>
          <w:rFonts w:ascii="Times New Roman" w:hAnsi="Times New Roman" w:cs="Times New Roman"/>
          <w:sz w:val="24"/>
          <w:szCs w:val="24"/>
        </w:rPr>
      </w:pPr>
    </w:p>
    <w:p w:rsidR="00823FB9" w:rsidRDefault="00823FB9" w:rsidP="00C96E2E">
      <w:pPr>
        <w:widowControl w:val="0"/>
        <w:autoSpaceDE w:val="0"/>
        <w:autoSpaceDN w:val="0"/>
        <w:adjustRightInd w:val="0"/>
        <w:snapToGrid w:val="0"/>
        <w:spacing w:line="360" w:lineRule="auto"/>
        <w:jc w:val="center"/>
        <w:rPr>
          <w:rFonts w:ascii="Times New Roman" w:hAnsi="Times New Roman" w:cs="Times New Roman"/>
          <w:b/>
          <w:color w:val="000000" w:themeColor="text1"/>
          <w:sz w:val="24"/>
          <w:szCs w:val="24"/>
        </w:rPr>
      </w:pPr>
    </w:p>
    <w:p w:rsidR="00823FB9" w:rsidRDefault="00823FB9" w:rsidP="00C96E2E">
      <w:pPr>
        <w:widowControl w:val="0"/>
        <w:autoSpaceDE w:val="0"/>
        <w:autoSpaceDN w:val="0"/>
        <w:adjustRightInd w:val="0"/>
        <w:snapToGrid w:val="0"/>
        <w:spacing w:line="360" w:lineRule="auto"/>
        <w:jc w:val="center"/>
        <w:rPr>
          <w:rFonts w:ascii="Times New Roman" w:hAnsi="Times New Roman" w:cs="Times New Roman"/>
          <w:b/>
          <w:color w:val="000000" w:themeColor="text1"/>
          <w:sz w:val="24"/>
          <w:szCs w:val="24"/>
        </w:rPr>
      </w:pPr>
    </w:p>
    <w:p w:rsidR="00823FB9" w:rsidRDefault="00823FB9" w:rsidP="00C96E2E">
      <w:pPr>
        <w:widowControl w:val="0"/>
        <w:autoSpaceDE w:val="0"/>
        <w:autoSpaceDN w:val="0"/>
        <w:adjustRightInd w:val="0"/>
        <w:snapToGrid w:val="0"/>
        <w:spacing w:line="360" w:lineRule="auto"/>
        <w:jc w:val="center"/>
        <w:rPr>
          <w:rFonts w:ascii="Times New Roman" w:hAnsi="Times New Roman" w:cs="Times New Roman"/>
          <w:b/>
          <w:color w:val="000000" w:themeColor="text1"/>
          <w:sz w:val="24"/>
          <w:szCs w:val="24"/>
        </w:rPr>
      </w:pPr>
    </w:p>
    <w:p w:rsidR="00823FB9" w:rsidRDefault="00823FB9" w:rsidP="00C96E2E">
      <w:pPr>
        <w:widowControl w:val="0"/>
        <w:autoSpaceDE w:val="0"/>
        <w:autoSpaceDN w:val="0"/>
        <w:adjustRightInd w:val="0"/>
        <w:snapToGrid w:val="0"/>
        <w:spacing w:line="360" w:lineRule="auto"/>
        <w:jc w:val="center"/>
        <w:rPr>
          <w:rFonts w:ascii="Times New Roman" w:hAnsi="Times New Roman" w:cs="Times New Roman"/>
          <w:b/>
          <w:color w:val="000000" w:themeColor="text1"/>
          <w:sz w:val="24"/>
          <w:szCs w:val="24"/>
        </w:rPr>
      </w:pPr>
    </w:p>
    <w:p w:rsidR="00A96D62" w:rsidRDefault="00A96D62" w:rsidP="00F47562">
      <w:pPr>
        <w:widowControl w:val="0"/>
        <w:autoSpaceDE w:val="0"/>
        <w:autoSpaceDN w:val="0"/>
        <w:adjustRightInd w:val="0"/>
        <w:snapToGrid w:val="0"/>
        <w:spacing w:line="360" w:lineRule="auto"/>
        <w:rPr>
          <w:rFonts w:ascii="Times New Roman" w:hAnsi="Times New Roman" w:cs="Times New Roman"/>
          <w:b/>
          <w:color w:val="000000" w:themeColor="text1"/>
          <w:sz w:val="24"/>
          <w:szCs w:val="24"/>
        </w:rPr>
      </w:pPr>
    </w:p>
    <w:p w:rsidR="00F47562" w:rsidRDefault="00F47562" w:rsidP="00F47562">
      <w:pPr>
        <w:widowControl w:val="0"/>
        <w:autoSpaceDE w:val="0"/>
        <w:autoSpaceDN w:val="0"/>
        <w:adjustRightInd w:val="0"/>
        <w:snapToGrid w:val="0"/>
        <w:spacing w:line="360" w:lineRule="auto"/>
        <w:rPr>
          <w:rFonts w:ascii="Times New Roman" w:hAnsi="Times New Roman" w:cs="Times New Roman"/>
          <w:b/>
          <w:color w:val="000000" w:themeColor="text1"/>
          <w:sz w:val="24"/>
          <w:szCs w:val="24"/>
        </w:rPr>
      </w:pPr>
    </w:p>
    <w:p w:rsidR="00F47562" w:rsidRDefault="00F47562" w:rsidP="00F47562">
      <w:pPr>
        <w:widowControl w:val="0"/>
        <w:autoSpaceDE w:val="0"/>
        <w:autoSpaceDN w:val="0"/>
        <w:adjustRightInd w:val="0"/>
        <w:snapToGrid w:val="0"/>
        <w:spacing w:line="360" w:lineRule="auto"/>
        <w:rPr>
          <w:rFonts w:ascii="Times New Roman" w:hAnsi="Times New Roman" w:cs="Times New Roman"/>
          <w:b/>
          <w:color w:val="000000" w:themeColor="text1"/>
          <w:sz w:val="24"/>
          <w:szCs w:val="24"/>
        </w:rPr>
      </w:pPr>
    </w:p>
    <w:p w:rsidR="00F47562" w:rsidRDefault="00F47562" w:rsidP="00F47562">
      <w:pPr>
        <w:widowControl w:val="0"/>
        <w:autoSpaceDE w:val="0"/>
        <w:autoSpaceDN w:val="0"/>
        <w:adjustRightInd w:val="0"/>
        <w:snapToGrid w:val="0"/>
        <w:spacing w:line="360" w:lineRule="auto"/>
        <w:rPr>
          <w:rFonts w:ascii="Times New Roman" w:hAnsi="Times New Roman" w:cs="Times New Roman"/>
          <w:b/>
          <w:color w:val="000000" w:themeColor="text1"/>
          <w:sz w:val="24"/>
          <w:szCs w:val="24"/>
        </w:rPr>
      </w:pPr>
    </w:p>
    <w:p w:rsidR="00F47562" w:rsidRDefault="00F47562" w:rsidP="00F47562">
      <w:pPr>
        <w:widowControl w:val="0"/>
        <w:autoSpaceDE w:val="0"/>
        <w:autoSpaceDN w:val="0"/>
        <w:adjustRightInd w:val="0"/>
        <w:snapToGrid w:val="0"/>
        <w:spacing w:line="360" w:lineRule="auto"/>
        <w:rPr>
          <w:rFonts w:ascii="Times New Roman" w:hAnsi="Times New Roman" w:cs="Times New Roman"/>
          <w:b/>
          <w:color w:val="000000" w:themeColor="text1"/>
          <w:sz w:val="24"/>
          <w:szCs w:val="24"/>
        </w:rPr>
      </w:pPr>
    </w:p>
    <w:p w:rsidR="00F47562" w:rsidRDefault="00F47562" w:rsidP="00F47562">
      <w:pPr>
        <w:widowControl w:val="0"/>
        <w:autoSpaceDE w:val="0"/>
        <w:autoSpaceDN w:val="0"/>
        <w:adjustRightInd w:val="0"/>
        <w:snapToGrid w:val="0"/>
        <w:spacing w:line="360" w:lineRule="auto"/>
        <w:rPr>
          <w:rFonts w:ascii="Times New Roman" w:hAnsi="Times New Roman" w:cs="Times New Roman"/>
          <w:b/>
          <w:color w:val="000000" w:themeColor="text1"/>
          <w:sz w:val="24"/>
          <w:szCs w:val="24"/>
        </w:rPr>
      </w:pPr>
    </w:p>
    <w:p w:rsidR="00F47562" w:rsidRDefault="00F47562" w:rsidP="00F47562">
      <w:pPr>
        <w:widowControl w:val="0"/>
        <w:autoSpaceDE w:val="0"/>
        <w:autoSpaceDN w:val="0"/>
        <w:adjustRightInd w:val="0"/>
        <w:snapToGrid w:val="0"/>
        <w:spacing w:line="360" w:lineRule="auto"/>
        <w:rPr>
          <w:rFonts w:ascii="Times New Roman" w:hAnsi="Times New Roman" w:cs="Times New Roman"/>
          <w:b/>
          <w:color w:val="000000" w:themeColor="text1"/>
          <w:sz w:val="24"/>
          <w:szCs w:val="24"/>
        </w:rPr>
      </w:pPr>
    </w:p>
    <w:p w:rsidR="00F47562" w:rsidRDefault="00F47562" w:rsidP="00F47562">
      <w:pPr>
        <w:widowControl w:val="0"/>
        <w:autoSpaceDE w:val="0"/>
        <w:autoSpaceDN w:val="0"/>
        <w:adjustRightInd w:val="0"/>
        <w:snapToGrid w:val="0"/>
        <w:spacing w:line="360" w:lineRule="auto"/>
        <w:rPr>
          <w:rFonts w:ascii="Times New Roman" w:hAnsi="Times New Roman" w:cs="Times New Roman"/>
          <w:b/>
          <w:color w:val="000000" w:themeColor="text1"/>
          <w:sz w:val="24"/>
          <w:szCs w:val="24"/>
        </w:rPr>
      </w:pPr>
    </w:p>
    <w:p w:rsidR="00F47562" w:rsidRDefault="00F47562" w:rsidP="00F47562">
      <w:pPr>
        <w:widowControl w:val="0"/>
        <w:autoSpaceDE w:val="0"/>
        <w:autoSpaceDN w:val="0"/>
        <w:adjustRightInd w:val="0"/>
        <w:snapToGrid w:val="0"/>
        <w:spacing w:line="360" w:lineRule="auto"/>
        <w:rPr>
          <w:rFonts w:ascii="Times New Roman" w:hAnsi="Times New Roman" w:cs="Times New Roman"/>
          <w:b/>
          <w:color w:val="000000" w:themeColor="text1"/>
          <w:sz w:val="24"/>
          <w:szCs w:val="24"/>
        </w:rPr>
      </w:pPr>
    </w:p>
    <w:p w:rsidR="00823FB9" w:rsidRDefault="00823FB9" w:rsidP="00C96E2E">
      <w:pPr>
        <w:widowControl w:val="0"/>
        <w:autoSpaceDE w:val="0"/>
        <w:autoSpaceDN w:val="0"/>
        <w:adjustRightInd w:val="0"/>
        <w:snapToGrid w:val="0"/>
        <w:spacing w:line="360" w:lineRule="auto"/>
        <w:jc w:val="center"/>
        <w:rPr>
          <w:rFonts w:ascii="Times New Roman" w:hAnsi="Times New Roman" w:cs="Times New Roman"/>
          <w:b/>
          <w:color w:val="000000" w:themeColor="text1"/>
          <w:sz w:val="24"/>
          <w:szCs w:val="24"/>
        </w:rPr>
      </w:pPr>
    </w:p>
    <w:p w:rsidR="00F47562" w:rsidRDefault="00F47562" w:rsidP="00C96E2E">
      <w:pPr>
        <w:widowControl w:val="0"/>
        <w:autoSpaceDE w:val="0"/>
        <w:autoSpaceDN w:val="0"/>
        <w:adjustRightInd w:val="0"/>
        <w:snapToGrid w:val="0"/>
        <w:spacing w:line="360" w:lineRule="auto"/>
        <w:jc w:val="center"/>
        <w:rPr>
          <w:rFonts w:ascii="Times New Roman" w:hAnsi="Times New Roman" w:cs="Times New Roman"/>
          <w:b/>
          <w:color w:val="000000" w:themeColor="text1"/>
          <w:sz w:val="24"/>
          <w:szCs w:val="24"/>
        </w:rPr>
      </w:pPr>
    </w:p>
    <w:p w:rsidR="00A96D62" w:rsidRDefault="00A96D62" w:rsidP="00A96D62">
      <w:pPr>
        <w:jc w:val="center"/>
        <w:rPr>
          <w:rFonts w:ascii="Times New Roman" w:hAnsi="Times New Roman" w:cs="Times New Roman"/>
          <w:b/>
          <w:sz w:val="28"/>
          <w:szCs w:val="28"/>
        </w:rPr>
      </w:pPr>
      <w:r>
        <w:rPr>
          <w:rFonts w:ascii="Times New Roman" w:hAnsi="Times New Roman" w:cs="Times New Roman"/>
          <w:b/>
          <w:sz w:val="28"/>
          <w:szCs w:val="28"/>
        </w:rPr>
        <w:lastRenderedPageBreak/>
        <w:t>Daftar Gambar</w:t>
      </w:r>
    </w:p>
    <w:p w:rsidR="00A96D62" w:rsidRDefault="00A96D62" w:rsidP="00A96D62">
      <w:pPr>
        <w:tabs>
          <w:tab w:val="center" w:leader="dot" w:pos="7938"/>
        </w:tabs>
        <w:ind w:right="333"/>
        <w:rPr>
          <w:rFonts w:ascii="Times New Roman" w:hAnsi="Times New Roman" w:cs="Times New Roman"/>
          <w:sz w:val="28"/>
          <w:szCs w:val="28"/>
        </w:rPr>
      </w:pPr>
      <w:r>
        <w:rPr>
          <w:rFonts w:ascii="Times New Roman" w:hAnsi="Times New Roman" w:cs="Times New Roman"/>
          <w:sz w:val="28"/>
          <w:szCs w:val="28"/>
        </w:rPr>
        <w:t xml:space="preserve">Gambar  : 1.1  </w:t>
      </w:r>
      <w:r>
        <w:rPr>
          <w:rFonts w:ascii="Times New Roman" w:hAnsi="Times New Roman" w:cs="Times New Roman"/>
          <w:sz w:val="24"/>
          <w:szCs w:val="24"/>
        </w:rPr>
        <w:t>Logo Pemerintah kota sorong</w:t>
      </w:r>
      <w:r>
        <w:rPr>
          <w:rFonts w:ascii="Times New Roman" w:hAnsi="Times New Roman" w:cs="Times New Roman"/>
          <w:sz w:val="24"/>
          <w:szCs w:val="24"/>
        </w:rPr>
        <w:tab/>
        <w:t>5</w:t>
      </w:r>
    </w:p>
    <w:p w:rsidR="00A96D62" w:rsidRDefault="00A96D62" w:rsidP="00A96D62">
      <w:pPr>
        <w:tabs>
          <w:tab w:val="center" w:leader="dot" w:pos="7938"/>
        </w:tabs>
        <w:ind w:right="333"/>
        <w:rPr>
          <w:rFonts w:ascii="Times New Roman" w:hAnsi="Times New Roman" w:cs="Times New Roman"/>
          <w:sz w:val="28"/>
          <w:szCs w:val="28"/>
        </w:rPr>
      </w:pPr>
      <w:r>
        <w:rPr>
          <w:rFonts w:ascii="Times New Roman" w:hAnsi="Times New Roman" w:cs="Times New Roman"/>
          <w:sz w:val="28"/>
          <w:szCs w:val="28"/>
        </w:rPr>
        <w:t xml:space="preserve">Gambar  : 1.2 </w:t>
      </w:r>
      <w:r>
        <w:rPr>
          <w:rFonts w:ascii="Times New Roman" w:hAnsi="Times New Roman" w:cs="Times New Roman"/>
          <w:sz w:val="24"/>
          <w:szCs w:val="24"/>
        </w:rPr>
        <w:t>srtuktur organisasi Dinas Koperasi &amp; UMKM Kota Sorong.</w:t>
      </w:r>
      <w:r>
        <w:rPr>
          <w:rFonts w:ascii="Times New Roman" w:hAnsi="Times New Roman" w:cs="Times New Roman"/>
          <w:sz w:val="24"/>
          <w:szCs w:val="24"/>
        </w:rPr>
        <w:tab/>
        <w:t>6</w:t>
      </w:r>
    </w:p>
    <w:p w:rsidR="00A96D62" w:rsidRDefault="00A96D62" w:rsidP="00A96D62">
      <w:pPr>
        <w:rPr>
          <w:rFonts w:ascii="Times New Roman" w:hAnsi="Times New Roman" w:cs="Times New Roman"/>
          <w:sz w:val="28"/>
          <w:szCs w:val="28"/>
        </w:rPr>
      </w:pPr>
    </w:p>
    <w:p w:rsidR="00A96D62" w:rsidRDefault="00A96D62" w:rsidP="00C96E2E">
      <w:pPr>
        <w:widowControl w:val="0"/>
        <w:autoSpaceDE w:val="0"/>
        <w:autoSpaceDN w:val="0"/>
        <w:adjustRightInd w:val="0"/>
        <w:snapToGrid w:val="0"/>
        <w:spacing w:line="360" w:lineRule="auto"/>
        <w:jc w:val="center"/>
        <w:rPr>
          <w:rFonts w:ascii="Times New Roman" w:hAnsi="Times New Roman" w:cs="Times New Roman"/>
          <w:b/>
          <w:color w:val="000000" w:themeColor="text1"/>
          <w:sz w:val="24"/>
          <w:szCs w:val="24"/>
        </w:rPr>
      </w:pPr>
    </w:p>
    <w:p w:rsidR="00A96D62" w:rsidRDefault="00A96D62" w:rsidP="00C96E2E">
      <w:pPr>
        <w:widowControl w:val="0"/>
        <w:autoSpaceDE w:val="0"/>
        <w:autoSpaceDN w:val="0"/>
        <w:adjustRightInd w:val="0"/>
        <w:snapToGrid w:val="0"/>
        <w:spacing w:line="360" w:lineRule="auto"/>
        <w:jc w:val="center"/>
        <w:rPr>
          <w:rFonts w:ascii="Times New Roman" w:hAnsi="Times New Roman" w:cs="Times New Roman"/>
          <w:b/>
          <w:color w:val="000000" w:themeColor="text1"/>
          <w:sz w:val="24"/>
          <w:szCs w:val="24"/>
        </w:rPr>
      </w:pPr>
    </w:p>
    <w:p w:rsidR="00A96D62" w:rsidRDefault="00A96D62" w:rsidP="00C96E2E">
      <w:pPr>
        <w:widowControl w:val="0"/>
        <w:autoSpaceDE w:val="0"/>
        <w:autoSpaceDN w:val="0"/>
        <w:adjustRightInd w:val="0"/>
        <w:snapToGrid w:val="0"/>
        <w:spacing w:line="360" w:lineRule="auto"/>
        <w:jc w:val="center"/>
        <w:rPr>
          <w:rFonts w:ascii="Times New Roman" w:hAnsi="Times New Roman" w:cs="Times New Roman"/>
          <w:b/>
          <w:color w:val="000000" w:themeColor="text1"/>
          <w:sz w:val="24"/>
          <w:szCs w:val="24"/>
        </w:rPr>
      </w:pPr>
    </w:p>
    <w:p w:rsidR="00A96D62" w:rsidRDefault="00A96D62" w:rsidP="00C96E2E">
      <w:pPr>
        <w:widowControl w:val="0"/>
        <w:autoSpaceDE w:val="0"/>
        <w:autoSpaceDN w:val="0"/>
        <w:adjustRightInd w:val="0"/>
        <w:snapToGrid w:val="0"/>
        <w:spacing w:line="360" w:lineRule="auto"/>
        <w:jc w:val="center"/>
        <w:rPr>
          <w:rFonts w:ascii="Times New Roman" w:hAnsi="Times New Roman" w:cs="Times New Roman"/>
          <w:b/>
          <w:color w:val="000000" w:themeColor="text1"/>
          <w:sz w:val="24"/>
          <w:szCs w:val="24"/>
        </w:rPr>
      </w:pPr>
    </w:p>
    <w:p w:rsidR="00A96D62" w:rsidRDefault="00A96D62" w:rsidP="00C96E2E">
      <w:pPr>
        <w:widowControl w:val="0"/>
        <w:autoSpaceDE w:val="0"/>
        <w:autoSpaceDN w:val="0"/>
        <w:adjustRightInd w:val="0"/>
        <w:snapToGrid w:val="0"/>
        <w:spacing w:line="360" w:lineRule="auto"/>
        <w:jc w:val="center"/>
        <w:rPr>
          <w:rFonts w:ascii="Times New Roman" w:hAnsi="Times New Roman" w:cs="Times New Roman"/>
          <w:b/>
          <w:color w:val="000000" w:themeColor="text1"/>
          <w:sz w:val="24"/>
          <w:szCs w:val="24"/>
        </w:rPr>
      </w:pPr>
    </w:p>
    <w:p w:rsidR="00A96D62" w:rsidRDefault="00A96D62" w:rsidP="00C96E2E">
      <w:pPr>
        <w:widowControl w:val="0"/>
        <w:autoSpaceDE w:val="0"/>
        <w:autoSpaceDN w:val="0"/>
        <w:adjustRightInd w:val="0"/>
        <w:snapToGrid w:val="0"/>
        <w:spacing w:line="360" w:lineRule="auto"/>
        <w:jc w:val="center"/>
        <w:rPr>
          <w:rFonts w:ascii="Times New Roman" w:hAnsi="Times New Roman" w:cs="Times New Roman"/>
          <w:b/>
          <w:color w:val="000000" w:themeColor="text1"/>
          <w:sz w:val="24"/>
          <w:szCs w:val="24"/>
        </w:rPr>
      </w:pPr>
    </w:p>
    <w:p w:rsidR="00A96D62" w:rsidRDefault="00A96D62" w:rsidP="00C96E2E">
      <w:pPr>
        <w:widowControl w:val="0"/>
        <w:autoSpaceDE w:val="0"/>
        <w:autoSpaceDN w:val="0"/>
        <w:adjustRightInd w:val="0"/>
        <w:snapToGrid w:val="0"/>
        <w:spacing w:line="360" w:lineRule="auto"/>
        <w:jc w:val="center"/>
        <w:rPr>
          <w:rFonts w:ascii="Times New Roman" w:hAnsi="Times New Roman" w:cs="Times New Roman"/>
          <w:b/>
          <w:color w:val="000000" w:themeColor="text1"/>
          <w:sz w:val="24"/>
          <w:szCs w:val="24"/>
        </w:rPr>
      </w:pPr>
    </w:p>
    <w:p w:rsidR="00A96D62" w:rsidRDefault="00A96D62" w:rsidP="00C96E2E">
      <w:pPr>
        <w:widowControl w:val="0"/>
        <w:autoSpaceDE w:val="0"/>
        <w:autoSpaceDN w:val="0"/>
        <w:adjustRightInd w:val="0"/>
        <w:snapToGrid w:val="0"/>
        <w:spacing w:line="360" w:lineRule="auto"/>
        <w:jc w:val="center"/>
        <w:rPr>
          <w:rFonts w:ascii="Times New Roman" w:hAnsi="Times New Roman" w:cs="Times New Roman"/>
          <w:b/>
          <w:color w:val="000000" w:themeColor="text1"/>
          <w:sz w:val="24"/>
          <w:szCs w:val="24"/>
        </w:rPr>
      </w:pPr>
    </w:p>
    <w:p w:rsidR="00F47562" w:rsidRDefault="00F47562" w:rsidP="00C96E2E">
      <w:pPr>
        <w:widowControl w:val="0"/>
        <w:autoSpaceDE w:val="0"/>
        <w:autoSpaceDN w:val="0"/>
        <w:adjustRightInd w:val="0"/>
        <w:snapToGrid w:val="0"/>
        <w:spacing w:line="360" w:lineRule="auto"/>
        <w:jc w:val="center"/>
        <w:rPr>
          <w:rFonts w:ascii="Times New Roman" w:hAnsi="Times New Roman" w:cs="Times New Roman"/>
          <w:b/>
          <w:color w:val="000000" w:themeColor="text1"/>
          <w:sz w:val="24"/>
          <w:szCs w:val="24"/>
        </w:rPr>
      </w:pPr>
    </w:p>
    <w:p w:rsidR="00F47562" w:rsidRDefault="00F47562" w:rsidP="00C96E2E">
      <w:pPr>
        <w:widowControl w:val="0"/>
        <w:autoSpaceDE w:val="0"/>
        <w:autoSpaceDN w:val="0"/>
        <w:adjustRightInd w:val="0"/>
        <w:snapToGrid w:val="0"/>
        <w:spacing w:line="360" w:lineRule="auto"/>
        <w:jc w:val="center"/>
        <w:rPr>
          <w:rFonts w:ascii="Times New Roman" w:hAnsi="Times New Roman" w:cs="Times New Roman"/>
          <w:b/>
          <w:color w:val="000000" w:themeColor="text1"/>
          <w:sz w:val="24"/>
          <w:szCs w:val="24"/>
        </w:rPr>
      </w:pPr>
    </w:p>
    <w:p w:rsidR="00F47562" w:rsidRDefault="00F47562" w:rsidP="00C96E2E">
      <w:pPr>
        <w:widowControl w:val="0"/>
        <w:autoSpaceDE w:val="0"/>
        <w:autoSpaceDN w:val="0"/>
        <w:adjustRightInd w:val="0"/>
        <w:snapToGrid w:val="0"/>
        <w:spacing w:line="360" w:lineRule="auto"/>
        <w:jc w:val="center"/>
        <w:rPr>
          <w:rFonts w:ascii="Times New Roman" w:hAnsi="Times New Roman" w:cs="Times New Roman"/>
          <w:b/>
          <w:color w:val="000000" w:themeColor="text1"/>
          <w:sz w:val="24"/>
          <w:szCs w:val="24"/>
        </w:rPr>
      </w:pPr>
    </w:p>
    <w:p w:rsidR="00F47562" w:rsidRDefault="00F47562" w:rsidP="00C96E2E">
      <w:pPr>
        <w:widowControl w:val="0"/>
        <w:autoSpaceDE w:val="0"/>
        <w:autoSpaceDN w:val="0"/>
        <w:adjustRightInd w:val="0"/>
        <w:snapToGrid w:val="0"/>
        <w:spacing w:line="360" w:lineRule="auto"/>
        <w:jc w:val="center"/>
        <w:rPr>
          <w:rFonts w:ascii="Times New Roman" w:hAnsi="Times New Roman" w:cs="Times New Roman"/>
          <w:b/>
          <w:color w:val="000000" w:themeColor="text1"/>
          <w:sz w:val="24"/>
          <w:szCs w:val="24"/>
        </w:rPr>
      </w:pPr>
    </w:p>
    <w:p w:rsidR="00F47562" w:rsidRDefault="00F47562" w:rsidP="00C96E2E">
      <w:pPr>
        <w:widowControl w:val="0"/>
        <w:autoSpaceDE w:val="0"/>
        <w:autoSpaceDN w:val="0"/>
        <w:adjustRightInd w:val="0"/>
        <w:snapToGrid w:val="0"/>
        <w:spacing w:line="360" w:lineRule="auto"/>
        <w:jc w:val="center"/>
        <w:rPr>
          <w:rFonts w:ascii="Times New Roman" w:hAnsi="Times New Roman" w:cs="Times New Roman"/>
          <w:b/>
          <w:color w:val="000000" w:themeColor="text1"/>
          <w:sz w:val="24"/>
          <w:szCs w:val="24"/>
        </w:rPr>
      </w:pPr>
    </w:p>
    <w:p w:rsidR="00F47562" w:rsidRDefault="00F47562" w:rsidP="00C96E2E">
      <w:pPr>
        <w:widowControl w:val="0"/>
        <w:autoSpaceDE w:val="0"/>
        <w:autoSpaceDN w:val="0"/>
        <w:adjustRightInd w:val="0"/>
        <w:snapToGrid w:val="0"/>
        <w:spacing w:line="360" w:lineRule="auto"/>
        <w:jc w:val="center"/>
        <w:rPr>
          <w:rFonts w:ascii="Times New Roman" w:hAnsi="Times New Roman" w:cs="Times New Roman"/>
          <w:b/>
          <w:color w:val="000000" w:themeColor="text1"/>
          <w:sz w:val="24"/>
          <w:szCs w:val="24"/>
        </w:rPr>
      </w:pPr>
    </w:p>
    <w:p w:rsidR="00A96D62" w:rsidRDefault="00A96D62" w:rsidP="00C96E2E">
      <w:pPr>
        <w:widowControl w:val="0"/>
        <w:autoSpaceDE w:val="0"/>
        <w:autoSpaceDN w:val="0"/>
        <w:adjustRightInd w:val="0"/>
        <w:snapToGrid w:val="0"/>
        <w:spacing w:line="360" w:lineRule="auto"/>
        <w:jc w:val="center"/>
        <w:rPr>
          <w:rFonts w:ascii="Times New Roman" w:hAnsi="Times New Roman" w:cs="Times New Roman"/>
          <w:b/>
          <w:color w:val="000000" w:themeColor="text1"/>
          <w:sz w:val="24"/>
          <w:szCs w:val="24"/>
        </w:rPr>
      </w:pPr>
    </w:p>
    <w:p w:rsidR="00A96D62" w:rsidRDefault="00A96D62" w:rsidP="00C96E2E">
      <w:pPr>
        <w:widowControl w:val="0"/>
        <w:autoSpaceDE w:val="0"/>
        <w:autoSpaceDN w:val="0"/>
        <w:adjustRightInd w:val="0"/>
        <w:snapToGrid w:val="0"/>
        <w:spacing w:line="360" w:lineRule="auto"/>
        <w:jc w:val="center"/>
        <w:rPr>
          <w:rFonts w:ascii="Times New Roman" w:hAnsi="Times New Roman" w:cs="Times New Roman"/>
          <w:b/>
          <w:color w:val="000000" w:themeColor="text1"/>
          <w:sz w:val="24"/>
          <w:szCs w:val="24"/>
        </w:rPr>
      </w:pPr>
    </w:p>
    <w:p w:rsidR="00A96D62" w:rsidRDefault="00A96D62" w:rsidP="00C96E2E">
      <w:pPr>
        <w:widowControl w:val="0"/>
        <w:autoSpaceDE w:val="0"/>
        <w:autoSpaceDN w:val="0"/>
        <w:adjustRightInd w:val="0"/>
        <w:snapToGrid w:val="0"/>
        <w:spacing w:line="360" w:lineRule="auto"/>
        <w:jc w:val="center"/>
        <w:rPr>
          <w:rFonts w:ascii="Times New Roman" w:hAnsi="Times New Roman" w:cs="Times New Roman"/>
          <w:b/>
          <w:color w:val="000000" w:themeColor="text1"/>
          <w:sz w:val="24"/>
          <w:szCs w:val="24"/>
        </w:rPr>
      </w:pPr>
    </w:p>
    <w:p w:rsidR="00C96E2E" w:rsidRPr="008B0843" w:rsidRDefault="003601B0" w:rsidP="00C96E2E">
      <w:pPr>
        <w:widowControl w:val="0"/>
        <w:autoSpaceDE w:val="0"/>
        <w:autoSpaceDN w:val="0"/>
        <w:adjustRightInd w:val="0"/>
        <w:snapToGrid w:val="0"/>
        <w:spacing w:line="360" w:lineRule="auto"/>
        <w:jc w:val="center"/>
        <w:rPr>
          <w:rFonts w:ascii="Times New Roman" w:hAnsi="Times New Roman" w:cs="Times New Roman"/>
          <w:b/>
          <w:color w:val="000000" w:themeColor="text1"/>
          <w:sz w:val="24"/>
          <w:szCs w:val="24"/>
        </w:rPr>
      </w:pPr>
      <w:r w:rsidRPr="008B0843">
        <w:rPr>
          <w:rFonts w:ascii="Times New Roman" w:hAnsi="Times New Roman" w:cs="Times New Roman"/>
          <w:b/>
          <w:color w:val="000000" w:themeColor="text1"/>
          <w:sz w:val="24"/>
          <w:szCs w:val="24"/>
        </w:rPr>
        <w:lastRenderedPageBreak/>
        <w:t>BAB I</w:t>
      </w:r>
    </w:p>
    <w:p w:rsidR="003601B0" w:rsidRPr="008B0843" w:rsidRDefault="003601B0" w:rsidP="00931636">
      <w:pPr>
        <w:widowControl w:val="0"/>
        <w:autoSpaceDE w:val="0"/>
        <w:autoSpaceDN w:val="0"/>
        <w:adjustRightInd w:val="0"/>
        <w:snapToGrid w:val="0"/>
        <w:spacing w:line="360" w:lineRule="auto"/>
        <w:jc w:val="center"/>
        <w:rPr>
          <w:rFonts w:ascii="Times New Roman" w:hAnsi="Times New Roman" w:cs="Times New Roman"/>
          <w:b/>
          <w:color w:val="000000" w:themeColor="text1"/>
          <w:sz w:val="24"/>
          <w:szCs w:val="24"/>
        </w:rPr>
      </w:pPr>
      <w:r w:rsidRPr="008B0843">
        <w:rPr>
          <w:rFonts w:ascii="Times New Roman" w:hAnsi="Times New Roman" w:cs="Times New Roman"/>
          <w:b/>
          <w:color w:val="000000" w:themeColor="text1"/>
          <w:sz w:val="24"/>
          <w:szCs w:val="24"/>
        </w:rPr>
        <w:t>PENDAHULUAN</w:t>
      </w:r>
    </w:p>
    <w:p w:rsidR="00D9574F" w:rsidRPr="008B0843" w:rsidRDefault="00D9574F" w:rsidP="00931636">
      <w:pPr>
        <w:widowControl w:val="0"/>
        <w:autoSpaceDE w:val="0"/>
        <w:autoSpaceDN w:val="0"/>
        <w:adjustRightInd w:val="0"/>
        <w:snapToGrid w:val="0"/>
        <w:spacing w:line="360" w:lineRule="auto"/>
        <w:jc w:val="center"/>
        <w:rPr>
          <w:rFonts w:ascii="Times New Roman" w:hAnsi="Times New Roman" w:cs="Times New Roman"/>
          <w:b/>
          <w:color w:val="000000" w:themeColor="text1"/>
          <w:sz w:val="24"/>
          <w:szCs w:val="24"/>
        </w:rPr>
      </w:pPr>
    </w:p>
    <w:p w:rsidR="002369F0" w:rsidRPr="008B0843" w:rsidRDefault="007F373D" w:rsidP="002B168C">
      <w:pPr>
        <w:pStyle w:val="ListParagraph"/>
        <w:widowControl w:val="0"/>
        <w:numPr>
          <w:ilvl w:val="1"/>
          <w:numId w:val="61"/>
        </w:numPr>
        <w:autoSpaceDE w:val="0"/>
        <w:autoSpaceDN w:val="0"/>
        <w:adjustRightInd w:val="0"/>
        <w:snapToGrid w:val="0"/>
        <w:spacing w:line="480" w:lineRule="auto"/>
        <w:jc w:val="both"/>
        <w:rPr>
          <w:rFonts w:ascii="Times New Roman" w:hAnsi="Times New Roman" w:cs="Times New Roman"/>
          <w:b/>
          <w:color w:val="000000" w:themeColor="text1"/>
          <w:sz w:val="24"/>
          <w:szCs w:val="24"/>
        </w:rPr>
      </w:pPr>
      <w:r w:rsidRPr="008B0843">
        <w:rPr>
          <w:rFonts w:ascii="Times New Roman" w:hAnsi="Times New Roman" w:cs="Times New Roman"/>
          <w:b/>
          <w:color w:val="000000" w:themeColor="text1"/>
          <w:sz w:val="24"/>
          <w:szCs w:val="24"/>
        </w:rPr>
        <w:t>LATAR BELAKANG</w:t>
      </w:r>
    </w:p>
    <w:p w:rsidR="002369F0" w:rsidRPr="008B0843" w:rsidRDefault="007F373D" w:rsidP="002369F0">
      <w:pPr>
        <w:widowControl w:val="0"/>
        <w:autoSpaceDE w:val="0"/>
        <w:autoSpaceDN w:val="0"/>
        <w:adjustRightInd w:val="0"/>
        <w:snapToGrid w:val="0"/>
        <w:spacing w:before="240" w:line="480" w:lineRule="auto"/>
        <w:ind w:firstLine="720"/>
        <w:jc w:val="both"/>
        <w:rPr>
          <w:rFonts w:ascii="Times New Roman" w:hAnsi="Times New Roman" w:cs="Times New Roman"/>
          <w:color w:val="000000" w:themeColor="text1"/>
          <w:sz w:val="24"/>
          <w:szCs w:val="24"/>
        </w:rPr>
      </w:pPr>
      <w:r w:rsidRPr="008B0843">
        <w:rPr>
          <w:rFonts w:ascii="Times New Roman" w:hAnsi="Times New Roman" w:cs="Times New Roman"/>
          <w:color w:val="000000" w:themeColor="text1"/>
          <w:sz w:val="24"/>
          <w:szCs w:val="24"/>
        </w:rPr>
        <w:t xml:space="preserve">Belanja merupakan salah satu prinsip dasar sistem perencanaan dan penganggaran dalam sistem akuntansi belanja untuk mengatur hak-hak pemerintah  dalam  memungut  pendapatan  negara/daerah yang sah, dan mengatur  kewajiban  pemerintah untuk mengalokasikan belanja dalam rangka mencapai tujuan bernegara. Sistem perencanaan dan  penganggaran ini mempunyai  tiga tujuan utama, yaitu: stabilitas fiskal makro, alokasi sumber daya sesuai prioritas, dan pemanfaatan dan alokasi anggaran secara efektif dan efisien. Sejalan dengan itu, sesuai  pernyataan. Standar Akuntansi Pemerintahan (PSAP) Nomor 02 tentang  Laporan  Realisasi Anggaran (LRA), bahwa akuntansi pemerintahan menganut sistem akuntansi anggaran (budgetary accounting). Ketentuan ini   mengisyaratkan  bahwa klasifikasi belanja dalam pelaporan  keuangan  negara/daerah  harus  sudah di tentukan  pada saat menyusun perencanaan  dan  penganggaran.  Menurut  Salvatore Schiavo -Campo- dan Daniel  Tommasi “Managing  Government  Expenditure” (1991) mengungkapkan memformulasikan kebijakan dan mengidentifikasi alokasi sumber  daya  pada  sektor-sektor   pada  tingkatan  kegiatan  pemerintah  melalui  penilaian  kinerja  pemerintah  dan  Membangun  akuntabilitas  atas  ketaatan  pelaksanaan  dengan otorisasi yang dengan  demikian,  sistem  klasifikasi  belanja  dimaksudkan  untuk  memberikan  kerangka  dasar   baik  untuk  pengambilan keputusan maupun untuk </w:t>
      </w:r>
      <w:r w:rsidRPr="008B0843">
        <w:rPr>
          <w:rFonts w:ascii="Times New Roman" w:hAnsi="Times New Roman" w:cs="Times New Roman"/>
          <w:color w:val="000000" w:themeColor="text1"/>
          <w:sz w:val="24"/>
          <w:szCs w:val="24"/>
        </w:rPr>
        <w:lastRenderedPageBreak/>
        <w:t>akuntabilitas. Oleh karena itu, belanja harus diklasifikasikan untuk berbagai tujuan  yang  berbeda, misalnya: Untuk  penyajian  laporan  yang  sesuai  dengan kebutuhan  para  penggunanya  (misalnya  para  pengambil keputusan, masyarakat,  kepala  satuan  kerja  perangkat  daerah (SKPD), Direktur Jenderal Anggaran, bagian keuangan, dan sebagainya).</w:t>
      </w:r>
    </w:p>
    <w:p w:rsidR="002369F0" w:rsidRPr="008B0843" w:rsidRDefault="002369F0" w:rsidP="002369F0">
      <w:pPr>
        <w:widowControl w:val="0"/>
        <w:autoSpaceDE w:val="0"/>
        <w:autoSpaceDN w:val="0"/>
        <w:adjustRightInd w:val="0"/>
        <w:snapToGrid w:val="0"/>
        <w:spacing w:before="240" w:line="480" w:lineRule="auto"/>
        <w:ind w:firstLine="720"/>
        <w:jc w:val="both"/>
        <w:rPr>
          <w:rFonts w:ascii="Times New Roman" w:hAnsi="Times New Roman" w:cs="Times New Roman"/>
          <w:color w:val="000000" w:themeColor="text1"/>
          <w:sz w:val="24"/>
          <w:szCs w:val="24"/>
        </w:rPr>
      </w:pPr>
    </w:p>
    <w:p w:rsidR="002369F0" w:rsidRPr="008B0843" w:rsidRDefault="00094CD5" w:rsidP="002B168C">
      <w:pPr>
        <w:pStyle w:val="ListParagraph"/>
        <w:widowControl w:val="0"/>
        <w:numPr>
          <w:ilvl w:val="1"/>
          <w:numId w:val="60"/>
        </w:numPr>
        <w:autoSpaceDE w:val="0"/>
        <w:autoSpaceDN w:val="0"/>
        <w:adjustRightInd w:val="0"/>
        <w:snapToGrid w:val="0"/>
        <w:spacing w:after="0" w:line="360" w:lineRule="auto"/>
        <w:jc w:val="both"/>
        <w:rPr>
          <w:rFonts w:ascii="Times New Roman" w:hAnsi="Times New Roman" w:cs="Times New Roman"/>
          <w:b/>
          <w:color w:val="000000" w:themeColor="text1"/>
          <w:sz w:val="24"/>
          <w:szCs w:val="24"/>
        </w:rPr>
      </w:pPr>
      <w:r w:rsidRPr="008B0843">
        <w:rPr>
          <w:rFonts w:ascii="Times New Roman" w:hAnsi="Times New Roman" w:cs="Times New Roman"/>
          <w:b/>
          <w:color w:val="000000" w:themeColor="text1"/>
          <w:sz w:val="24"/>
          <w:szCs w:val="24"/>
        </w:rPr>
        <w:t>TUJUAN PENULISAN</w:t>
      </w:r>
    </w:p>
    <w:p w:rsidR="002369F0" w:rsidRPr="008B0843" w:rsidRDefault="002369F0" w:rsidP="002369F0">
      <w:pPr>
        <w:pStyle w:val="ListParagraph"/>
        <w:widowControl w:val="0"/>
        <w:autoSpaceDE w:val="0"/>
        <w:autoSpaceDN w:val="0"/>
        <w:adjustRightInd w:val="0"/>
        <w:snapToGrid w:val="0"/>
        <w:spacing w:after="0" w:line="360" w:lineRule="auto"/>
        <w:ind w:left="360" w:firstLine="360"/>
        <w:jc w:val="both"/>
        <w:rPr>
          <w:rFonts w:ascii="Times New Roman" w:hAnsi="Times New Roman" w:cs="Times New Roman"/>
          <w:b/>
          <w:color w:val="000000" w:themeColor="text1"/>
          <w:sz w:val="24"/>
          <w:szCs w:val="24"/>
        </w:rPr>
      </w:pPr>
    </w:p>
    <w:p w:rsidR="003601B0" w:rsidRPr="008B0843" w:rsidRDefault="003601B0" w:rsidP="00851902">
      <w:pPr>
        <w:pStyle w:val="ListParagraph"/>
        <w:widowControl w:val="0"/>
        <w:autoSpaceDE w:val="0"/>
        <w:autoSpaceDN w:val="0"/>
        <w:adjustRightInd w:val="0"/>
        <w:snapToGrid w:val="0"/>
        <w:spacing w:after="0" w:line="480" w:lineRule="auto"/>
        <w:ind w:left="360" w:firstLine="360"/>
        <w:jc w:val="both"/>
        <w:rPr>
          <w:rFonts w:ascii="Times New Roman" w:hAnsi="Times New Roman" w:cs="Times New Roman"/>
          <w:b/>
          <w:color w:val="000000" w:themeColor="text1"/>
          <w:sz w:val="24"/>
          <w:szCs w:val="24"/>
        </w:rPr>
      </w:pPr>
      <w:r w:rsidRPr="008B0843">
        <w:rPr>
          <w:rFonts w:ascii="Times New Roman" w:hAnsi="Times New Roman" w:cs="Times New Roman"/>
          <w:color w:val="000000" w:themeColor="text1"/>
          <w:sz w:val="24"/>
          <w:szCs w:val="24"/>
        </w:rPr>
        <w:t xml:space="preserve">  Oleh karena itu, agar penyajian laporan keuangan pemerintah memenuhi tujuan, yaitu laporan yang informatif dan dapat memfasilitasi upaya memenuhi tuntutan peningkatan kinerja, kualitas pelayanan, dan efisiensi sumber daya, maka pada waktu menyusun perencanaan dan penganggaran, pengklasifikasian pendapatan dan belanja harus menyesuaikan dengan klasifikasi pendapatan dan belanja pada laporan keuangan negara/daerah. Khususnya dalam </w:t>
      </w:r>
      <w:r w:rsidR="008054D4" w:rsidRPr="008B0843">
        <w:rPr>
          <w:rFonts w:ascii="Times New Roman" w:hAnsi="Times New Roman" w:cs="Times New Roman"/>
          <w:color w:val="000000" w:themeColor="text1"/>
          <w:sz w:val="24"/>
          <w:szCs w:val="24"/>
        </w:rPr>
        <w:t>kelompok belanja, sesuai dengan Peraturan Standar Akuntansi Pemerintah (</w:t>
      </w:r>
      <w:r w:rsidRPr="008B0843">
        <w:rPr>
          <w:rFonts w:ascii="Times New Roman" w:hAnsi="Times New Roman" w:cs="Times New Roman"/>
          <w:color w:val="000000" w:themeColor="text1"/>
          <w:sz w:val="24"/>
          <w:szCs w:val="24"/>
        </w:rPr>
        <w:t>PSAP)</w:t>
      </w:r>
      <w:r w:rsidR="008054D4" w:rsidRPr="008B0843">
        <w:rPr>
          <w:rFonts w:ascii="Times New Roman" w:hAnsi="Times New Roman" w:cs="Times New Roman"/>
          <w:color w:val="000000" w:themeColor="text1"/>
          <w:sz w:val="24"/>
          <w:szCs w:val="24"/>
        </w:rPr>
        <w:t>.</w:t>
      </w:r>
      <w:r w:rsidRPr="008B0843">
        <w:rPr>
          <w:rFonts w:ascii="Times New Roman" w:hAnsi="Times New Roman" w:cs="Times New Roman"/>
          <w:color w:val="000000" w:themeColor="text1"/>
          <w:sz w:val="24"/>
          <w:szCs w:val="24"/>
        </w:rPr>
        <w:t xml:space="preserve"> </w:t>
      </w:r>
      <w:r w:rsidR="008054D4" w:rsidRPr="008B0843">
        <w:rPr>
          <w:rFonts w:ascii="Times New Roman" w:hAnsi="Times New Roman" w:cs="Times New Roman"/>
          <w:color w:val="000000" w:themeColor="text1"/>
          <w:sz w:val="24"/>
          <w:szCs w:val="24"/>
        </w:rPr>
        <w:t>M</w:t>
      </w:r>
      <w:r w:rsidRPr="008B0843">
        <w:rPr>
          <w:rFonts w:ascii="Times New Roman" w:hAnsi="Times New Roman" w:cs="Times New Roman"/>
          <w:color w:val="000000" w:themeColor="text1"/>
          <w:sz w:val="24"/>
          <w:szCs w:val="24"/>
        </w:rPr>
        <w:t>aka</w:t>
      </w:r>
      <w:r w:rsidR="008054D4" w:rsidRPr="008B0843">
        <w:rPr>
          <w:rFonts w:ascii="Times New Roman" w:hAnsi="Times New Roman" w:cs="Times New Roman"/>
          <w:color w:val="000000" w:themeColor="text1"/>
          <w:sz w:val="24"/>
          <w:szCs w:val="24"/>
        </w:rPr>
        <w:t>,</w:t>
      </w:r>
      <w:r w:rsidRPr="008B0843">
        <w:rPr>
          <w:rFonts w:ascii="Times New Roman" w:hAnsi="Times New Roman" w:cs="Times New Roman"/>
          <w:color w:val="000000" w:themeColor="text1"/>
          <w:sz w:val="24"/>
          <w:szCs w:val="24"/>
        </w:rPr>
        <w:t xml:space="preserve"> salah satu</w:t>
      </w:r>
      <w:r w:rsidR="0043293D" w:rsidRPr="008B0843">
        <w:rPr>
          <w:rFonts w:ascii="Times New Roman" w:hAnsi="Times New Roman" w:cs="Times New Roman"/>
          <w:color w:val="000000" w:themeColor="text1"/>
          <w:sz w:val="24"/>
          <w:szCs w:val="24"/>
        </w:rPr>
        <w:t xml:space="preserve"> </w:t>
      </w:r>
      <w:r w:rsidRPr="008B0843">
        <w:rPr>
          <w:rFonts w:ascii="Times New Roman" w:hAnsi="Times New Roman" w:cs="Times New Roman"/>
          <w:color w:val="000000" w:themeColor="text1"/>
          <w:sz w:val="24"/>
          <w:szCs w:val="24"/>
        </w:rPr>
        <w:t>permasalahan yang dihadapi pada saat ini oleh entitas pelaporan dan/atau entitas</w:t>
      </w:r>
      <w:r w:rsidR="0043293D" w:rsidRPr="008B0843">
        <w:rPr>
          <w:rFonts w:ascii="Times New Roman" w:hAnsi="Times New Roman" w:cs="Times New Roman"/>
          <w:color w:val="000000" w:themeColor="text1"/>
          <w:sz w:val="24"/>
          <w:szCs w:val="24"/>
        </w:rPr>
        <w:t xml:space="preserve"> </w:t>
      </w:r>
      <w:r w:rsidRPr="008B0843">
        <w:rPr>
          <w:rFonts w:ascii="Times New Roman" w:hAnsi="Times New Roman" w:cs="Times New Roman"/>
          <w:color w:val="000000" w:themeColor="text1"/>
          <w:sz w:val="24"/>
          <w:szCs w:val="24"/>
        </w:rPr>
        <w:t>akuntansi baik di tingkat pemerintah pusat maupun pemerintah daerah adalah</w:t>
      </w:r>
      <w:r w:rsidR="0043293D" w:rsidRPr="008B0843">
        <w:rPr>
          <w:rFonts w:ascii="Times New Roman" w:hAnsi="Times New Roman" w:cs="Times New Roman"/>
          <w:color w:val="000000" w:themeColor="text1"/>
          <w:sz w:val="24"/>
          <w:szCs w:val="24"/>
        </w:rPr>
        <w:t xml:space="preserve"> </w:t>
      </w:r>
      <w:r w:rsidRPr="008B0843">
        <w:rPr>
          <w:rFonts w:ascii="Times New Roman" w:hAnsi="Times New Roman" w:cs="Times New Roman"/>
          <w:color w:val="000000" w:themeColor="text1"/>
          <w:sz w:val="24"/>
          <w:szCs w:val="24"/>
        </w:rPr>
        <w:t>dalam menyusun perencanaan dan anggaran agar sesuai dengan bentuk dan</w:t>
      </w:r>
      <w:r w:rsidR="0043293D" w:rsidRPr="008B0843">
        <w:rPr>
          <w:rFonts w:ascii="Times New Roman" w:hAnsi="Times New Roman" w:cs="Times New Roman"/>
          <w:color w:val="000000" w:themeColor="text1"/>
          <w:sz w:val="24"/>
          <w:szCs w:val="24"/>
        </w:rPr>
        <w:t xml:space="preserve"> </w:t>
      </w:r>
      <w:r w:rsidRPr="008B0843">
        <w:rPr>
          <w:rFonts w:ascii="Times New Roman" w:hAnsi="Times New Roman" w:cs="Times New Roman"/>
          <w:color w:val="000000" w:themeColor="text1"/>
          <w:sz w:val="24"/>
          <w:szCs w:val="24"/>
        </w:rPr>
        <w:t>format laporan keuangan. Permasalahan selanjutnya yang tidak kalah penting</w:t>
      </w:r>
      <w:r w:rsidR="0043293D" w:rsidRPr="008B0843">
        <w:rPr>
          <w:rFonts w:ascii="Times New Roman" w:hAnsi="Times New Roman" w:cs="Times New Roman"/>
          <w:color w:val="000000" w:themeColor="text1"/>
          <w:sz w:val="24"/>
          <w:szCs w:val="24"/>
        </w:rPr>
        <w:t xml:space="preserve"> </w:t>
      </w:r>
      <w:r w:rsidRPr="008B0843">
        <w:rPr>
          <w:rFonts w:ascii="Times New Roman" w:hAnsi="Times New Roman" w:cs="Times New Roman"/>
          <w:color w:val="000000" w:themeColor="text1"/>
          <w:sz w:val="24"/>
          <w:szCs w:val="24"/>
        </w:rPr>
        <w:t>adalah ba</w:t>
      </w:r>
      <w:r w:rsidR="0043293D" w:rsidRPr="008B0843">
        <w:rPr>
          <w:rFonts w:ascii="Times New Roman" w:hAnsi="Times New Roman" w:cs="Times New Roman"/>
          <w:color w:val="000000" w:themeColor="text1"/>
          <w:sz w:val="24"/>
          <w:szCs w:val="24"/>
        </w:rPr>
        <w:t xml:space="preserve">gaimana mengakui, mengukur, dan </w:t>
      </w:r>
      <w:r w:rsidRPr="008B0843">
        <w:rPr>
          <w:rFonts w:ascii="Times New Roman" w:hAnsi="Times New Roman" w:cs="Times New Roman"/>
          <w:color w:val="000000" w:themeColor="text1"/>
          <w:sz w:val="24"/>
          <w:szCs w:val="24"/>
        </w:rPr>
        <w:t>mengungkapkan belanja</w:t>
      </w:r>
      <w:r w:rsidR="0043293D" w:rsidRPr="008B0843">
        <w:rPr>
          <w:rFonts w:ascii="Times New Roman" w:hAnsi="Times New Roman" w:cs="Times New Roman"/>
          <w:color w:val="000000" w:themeColor="text1"/>
          <w:sz w:val="24"/>
          <w:szCs w:val="24"/>
        </w:rPr>
        <w:t xml:space="preserve"> </w:t>
      </w:r>
      <w:r w:rsidRPr="008B0843">
        <w:rPr>
          <w:rFonts w:ascii="Times New Roman" w:hAnsi="Times New Roman" w:cs="Times New Roman"/>
          <w:color w:val="000000" w:themeColor="text1"/>
          <w:sz w:val="24"/>
          <w:szCs w:val="24"/>
        </w:rPr>
        <w:t>sebagaimana tersebut di atas.</w:t>
      </w:r>
      <w:r w:rsidR="0043293D" w:rsidRPr="008B0843">
        <w:rPr>
          <w:rFonts w:ascii="Times New Roman" w:hAnsi="Times New Roman" w:cs="Times New Roman"/>
          <w:color w:val="000000" w:themeColor="text1"/>
          <w:sz w:val="24"/>
          <w:szCs w:val="24"/>
        </w:rPr>
        <w:t xml:space="preserve"> </w:t>
      </w:r>
      <w:r w:rsidRPr="008B0843">
        <w:rPr>
          <w:rFonts w:ascii="Times New Roman" w:hAnsi="Times New Roman" w:cs="Times New Roman"/>
          <w:color w:val="000000" w:themeColor="text1"/>
          <w:sz w:val="24"/>
          <w:szCs w:val="24"/>
        </w:rPr>
        <w:t>Sebagaimana diketahui, sampai saat ini masih terjadi perbedaan pendapat</w:t>
      </w:r>
      <w:r w:rsidR="0043293D" w:rsidRPr="008B0843">
        <w:rPr>
          <w:rFonts w:ascii="Times New Roman" w:hAnsi="Times New Roman" w:cs="Times New Roman"/>
          <w:color w:val="000000" w:themeColor="text1"/>
          <w:sz w:val="24"/>
          <w:szCs w:val="24"/>
        </w:rPr>
        <w:t xml:space="preserve"> </w:t>
      </w:r>
      <w:r w:rsidRPr="008B0843">
        <w:rPr>
          <w:rFonts w:ascii="Times New Roman" w:hAnsi="Times New Roman" w:cs="Times New Roman"/>
          <w:color w:val="000000" w:themeColor="text1"/>
          <w:sz w:val="24"/>
          <w:szCs w:val="24"/>
        </w:rPr>
        <w:t xml:space="preserve">para pejabat keuangan di tingkat pemerintah pusat </w:t>
      </w:r>
      <w:r w:rsidRPr="008B0843">
        <w:rPr>
          <w:rFonts w:ascii="Times New Roman" w:hAnsi="Times New Roman" w:cs="Times New Roman"/>
          <w:color w:val="000000" w:themeColor="text1"/>
          <w:sz w:val="24"/>
          <w:szCs w:val="24"/>
        </w:rPr>
        <w:lastRenderedPageBreak/>
        <w:t>maupun pemerintahan daerah</w:t>
      </w:r>
      <w:r w:rsidR="0043293D" w:rsidRPr="008B0843">
        <w:rPr>
          <w:rFonts w:ascii="Times New Roman" w:hAnsi="Times New Roman" w:cs="Times New Roman"/>
          <w:color w:val="000000" w:themeColor="text1"/>
          <w:sz w:val="24"/>
          <w:szCs w:val="24"/>
        </w:rPr>
        <w:t xml:space="preserve"> </w:t>
      </w:r>
      <w:r w:rsidRPr="008B0843">
        <w:rPr>
          <w:rFonts w:ascii="Times New Roman" w:hAnsi="Times New Roman" w:cs="Times New Roman"/>
          <w:color w:val="000000" w:themeColor="text1"/>
          <w:sz w:val="24"/>
          <w:szCs w:val="24"/>
        </w:rPr>
        <w:t>dalam penerapan Standar Akuntansi Pemerintahan (SAP) terhadap kelompok</w:t>
      </w:r>
      <w:r w:rsidR="0043293D" w:rsidRPr="008B0843">
        <w:rPr>
          <w:rFonts w:ascii="Times New Roman" w:hAnsi="Times New Roman" w:cs="Times New Roman"/>
          <w:color w:val="000000" w:themeColor="text1"/>
          <w:sz w:val="24"/>
          <w:szCs w:val="24"/>
        </w:rPr>
        <w:t xml:space="preserve"> </w:t>
      </w:r>
      <w:r w:rsidRPr="008B0843">
        <w:rPr>
          <w:rFonts w:ascii="Times New Roman" w:hAnsi="Times New Roman" w:cs="Times New Roman"/>
          <w:color w:val="000000" w:themeColor="text1"/>
          <w:sz w:val="24"/>
          <w:szCs w:val="24"/>
        </w:rPr>
        <w:t>belanja, di mana klasifikasi belanja yang digunakan dalam penyusunan anggaran</w:t>
      </w:r>
      <w:r w:rsidR="0043293D" w:rsidRPr="008B0843">
        <w:rPr>
          <w:rFonts w:ascii="Times New Roman" w:hAnsi="Times New Roman" w:cs="Times New Roman"/>
          <w:color w:val="000000" w:themeColor="text1"/>
          <w:sz w:val="24"/>
          <w:szCs w:val="24"/>
        </w:rPr>
        <w:t xml:space="preserve"> </w:t>
      </w:r>
      <w:r w:rsidRPr="008B0843">
        <w:rPr>
          <w:rFonts w:ascii="Times New Roman" w:hAnsi="Times New Roman" w:cs="Times New Roman"/>
          <w:color w:val="000000" w:themeColor="text1"/>
          <w:sz w:val="24"/>
          <w:szCs w:val="24"/>
        </w:rPr>
        <w:t>berbeda dengan klasifikasi belanja yang digunakan dalam laporan keuangan. Disamping itu, terdapat juga berbagai macam klasifikasi belanja yang ditetapkan</w:t>
      </w:r>
      <w:r w:rsidR="0043293D" w:rsidRPr="008B0843">
        <w:rPr>
          <w:rFonts w:ascii="Times New Roman" w:hAnsi="Times New Roman" w:cs="Times New Roman"/>
          <w:color w:val="000000" w:themeColor="text1"/>
          <w:sz w:val="24"/>
          <w:szCs w:val="24"/>
        </w:rPr>
        <w:t xml:space="preserve"> dalam berbagai peraturan </w:t>
      </w:r>
      <w:r w:rsidRPr="008B0843">
        <w:rPr>
          <w:rFonts w:ascii="Times New Roman" w:hAnsi="Times New Roman" w:cs="Times New Roman"/>
          <w:color w:val="000000" w:themeColor="text1"/>
          <w:sz w:val="24"/>
          <w:szCs w:val="24"/>
        </w:rPr>
        <w:t>perundangan-undangan, yang akan diuraikan.</w:t>
      </w:r>
    </w:p>
    <w:p w:rsidR="0043293D" w:rsidRPr="008B0843" w:rsidRDefault="0043293D" w:rsidP="00851902">
      <w:pPr>
        <w:widowControl w:val="0"/>
        <w:autoSpaceDE w:val="0"/>
        <w:autoSpaceDN w:val="0"/>
        <w:adjustRightInd w:val="0"/>
        <w:snapToGrid w:val="0"/>
        <w:spacing w:after="0" w:line="480" w:lineRule="auto"/>
        <w:ind w:firstLine="720"/>
        <w:jc w:val="both"/>
        <w:rPr>
          <w:rFonts w:ascii="Times New Roman" w:hAnsi="Times New Roman" w:cs="Times New Roman"/>
          <w:color w:val="000000" w:themeColor="text1"/>
          <w:sz w:val="24"/>
          <w:szCs w:val="24"/>
        </w:rPr>
      </w:pPr>
    </w:p>
    <w:p w:rsidR="0043293D" w:rsidRPr="008B0843" w:rsidRDefault="003601B0" w:rsidP="002B168C">
      <w:pPr>
        <w:pStyle w:val="ListParagraph"/>
        <w:widowControl w:val="0"/>
        <w:numPr>
          <w:ilvl w:val="1"/>
          <w:numId w:val="60"/>
        </w:numPr>
        <w:autoSpaceDE w:val="0"/>
        <w:autoSpaceDN w:val="0"/>
        <w:adjustRightInd w:val="0"/>
        <w:snapToGrid w:val="0"/>
        <w:spacing w:after="0" w:line="360" w:lineRule="auto"/>
        <w:jc w:val="both"/>
        <w:rPr>
          <w:rFonts w:ascii="Times New Roman" w:hAnsi="Times New Roman" w:cs="Times New Roman"/>
          <w:b/>
          <w:color w:val="000000" w:themeColor="text1"/>
          <w:sz w:val="24"/>
          <w:szCs w:val="24"/>
        </w:rPr>
      </w:pPr>
      <w:r w:rsidRPr="008B0843">
        <w:rPr>
          <w:rFonts w:ascii="Times New Roman" w:hAnsi="Times New Roman" w:cs="Times New Roman"/>
          <w:b/>
          <w:color w:val="000000" w:themeColor="text1"/>
          <w:sz w:val="24"/>
          <w:szCs w:val="24"/>
        </w:rPr>
        <w:t>Metode Analisa Data</w:t>
      </w:r>
    </w:p>
    <w:p w:rsidR="00D9574F" w:rsidRPr="008B0843" w:rsidRDefault="00D9574F" w:rsidP="00D9574F">
      <w:pPr>
        <w:pStyle w:val="ListParagraph"/>
        <w:widowControl w:val="0"/>
        <w:autoSpaceDE w:val="0"/>
        <w:autoSpaceDN w:val="0"/>
        <w:adjustRightInd w:val="0"/>
        <w:snapToGrid w:val="0"/>
        <w:spacing w:after="0" w:line="360" w:lineRule="auto"/>
        <w:ind w:left="360"/>
        <w:jc w:val="both"/>
        <w:rPr>
          <w:rFonts w:ascii="Times New Roman" w:hAnsi="Times New Roman" w:cs="Times New Roman"/>
          <w:b/>
          <w:color w:val="000000" w:themeColor="text1"/>
          <w:sz w:val="24"/>
          <w:szCs w:val="24"/>
        </w:rPr>
      </w:pPr>
    </w:p>
    <w:p w:rsidR="00BA2242" w:rsidRPr="008B0843" w:rsidRDefault="00BA2242" w:rsidP="00D9574F">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8B0843">
        <w:rPr>
          <w:rFonts w:ascii="Times New Roman" w:hAnsi="Times New Roman" w:cs="Times New Roman"/>
          <w:color w:val="000000" w:themeColor="text1"/>
          <w:sz w:val="24"/>
          <w:szCs w:val="24"/>
        </w:rPr>
        <w:t>Salvatore Schiavo -Campo- dan Daniel Tommasi “Managing Government Expenditure” (1991) menyatakan bahwa metode yang digunakan untuk menggambarkan dan menganalisis suatu hasil penelitian tetapi tidak digunakan untuk membuat kesimpulan yang lebih luas.</w:t>
      </w:r>
    </w:p>
    <w:p w:rsidR="00D9574F" w:rsidRPr="008B0843" w:rsidRDefault="00BA2242" w:rsidP="00D9574F">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8B0843">
        <w:rPr>
          <w:rFonts w:ascii="Times New Roman" w:hAnsi="Times New Roman" w:cs="Times New Roman"/>
          <w:color w:val="000000" w:themeColor="text1"/>
          <w:sz w:val="24"/>
          <w:szCs w:val="24"/>
        </w:rPr>
        <w:t>Metode analisis yang digunakan dalam penelitian ini adalah metode analisis deskriptif. Metode analisis ini dimulai dengan langkah mengumpulkan dan menyaring keterangan-keterangan yang diperoleh secara menyeluruh dan detail, kemudian diuraikan sehingga diperoleh gambaran yang jelas.</w:t>
      </w:r>
    </w:p>
    <w:p w:rsidR="00B60D6C" w:rsidRPr="008B0843" w:rsidRDefault="00B60D6C" w:rsidP="002B168C">
      <w:pPr>
        <w:pStyle w:val="ListParagraph"/>
        <w:numPr>
          <w:ilvl w:val="1"/>
          <w:numId w:val="53"/>
        </w:numPr>
        <w:spacing w:before="240" w:after="0" w:line="360" w:lineRule="auto"/>
        <w:ind w:right="-567"/>
        <w:jc w:val="both"/>
        <w:rPr>
          <w:rFonts w:ascii="Times New Roman" w:eastAsia="Times New Roman" w:hAnsi="Times New Roman" w:cs="Times New Roman"/>
          <w:b/>
          <w:color w:val="000000" w:themeColor="text1"/>
          <w:sz w:val="24"/>
          <w:szCs w:val="24"/>
          <w:lang w:eastAsia="id-ID"/>
        </w:rPr>
      </w:pPr>
      <w:r w:rsidRPr="008B0843">
        <w:rPr>
          <w:rFonts w:ascii="Times New Roman" w:hAnsi="Times New Roman" w:cs="Times New Roman"/>
          <w:b/>
          <w:color w:val="000000" w:themeColor="text1"/>
          <w:sz w:val="24"/>
          <w:szCs w:val="24"/>
        </w:rPr>
        <w:t>Deskripsi Umum Entitas</w:t>
      </w:r>
      <w:r w:rsidRPr="008B0843">
        <w:rPr>
          <w:rFonts w:ascii="Times New Roman" w:hAnsi="Times New Roman" w:cs="Times New Roman"/>
          <w:b/>
          <w:color w:val="000000" w:themeColor="text1"/>
          <w:sz w:val="24"/>
          <w:szCs w:val="24"/>
          <w:lang w:val="id-ID"/>
        </w:rPr>
        <w:t xml:space="preserve"> </w:t>
      </w:r>
    </w:p>
    <w:p w:rsidR="00B60D6C" w:rsidRPr="008B0843" w:rsidRDefault="00B60D6C" w:rsidP="00E665D4">
      <w:pPr>
        <w:pStyle w:val="ListParagraph"/>
        <w:spacing w:line="360" w:lineRule="auto"/>
        <w:ind w:left="360" w:right="-1"/>
        <w:jc w:val="both"/>
        <w:rPr>
          <w:rFonts w:ascii="Times New Roman" w:hAnsi="Times New Roman" w:cs="Times New Roman"/>
          <w:b/>
          <w:color w:val="000000" w:themeColor="text1"/>
          <w:sz w:val="24"/>
          <w:szCs w:val="24"/>
          <w:lang w:val="id-ID"/>
        </w:rPr>
      </w:pPr>
    </w:p>
    <w:p w:rsidR="00B60D6C" w:rsidRPr="008B0843" w:rsidRDefault="00B60D6C" w:rsidP="002B168C">
      <w:pPr>
        <w:pStyle w:val="ListParagraph"/>
        <w:numPr>
          <w:ilvl w:val="0"/>
          <w:numId w:val="20"/>
        </w:numPr>
        <w:spacing w:line="360" w:lineRule="auto"/>
        <w:ind w:right="-567"/>
        <w:jc w:val="both"/>
        <w:rPr>
          <w:rFonts w:ascii="Times New Roman" w:hAnsi="Times New Roman" w:cs="Times New Roman"/>
          <w:b/>
          <w:color w:val="000000" w:themeColor="text1"/>
          <w:sz w:val="24"/>
          <w:szCs w:val="24"/>
          <w:lang w:val="id-ID"/>
        </w:rPr>
      </w:pPr>
      <w:r w:rsidRPr="008B0843">
        <w:rPr>
          <w:rFonts w:ascii="Times New Roman" w:hAnsi="Times New Roman" w:cs="Times New Roman"/>
          <w:b/>
          <w:color w:val="000000" w:themeColor="text1"/>
          <w:sz w:val="24"/>
          <w:szCs w:val="24"/>
        </w:rPr>
        <w:t>Sejarah Singkat</w:t>
      </w:r>
    </w:p>
    <w:p w:rsidR="00B60D6C" w:rsidRPr="008B0843" w:rsidRDefault="00B60D6C" w:rsidP="00851902">
      <w:pPr>
        <w:spacing w:after="0" w:line="480" w:lineRule="auto"/>
        <w:jc w:val="both"/>
        <w:rPr>
          <w:rFonts w:ascii="Times New Roman" w:hAnsi="Times New Roman" w:cs="Times New Roman"/>
          <w:color w:val="000000" w:themeColor="text1"/>
          <w:sz w:val="24"/>
          <w:szCs w:val="24"/>
          <w:lang w:val="id-ID"/>
        </w:rPr>
      </w:pPr>
      <w:r w:rsidRPr="008B0843">
        <w:rPr>
          <w:rFonts w:ascii="Times New Roman" w:hAnsi="Times New Roman" w:cs="Times New Roman"/>
          <w:color w:val="000000" w:themeColor="text1"/>
          <w:sz w:val="24"/>
          <w:szCs w:val="24"/>
          <w:lang w:val="id-ID"/>
        </w:rPr>
        <w:t>DASAR   HUKUM   MENE</w:t>
      </w:r>
      <w:r w:rsidR="00C62C75" w:rsidRPr="008B0843">
        <w:rPr>
          <w:rFonts w:ascii="Times New Roman" w:hAnsi="Times New Roman" w:cs="Times New Roman"/>
          <w:color w:val="000000" w:themeColor="text1"/>
          <w:sz w:val="24"/>
          <w:szCs w:val="24"/>
        </w:rPr>
        <w:t>N</w:t>
      </w:r>
      <w:r w:rsidRPr="008B0843">
        <w:rPr>
          <w:rFonts w:ascii="Times New Roman" w:hAnsi="Times New Roman" w:cs="Times New Roman"/>
          <w:color w:val="000000" w:themeColor="text1"/>
          <w:sz w:val="24"/>
          <w:szCs w:val="24"/>
          <w:lang w:val="id-ID"/>
        </w:rPr>
        <w:t>TUKAN   SKPD</w:t>
      </w:r>
    </w:p>
    <w:p w:rsidR="00B60D6C" w:rsidRPr="008B0843" w:rsidRDefault="00B60D6C" w:rsidP="00851902">
      <w:pPr>
        <w:spacing w:after="0" w:line="480" w:lineRule="auto"/>
        <w:ind w:firstLine="284"/>
        <w:jc w:val="both"/>
        <w:rPr>
          <w:rFonts w:ascii="Times New Roman" w:hAnsi="Times New Roman" w:cs="Times New Roman"/>
          <w:color w:val="000000" w:themeColor="text1"/>
          <w:sz w:val="24"/>
          <w:szCs w:val="24"/>
        </w:rPr>
      </w:pPr>
      <w:r w:rsidRPr="008B0843">
        <w:rPr>
          <w:rFonts w:ascii="Times New Roman" w:hAnsi="Times New Roman" w:cs="Times New Roman"/>
          <w:color w:val="000000" w:themeColor="text1"/>
          <w:sz w:val="24"/>
          <w:szCs w:val="24"/>
          <w:lang w:val="id-ID"/>
        </w:rPr>
        <w:t>Dalam</w:t>
      </w:r>
      <w:r w:rsidR="007F373D" w:rsidRPr="008B0843">
        <w:rPr>
          <w:rFonts w:ascii="Times New Roman" w:hAnsi="Times New Roman" w:cs="Times New Roman"/>
          <w:color w:val="000000" w:themeColor="text1"/>
          <w:sz w:val="24"/>
          <w:szCs w:val="24"/>
        </w:rPr>
        <w:t xml:space="preserve"> </w:t>
      </w:r>
      <w:r w:rsidRPr="008B0843">
        <w:rPr>
          <w:rFonts w:ascii="Times New Roman" w:hAnsi="Times New Roman" w:cs="Times New Roman"/>
          <w:color w:val="000000" w:themeColor="text1"/>
          <w:sz w:val="24"/>
          <w:szCs w:val="24"/>
          <w:lang w:val="id-ID"/>
        </w:rPr>
        <w:t xml:space="preserve"> melaksanakan desentralisasi Otonomi Daerah di Bidang Koperasi dan UMKM berdasarkan Undang-Undang  Nomor  32 Tahun 2004 tentang Pemerintah Daerah dan agar terlaksananya desentralisasi Otonomi di bidang </w:t>
      </w:r>
      <w:r w:rsidRPr="008B0843">
        <w:rPr>
          <w:rFonts w:ascii="Times New Roman" w:hAnsi="Times New Roman" w:cs="Times New Roman"/>
          <w:color w:val="000000" w:themeColor="text1"/>
          <w:sz w:val="24"/>
          <w:szCs w:val="24"/>
          <w:lang w:val="id-ID"/>
        </w:rPr>
        <w:lastRenderedPageBreak/>
        <w:t>koperasi secara Efektif dan Efesien, maka bentu</w:t>
      </w:r>
      <w:r w:rsidR="007F02A2" w:rsidRPr="008B0843">
        <w:rPr>
          <w:rFonts w:ascii="Times New Roman" w:hAnsi="Times New Roman" w:cs="Times New Roman"/>
          <w:color w:val="000000" w:themeColor="text1"/>
          <w:sz w:val="24"/>
          <w:szCs w:val="24"/>
          <w:lang w:val="id-ID"/>
        </w:rPr>
        <w:t xml:space="preserve">k Dinas Koperasi dan UMKM Kota </w:t>
      </w:r>
      <w:r w:rsidR="007F02A2" w:rsidRPr="008B0843">
        <w:rPr>
          <w:rFonts w:ascii="Times New Roman" w:hAnsi="Times New Roman" w:cs="Times New Roman"/>
          <w:color w:val="000000" w:themeColor="text1"/>
          <w:sz w:val="24"/>
          <w:szCs w:val="24"/>
        </w:rPr>
        <w:t xml:space="preserve"> </w:t>
      </w:r>
      <w:r w:rsidRPr="008B0843">
        <w:rPr>
          <w:rFonts w:ascii="Times New Roman" w:hAnsi="Times New Roman" w:cs="Times New Roman"/>
          <w:color w:val="000000" w:themeColor="text1"/>
          <w:sz w:val="24"/>
          <w:szCs w:val="24"/>
          <w:lang w:val="id-ID"/>
        </w:rPr>
        <w:t xml:space="preserve">walikota sorong No 7 Juni 2010 perda No 6 tanggal 12 mey 2012. Susunan organisasi   Dinas Koperasi dan UMKM </w:t>
      </w:r>
      <w:r w:rsidR="007F373D" w:rsidRPr="008B0843">
        <w:rPr>
          <w:rFonts w:ascii="Times New Roman" w:hAnsi="Times New Roman" w:cs="Times New Roman"/>
          <w:color w:val="000000" w:themeColor="text1"/>
          <w:sz w:val="24"/>
          <w:szCs w:val="24"/>
        </w:rPr>
        <w:t xml:space="preserve"> </w:t>
      </w:r>
      <w:r w:rsidRPr="008B0843">
        <w:rPr>
          <w:rFonts w:ascii="Times New Roman" w:hAnsi="Times New Roman" w:cs="Times New Roman"/>
          <w:color w:val="000000" w:themeColor="text1"/>
          <w:sz w:val="24"/>
          <w:szCs w:val="24"/>
          <w:lang w:val="id-ID"/>
        </w:rPr>
        <w:t>Kota Sorong terdiri dari :</w:t>
      </w:r>
    </w:p>
    <w:p w:rsidR="00B60D6C" w:rsidRPr="008B0843" w:rsidRDefault="00B60D6C" w:rsidP="002B168C">
      <w:pPr>
        <w:pStyle w:val="ListParagraph"/>
        <w:numPr>
          <w:ilvl w:val="0"/>
          <w:numId w:val="14"/>
        </w:numPr>
        <w:spacing w:line="480" w:lineRule="auto"/>
        <w:ind w:left="284" w:right="-567" w:hanging="426"/>
        <w:jc w:val="both"/>
        <w:rPr>
          <w:rFonts w:ascii="Times New Roman" w:hAnsi="Times New Roman" w:cs="Times New Roman"/>
          <w:color w:val="000000" w:themeColor="text1"/>
          <w:sz w:val="24"/>
          <w:szCs w:val="24"/>
          <w:lang w:val="id-ID"/>
        </w:rPr>
      </w:pPr>
      <w:r w:rsidRPr="008B0843">
        <w:rPr>
          <w:rFonts w:ascii="Times New Roman" w:hAnsi="Times New Roman" w:cs="Times New Roman"/>
          <w:color w:val="000000" w:themeColor="text1"/>
          <w:sz w:val="24"/>
          <w:szCs w:val="24"/>
          <w:lang w:val="id-ID"/>
        </w:rPr>
        <w:t>Kepala</w:t>
      </w:r>
      <w:r w:rsidR="007F373D" w:rsidRPr="008B0843">
        <w:rPr>
          <w:rFonts w:ascii="Times New Roman" w:hAnsi="Times New Roman" w:cs="Times New Roman"/>
          <w:color w:val="000000" w:themeColor="text1"/>
          <w:sz w:val="24"/>
          <w:szCs w:val="24"/>
        </w:rPr>
        <w:t xml:space="preserve"> </w:t>
      </w:r>
      <w:r w:rsidRPr="008B0843">
        <w:rPr>
          <w:rFonts w:ascii="Times New Roman" w:hAnsi="Times New Roman" w:cs="Times New Roman"/>
          <w:color w:val="000000" w:themeColor="text1"/>
          <w:sz w:val="24"/>
          <w:szCs w:val="24"/>
          <w:lang w:val="id-ID"/>
        </w:rPr>
        <w:t xml:space="preserve"> Dinas</w:t>
      </w:r>
      <w:r w:rsidR="007F373D" w:rsidRPr="008B0843">
        <w:rPr>
          <w:rFonts w:ascii="Times New Roman" w:hAnsi="Times New Roman" w:cs="Times New Roman"/>
          <w:color w:val="000000" w:themeColor="text1"/>
          <w:sz w:val="24"/>
          <w:szCs w:val="24"/>
        </w:rPr>
        <w:t xml:space="preserve"> </w:t>
      </w:r>
      <w:r w:rsidRPr="008B0843">
        <w:rPr>
          <w:rFonts w:ascii="Times New Roman" w:hAnsi="Times New Roman" w:cs="Times New Roman"/>
          <w:color w:val="000000" w:themeColor="text1"/>
          <w:sz w:val="24"/>
          <w:szCs w:val="24"/>
          <w:lang w:val="id-ID"/>
        </w:rPr>
        <w:t xml:space="preserve"> Koperasi </w:t>
      </w:r>
      <w:r w:rsidR="007F373D" w:rsidRPr="008B0843">
        <w:rPr>
          <w:rFonts w:ascii="Times New Roman" w:hAnsi="Times New Roman" w:cs="Times New Roman"/>
          <w:color w:val="000000" w:themeColor="text1"/>
          <w:sz w:val="24"/>
          <w:szCs w:val="24"/>
        </w:rPr>
        <w:t xml:space="preserve"> </w:t>
      </w:r>
      <w:r w:rsidRPr="008B0843">
        <w:rPr>
          <w:rFonts w:ascii="Times New Roman" w:hAnsi="Times New Roman" w:cs="Times New Roman"/>
          <w:color w:val="000000" w:themeColor="text1"/>
          <w:sz w:val="24"/>
          <w:szCs w:val="24"/>
          <w:lang w:val="id-ID"/>
        </w:rPr>
        <w:t xml:space="preserve">dan </w:t>
      </w:r>
      <w:r w:rsidR="007F373D" w:rsidRPr="008B0843">
        <w:rPr>
          <w:rFonts w:ascii="Times New Roman" w:hAnsi="Times New Roman" w:cs="Times New Roman"/>
          <w:color w:val="000000" w:themeColor="text1"/>
          <w:sz w:val="24"/>
          <w:szCs w:val="24"/>
        </w:rPr>
        <w:t xml:space="preserve"> </w:t>
      </w:r>
      <w:r w:rsidRPr="008B0843">
        <w:rPr>
          <w:rFonts w:ascii="Times New Roman" w:hAnsi="Times New Roman" w:cs="Times New Roman"/>
          <w:color w:val="000000" w:themeColor="text1"/>
          <w:sz w:val="24"/>
          <w:szCs w:val="24"/>
          <w:lang w:val="id-ID"/>
        </w:rPr>
        <w:t>UMKM</w:t>
      </w:r>
    </w:p>
    <w:p w:rsidR="00B60D6C" w:rsidRPr="008B0843" w:rsidRDefault="00B60D6C" w:rsidP="002B168C">
      <w:pPr>
        <w:pStyle w:val="ListParagraph"/>
        <w:numPr>
          <w:ilvl w:val="0"/>
          <w:numId w:val="14"/>
        </w:numPr>
        <w:spacing w:line="480" w:lineRule="auto"/>
        <w:ind w:left="284" w:right="-567" w:hanging="426"/>
        <w:jc w:val="both"/>
        <w:rPr>
          <w:rFonts w:ascii="Times New Roman" w:hAnsi="Times New Roman" w:cs="Times New Roman"/>
          <w:b/>
          <w:color w:val="000000" w:themeColor="text1"/>
          <w:sz w:val="24"/>
          <w:szCs w:val="24"/>
          <w:lang w:val="id-ID"/>
        </w:rPr>
      </w:pPr>
      <w:r w:rsidRPr="008B0843">
        <w:rPr>
          <w:rFonts w:ascii="Times New Roman" w:hAnsi="Times New Roman" w:cs="Times New Roman"/>
          <w:color w:val="000000" w:themeColor="text1"/>
          <w:sz w:val="24"/>
          <w:szCs w:val="24"/>
          <w:lang w:val="id-ID"/>
        </w:rPr>
        <w:t>Sekretariat</w:t>
      </w:r>
      <w:r w:rsidR="007F373D" w:rsidRPr="008B0843">
        <w:rPr>
          <w:rFonts w:ascii="Times New Roman" w:hAnsi="Times New Roman" w:cs="Times New Roman"/>
          <w:color w:val="000000" w:themeColor="text1"/>
          <w:sz w:val="24"/>
          <w:szCs w:val="24"/>
        </w:rPr>
        <w:t xml:space="preserve"> </w:t>
      </w:r>
      <w:r w:rsidRPr="008B0843">
        <w:rPr>
          <w:rFonts w:ascii="Times New Roman" w:hAnsi="Times New Roman" w:cs="Times New Roman"/>
          <w:color w:val="000000" w:themeColor="text1"/>
          <w:sz w:val="24"/>
          <w:szCs w:val="24"/>
          <w:lang w:val="id-ID"/>
        </w:rPr>
        <w:t xml:space="preserve"> membawakan:</w:t>
      </w:r>
    </w:p>
    <w:p w:rsidR="00B60D6C" w:rsidRPr="008B0843" w:rsidRDefault="00B60D6C" w:rsidP="002B168C">
      <w:pPr>
        <w:pStyle w:val="ListParagraph"/>
        <w:numPr>
          <w:ilvl w:val="0"/>
          <w:numId w:val="15"/>
        </w:numPr>
        <w:spacing w:line="480" w:lineRule="auto"/>
        <w:ind w:left="567" w:right="-567" w:hanging="283"/>
        <w:jc w:val="both"/>
        <w:rPr>
          <w:rFonts w:ascii="Times New Roman" w:hAnsi="Times New Roman" w:cs="Times New Roman"/>
          <w:b/>
          <w:color w:val="000000" w:themeColor="text1"/>
          <w:sz w:val="24"/>
          <w:szCs w:val="24"/>
          <w:lang w:val="id-ID"/>
        </w:rPr>
      </w:pPr>
      <w:r w:rsidRPr="008B0843">
        <w:rPr>
          <w:rFonts w:ascii="Times New Roman" w:hAnsi="Times New Roman" w:cs="Times New Roman"/>
          <w:color w:val="000000" w:themeColor="text1"/>
          <w:sz w:val="24"/>
          <w:szCs w:val="24"/>
          <w:lang w:val="id-ID"/>
        </w:rPr>
        <w:t>Sub bagian Penyusunan Program</w:t>
      </w:r>
    </w:p>
    <w:p w:rsidR="00B60D6C" w:rsidRPr="008B0843" w:rsidRDefault="00B60D6C" w:rsidP="002B168C">
      <w:pPr>
        <w:pStyle w:val="ListParagraph"/>
        <w:numPr>
          <w:ilvl w:val="0"/>
          <w:numId w:val="15"/>
        </w:numPr>
        <w:spacing w:line="480" w:lineRule="auto"/>
        <w:ind w:left="567" w:right="-567" w:hanging="283"/>
        <w:jc w:val="both"/>
        <w:rPr>
          <w:rFonts w:ascii="Times New Roman" w:hAnsi="Times New Roman" w:cs="Times New Roman"/>
          <w:b/>
          <w:color w:val="000000" w:themeColor="text1"/>
          <w:sz w:val="24"/>
          <w:szCs w:val="24"/>
          <w:lang w:val="id-ID"/>
        </w:rPr>
      </w:pPr>
      <w:r w:rsidRPr="008B0843">
        <w:rPr>
          <w:rFonts w:ascii="Times New Roman" w:hAnsi="Times New Roman" w:cs="Times New Roman"/>
          <w:color w:val="000000" w:themeColor="text1"/>
          <w:sz w:val="24"/>
          <w:szCs w:val="24"/>
          <w:lang w:val="id-ID"/>
        </w:rPr>
        <w:t>Sub bagian Keuangan</w:t>
      </w:r>
    </w:p>
    <w:p w:rsidR="00B60D6C" w:rsidRPr="008B0843" w:rsidRDefault="00B60D6C" w:rsidP="002B168C">
      <w:pPr>
        <w:pStyle w:val="ListParagraph"/>
        <w:numPr>
          <w:ilvl w:val="0"/>
          <w:numId w:val="15"/>
        </w:numPr>
        <w:spacing w:line="480" w:lineRule="auto"/>
        <w:ind w:left="567" w:right="-567" w:hanging="283"/>
        <w:jc w:val="both"/>
        <w:rPr>
          <w:rFonts w:ascii="Times New Roman" w:hAnsi="Times New Roman" w:cs="Times New Roman"/>
          <w:b/>
          <w:color w:val="000000" w:themeColor="text1"/>
          <w:sz w:val="24"/>
          <w:szCs w:val="24"/>
          <w:lang w:val="id-ID"/>
        </w:rPr>
      </w:pPr>
      <w:r w:rsidRPr="008B0843">
        <w:rPr>
          <w:rFonts w:ascii="Times New Roman" w:hAnsi="Times New Roman" w:cs="Times New Roman"/>
          <w:color w:val="000000" w:themeColor="text1"/>
          <w:sz w:val="24"/>
          <w:szCs w:val="24"/>
          <w:lang w:val="id-ID"/>
        </w:rPr>
        <w:t>Sub bagian Umum</w:t>
      </w:r>
    </w:p>
    <w:p w:rsidR="00B60D6C" w:rsidRPr="008B0843" w:rsidRDefault="00B60D6C" w:rsidP="002B168C">
      <w:pPr>
        <w:pStyle w:val="ListParagraph"/>
        <w:numPr>
          <w:ilvl w:val="0"/>
          <w:numId w:val="14"/>
        </w:numPr>
        <w:spacing w:line="480" w:lineRule="auto"/>
        <w:ind w:left="284" w:right="-567" w:hanging="426"/>
        <w:jc w:val="both"/>
        <w:rPr>
          <w:rFonts w:ascii="Times New Roman" w:hAnsi="Times New Roman" w:cs="Times New Roman"/>
          <w:b/>
          <w:color w:val="000000" w:themeColor="text1"/>
          <w:sz w:val="24"/>
          <w:szCs w:val="24"/>
          <w:lang w:val="id-ID"/>
        </w:rPr>
      </w:pPr>
      <w:r w:rsidRPr="008B0843">
        <w:rPr>
          <w:rFonts w:ascii="Times New Roman" w:hAnsi="Times New Roman" w:cs="Times New Roman"/>
          <w:color w:val="000000" w:themeColor="text1"/>
          <w:sz w:val="24"/>
          <w:szCs w:val="24"/>
          <w:lang w:val="id-ID"/>
        </w:rPr>
        <w:t>Bidang Koperasi  Membawahi:</w:t>
      </w:r>
    </w:p>
    <w:p w:rsidR="00B60D6C" w:rsidRPr="008B0843" w:rsidRDefault="00B60D6C" w:rsidP="002B168C">
      <w:pPr>
        <w:pStyle w:val="ListParagraph"/>
        <w:numPr>
          <w:ilvl w:val="0"/>
          <w:numId w:val="16"/>
        </w:numPr>
        <w:spacing w:line="480" w:lineRule="auto"/>
        <w:ind w:left="567" w:right="-567" w:hanging="283"/>
        <w:jc w:val="both"/>
        <w:rPr>
          <w:rFonts w:ascii="Times New Roman" w:hAnsi="Times New Roman" w:cs="Times New Roman"/>
          <w:b/>
          <w:color w:val="000000" w:themeColor="text1"/>
          <w:sz w:val="24"/>
          <w:szCs w:val="24"/>
          <w:lang w:val="id-ID"/>
        </w:rPr>
      </w:pPr>
      <w:r w:rsidRPr="008B0843">
        <w:rPr>
          <w:rFonts w:ascii="Times New Roman" w:hAnsi="Times New Roman" w:cs="Times New Roman"/>
          <w:color w:val="000000" w:themeColor="text1"/>
          <w:sz w:val="24"/>
          <w:szCs w:val="24"/>
          <w:lang w:val="id-ID"/>
        </w:rPr>
        <w:t>Seksi Bina Usaha</w:t>
      </w:r>
    </w:p>
    <w:p w:rsidR="00B60D6C" w:rsidRPr="008B0843" w:rsidRDefault="00B60D6C" w:rsidP="002B168C">
      <w:pPr>
        <w:pStyle w:val="ListParagraph"/>
        <w:numPr>
          <w:ilvl w:val="0"/>
          <w:numId w:val="16"/>
        </w:numPr>
        <w:spacing w:line="480" w:lineRule="auto"/>
        <w:ind w:left="567" w:right="-567" w:hanging="284"/>
        <w:jc w:val="both"/>
        <w:rPr>
          <w:rFonts w:ascii="Times New Roman" w:hAnsi="Times New Roman" w:cs="Times New Roman"/>
          <w:b/>
          <w:color w:val="000000" w:themeColor="text1"/>
          <w:sz w:val="24"/>
          <w:szCs w:val="24"/>
          <w:lang w:val="id-ID"/>
        </w:rPr>
      </w:pPr>
      <w:r w:rsidRPr="008B0843">
        <w:rPr>
          <w:rFonts w:ascii="Times New Roman" w:hAnsi="Times New Roman" w:cs="Times New Roman"/>
          <w:color w:val="000000" w:themeColor="text1"/>
          <w:sz w:val="24"/>
          <w:szCs w:val="24"/>
          <w:lang w:val="id-ID"/>
        </w:rPr>
        <w:t>seksi Bina kelembagaan</w:t>
      </w:r>
    </w:p>
    <w:p w:rsidR="00B60D6C" w:rsidRPr="008B0843" w:rsidRDefault="00B60D6C" w:rsidP="002B168C">
      <w:pPr>
        <w:pStyle w:val="ListParagraph"/>
        <w:numPr>
          <w:ilvl w:val="0"/>
          <w:numId w:val="14"/>
        </w:numPr>
        <w:spacing w:line="480" w:lineRule="auto"/>
        <w:ind w:left="284" w:right="-567"/>
        <w:jc w:val="both"/>
        <w:rPr>
          <w:rFonts w:ascii="Times New Roman" w:hAnsi="Times New Roman" w:cs="Times New Roman"/>
          <w:b/>
          <w:color w:val="000000" w:themeColor="text1"/>
          <w:sz w:val="24"/>
          <w:szCs w:val="24"/>
          <w:lang w:val="id-ID"/>
        </w:rPr>
      </w:pPr>
      <w:r w:rsidRPr="008B0843">
        <w:rPr>
          <w:rFonts w:ascii="Times New Roman" w:hAnsi="Times New Roman" w:cs="Times New Roman"/>
          <w:color w:val="000000" w:themeColor="text1"/>
          <w:sz w:val="24"/>
          <w:szCs w:val="24"/>
          <w:lang w:val="id-ID"/>
        </w:rPr>
        <w:t>Bidang  penyuluhan dan Pelatihan Membawahi:</w:t>
      </w:r>
    </w:p>
    <w:p w:rsidR="00B60D6C" w:rsidRPr="008B0843" w:rsidRDefault="00B60D6C" w:rsidP="002B168C">
      <w:pPr>
        <w:pStyle w:val="ListParagraph"/>
        <w:numPr>
          <w:ilvl w:val="0"/>
          <w:numId w:val="17"/>
        </w:numPr>
        <w:spacing w:line="480" w:lineRule="auto"/>
        <w:ind w:left="567" w:right="-567" w:hanging="283"/>
        <w:jc w:val="both"/>
        <w:rPr>
          <w:rFonts w:ascii="Times New Roman" w:hAnsi="Times New Roman" w:cs="Times New Roman"/>
          <w:b/>
          <w:color w:val="000000" w:themeColor="text1"/>
          <w:sz w:val="24"/>
          <w:szCs w:val="24"/>
          <w:lang w:val="id-ID"/>
        </w:rPr>
      </w:pPr>
      <w:r w:rsidRPr="008B0843">
        <w:rPr>
          <w:rFonts w:ascii="Times New Roman" w:hAnsi="Times New Roman" w:cs="Times New Roman"/>
          <w:color w:val="000000" w:themeColor="text1"/>
          <w:sz w:val="24"/>
          <w:szCs w:val="24"/>
          <w:lang w:val="id-ID"/>
        </w:rPr>
        <w:t>Seksi penyuluhan Koperasi</w:t>
      </w:r>
    </w:p>
    <w:p w:rsidR="00B60D6C" w:rsidRPr="008B0843" w:rsidRDefault="00B60D6C" w:rsidP="002B168C">
      <w:pPr>
        <w:pStyle w:val="ListParagraph"/>
        <w:numPr>
          <w:ilvl w:val="0"/>
          <w:numId w:val="17"/>
        </w:numPr>
        <w:spacing w:line="480" w:lineRule="auto"/>
        <w:ind w:left="567" w:right="-567" w:hanging="283"/>
        <w:jc w:val="both"/>
        <w:rPr>
          <w:rFonts w:ascii="Times New Roman" w:hAnsi="Times New Roman" w:cs="Times New Roman"/>
          <w:b/>
          <w:color w:val="000000" w:themeColor="text1"/>
          <w:sz w:val="24"/>
          <w:szCs w:val="24"/>
          <w:lang w:val="id-ID"/>
        </w:rPr>
      </w:pPr>
      <w:r w:rsidRPr="008B0843">
        <w:rPr>
          <w:rFonts w:ascii="Times New Roman" w:hAnsi="Times New Roman" w:cs="Times New Roman"/>
          <w:color w:val="000000" w:themeColor="text1"/>
          <w:sz w:val="24"/>
          <w:szCs w:val="24"/>
          <w:lang w:val="id-ID"/>
        </w:rPr>
        <w:t>Seksi Penyuluhan UMKM</w:t>
      </w:r>
    </w:p>
    <w:p w:rsidR="00B60D6C" w:rsidRPr="008B0843" w:rsidRDefault="00B60D6C" w:rsidP="002B168C">
      <w:pPr>
        <w:pStyle w:val="ListParagraph"/>
        <w:numPr>
          <w:ilvl w:val="0"/>
          <w:numId w:val="14"/>
        </w:numPr>
        <w:spacing w:line="480" w:lineRule="auto"/>
        <w:ind w:left="284" w:right="-567"/>
        <w:jc w:val="both"/>
        <w:rPr>
          <w:rFonts w:ascii="Times New Roman" w:hAnsi="Times New Roman" w:cs="Times New Roman"/>
          <w:b/>
          <w:color w:val="000000" w:themeColor="text1"/>
          <w:sz w:val="24"/>
          <w:szCs w:val="24"/>
          <w:lang w:val="id-ID"/>
        </w:rPr>
      </w:pPr>
      <w:r w:rsidRPr="008B0843">
        <w:rPr>
          <w:rFonts w:ascii="Times New Roman" w:hAnsi="Times New Roman" w:cs="Times New Roman"/>
          <w:color w:val="000000" w:themeColor="text1"/>
          <w:sz w:val="24"/>
          <w:szCs w:val="24"/>
          <w:lang w:val="id-ID"/>
        </w:rPr>
        <w:t>Bidang Usaha Kecil Mikro dan Menengah Membawahi:</w:t>
      </w:r>
    </w:p>
    <w:p w:rsidR="00B60D6C" w:rsidRPr="008B0843" w:rsidRDefault="00B60D6C" w:rsidP="002B168C">
      <w:pPr>
        <w:pStyle w:val="ListParagraph"/>
        <w:numPr>
          <w:ilvl w:val="0"/>
          <w:numId w:val="18"/>
        </w:numPr>
        <w:spacing w:line="480" w:lineRule="auto"/>
        <w:ind w:left="284" w:right="-567" w:firstLine="0"/>
        <w:jc w:val="both"/>
        <w:rPr>
          <w:rFonts w:ascii="Times New Roman" w:hAnsi="Times New Roman" w:cs="Times New Roman"/>
          <w:b/>
          <w:color w:val="000000" w:themeColor="text1"/>
          <w:sz w:val="24"/>
          <w:szCs w:val="24"/>
          <w:lang w:val="id-ID"/>
        </w:rPr>
      </w:pPr>
      <w:r w:rsidRPr="008B0843">
        <w:rPr>
          <w:rFonts w:ascii="Times New Roman" w:hAnsi="Times New Roman" w:cs="Times New Roman"/>
          <w:color w:val="000000" w:themeColor="text1"/>
          <w:sz w:val="24"/>
          <w:szCs w:val="24"/>
          <w:lang w:val="id-ID"/>
        </w:rPr>
        <w:t>Seksi Pengembangan Kewirausahaan</w:t>
      </w:r>
    </w:p>
    <w:p w:rsidR="00B60D6C" w:rsidRPr="008B0843" w:rsidRDefault="00B60D6C" w:rsidP="002B168C">
      <w:pPr>
        <w:pStyle w:val="ListParagraph"/>
        <w:numPr>
          <w:ilvl w:val="0"/>
          <w:numId w:val="18"/>
        </w:numPr>
        <w:spacing w:line="480" w:lineRule="auto"/>
        <w:ind w:left="567" w:right="-567" w:hanging="283"/>
        <w:jc w:val="both"/>
        <w:rPr>
          <w:rFonts w:ascii="Times New Roman" w:hAnsi="Times New Roman" w:cs="Times New Roman"/>
          <w:b/>
          <w:color w:val="000000" w:themeColor="text1"/>
          <w:sz w:val="24"/>
          <w:szCs w:val="24"/>
          <w:lang w:val="id-ID"/>
        </w:rPr>
      </w:pPr>
      <w:r w:rsidRPr="008B0843">
        <w:rPr>
          <w:rFonts w:ascii="Times New Roman" w:hAnsi="Times New Roman" w:cs="Times New Roman"/>
          <w:color w:val="000000" w:themeColor="text1"/>
          <w:sz w:val="24"/>
          <w:szCs w:val="24"/>
          <w:lang w:val="id-ID"/>
        </w:rPr>
        <w:t>Seksi Kemitraan dan jaringan Usaha</w:t>
      </w:r>
    </w:p>
    <w:p w:rsidR="00B60D6C" w:rsidRPr="008B0843" w:rsidRDefault="00B60D6C" w:rsidP="002B168C">
      <w:pPr>
        <w:pStyle w:val="ListParagraph"/>
        <w:numPr>
          <w:ilvl w:val="0"/>
          <w:numId w:val="14"/>
        </w:numPr>
        <w:spacing w:line="480" w:lineRule="auto"/>
        <w:ind w:left="284" w:right="-567"/>
        <w:jc w:val="both"/>
        <w:rPr>
          <w:rFonts w:ascii="Times New Roman" w:hAnsi="Times New Roman" w:cs="Times New Roman"/>
          <w:b/>
          <w:color w:val="000000" w:themeColor="text1"/>
          <w:sz w:val="24"/>
          <w:szCs w:val="24"/>
          <w:lang w:val="id-ID"/>
        </w:rPr>
      </w:pPr>
      <w:r w:rsidRPr="008B0843">
        <w:rPr>
          <w:rFonts w:ascii="Times New Roman" w:hAnsi="Times New Roman" w:cs="Times New Roman"/>
          <w:color w:val="000000" w:themeColor="text1"/>
          <w:sz w:val="24"/>
          <w:szCs w:val="24"/>
          <w:lang w:val="id-ID"/>
        </w:rPr>
        <w:t>Bidang Fasilitas Pembiayaan Simpan Pinjam:</w:t>
      </w:r>
    </w:p>
    <w:p w:rsidR="00B60D6C" w:rsidRPr="008B0843" w:rsidRDefault="00B60D6C" w:rsidP="002B168C">
      <w:pPr>
        <w:pStyle w:val="ListParagraph"/>
        <w:numPr>
          <w:ilvl w:val="0"/>
          <w:numId w:val="19"/>
        </w:numPr>
        <w:spacing w:line="480" w:lineRule="auto"/>
        <w:ind w:left="567" w:right="-567" w:hanging="283"/>
        <w:jc w:val="both"/>
        <w:rPr>
          <w:rFonts w:ascii="Times New Roman" w:hAnsi="Times New Roman" w:cs="Times New Roman"/>
          <w:b/>
          <w:color w:val="000000" w:themeColor="text1"/>
          <w:sz w:val="24"/>
          <w:szCs w:val="24"/>
          <w:lang w:val="id-ID"/>
        </w:rPr>
      </w:pPr>
      <w:r w:rsidRPr="008B0843">
        <w:rPr>
          <w:rFonts w:ascii="Times New Roman" w:hAnsi="Times New Roman" w:cs="Times New Roman"/>
          <w:color w:val="000000" w:themeColor="text1"/>
          <w:sz w:val="24"/>
          <w:szCs w:val="24"/>
          <w:lang w:val="id-ID"/>
        </w:rPr>
        <w:t>Seksi Simpan Pinjam,Permodalan dan Jasa Keuangan</w:t>
      </w:r>
    </w:p>
    <w:p w:rsidR="00D9574F" w:rsidRPr="008B0843" w:rsidRDefault="00B60D6C" w:rsidP="002B168C">
      <w:pPr>
        <w:pStyle w:val="ListParagraph"/>
        <w:numPr>
          <w:ilvl w:val="0"/>
          <w:numId w:val="19"/>
        </w:numPr>
        <w:spacing w:line="480" w:lineRule="auto"/>
        <w:ind w:right="-567"/>
        <w:jc w:val="both"/>
        <w:rPr>
          <w:rFonts w:ascii="Times New Roman" w:hAnsi="Times New Roman" w:cs="Times New Roman"/>
          <w:b/>
          <w:color w:val="000000" w:themeColor="text1"/>
          <w:sz w:val="24"/>
          <w:szCs w:val="24"/>
          <w:lang w:val="id-ID"/>
        </w:rPr>
      </w:pPr>
      <w:r w:rsidRPr="008B0843">
        <w:rPr>
          <w:rFonts w:ascii="Times New Roman" w:hAnsi="Times New Roman" w:cs="Times New Roman"/>
          <w:color w:val="000000" w:themeColor="text1"/>
          <w:sz w:val="24"/>
          <w:szCs w:val="24"/>
          <w:lang w:val="id-ID"/>
        </w:rPr>
        <w:t>Seksi Penilaian, Pembiayaan Simpan Pinjam.</w:t>
      </w:r>
    </w:p>
    <w:p w:rsidR="008A746F" w:rsidRPr="008B0843" w:rsidRDefault="008A746F" w:rsidP="00851902">
      <w:pPr>
        <w:pStyle w:val="ListParagraph"/>
        <w:spacing w:line="480" w:lineRule="auto"/>
        <w:ind w:left="644" w:right="-567"/>
        <w:jc w:val="both"/>
        <w:rPr>
          <w:rFonts w:ascii="Times New Roman" w:hAnsi="Times New Roman" w:cs="Times New Roman"/>
          <w:b/>
          <w:color w:val="000000" w:themeColor="text1"/>
          <w:sz w:val="24"/>
          <w:szCs w:val="24"/>
          <w:lang w:val="id-ID"/>
        </w:rPr>
      </w:pPr>
    </w:p>
    <w:p w:rsidR="00D9574F" w:rsidRPr="008B0843" w:rsidRDefault="00D9574F" w:rsidP="00851902">
      <w:pPr>
        <w:spacing w:line="480" w:lineRule="auto"/>
        <w:jc w:val="both"/>
        <w:rPr>
          <w:rFonts w:ascii="Times New Roman" w:hAnsi="Times New Roman" w:cs="Times New Roman"/>
          <w:b/>
          <w:color w:val="000000" w:themeColor="text1"/>
          <w:sz w:val="24"/>
          <w:szCs w:val="24"/>
        </w:rPr>
      </w:pPr>
    </w:p>
    <w:p w:rsidR="008054D4" w:rsidRPr="008B0843" w:rsidRDefault="008054D4" w:rsidP="00E665D4">
      <w:pPr>
        <w:spacing w:line="360" w:lineRule="auto"/>
        <w:jc w:val="both"/>
        <w:rPr>
          <w:rFonts w:ascii="Times New Roman" w:hAnsi="Times New Roman" w:cs="Times New Roman"/>
          <w:b/>
          <w:color w:val="000000" w:themeColor="text1"/>
          <w:sz w:val="24"/>
          <w:szCs w:val="24"/>
        </w:rPr>
      </w:pPr>
    </w:p>
    <w:p w:rsidR="008A746F" w:rsidRPr="008B0843" w:rsidRDefault="002F4AD1" w:rsidP="008A746F">
      <w:pPr>
        <w:spacing w:after="0"/>
        <w:jc w:val="both"/>
        <w:rPr>
          <w:rFonts w:ascii="Times New Roman" w:hAnsi="Times New Roman" w:cs="Times New Roman"/>
          <w:color w:val="000000" w:themeColor="text1"/>
          <w:sz w:val="24"/>
          <w:szCs w:val="24"/>
        </w:rPr>
      </w:pPr>
      <w:r w:rsidRPr="008B0843">
        <w:rPr>
          <w:rFonts w:ascii="Times New Roman" w:hAnsi="Times New Roman" w:cs="Times New Roman"/>
          <w:noProof/>
          <w:color w:val="000000" w:themeColor="text1"/>
          <w:sz w:val="24"/>
          <w:szCs w:val="24"/>
        </w:rPr>
        <w:lastRenderedPageBreak/>
        <w:drawing>
          <wp:anchor distT="0" distB="0" distL="114300" distR="114300" simplePos="0" relativeHeight="251721728" behindDoc="0" locked="0" layoutInCell="1" allowOverlap="1">
            <wp:simplePos x="0" y="0"/>
            <wp:positionH relativeFrom="column">
              <wp:posOffset>1579245</wp:posOffset>
            </wp:positionH>
            <wp:positionV relativeFrom="paragraph">
              <wp:posOffset>-392430</wp:posOffset>
            </wp:positionV>
            <wp:extent cx="1666875" cy="1971675"/>
            <wp:effectExtent l="38100" t="0" r="28575" b="600075"/>
            <wp:wrapNone/>
            <wp:docPr id="2" name="Picture 2" descr="C:\Users\User\Documents\jhon\Lambang_Kota_Sor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jhon\Lambang_Kota_Sorong.jpg"/>
                    <pic:cNvPicPr>
                      <a:picLocks noChangeAspect="1" noChangeArrowheads="1"/>
                    </pic:cNvPicPr>
                  </pic:nvPicPr>
                  <pic:blipFill>
                    <a:blip r:embed="rId10"/>
                    <a:srcRect/>
                    <a:stretch>
                      <a:fillRect/>
                    </a:stretch>
                  </pic:blipFill>
                  <pic:spPr bwMode="auto">
                    <a:xfrm>
                      <a:off x="0" y="0"/>
                      <a:ext cx="1666875" cy="19716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8A746F" w:rsidRPr="008B0843" w:rsidRDefault="008A746F" w:rsidP="008A746F">
      <w:pPr>
        <w:spacing w:after="0"/>
        <w:jc w:val="both"/>
        <w:rPr>
          <w:rFonts w:ascii="Times New Roman" w:hAnsi="Times New Roman" w:cs="Times New Roman"/>
          <w:color w:val="000000" w:themeColor="text1"/>
          <w:sz w:val="24"/>
          <w:szCs w:val="24"/>
        </w:rPr>
      </w:pPr>
    </w:p>
    <w:p w:rsidR="008A746F" w:rsidRPr="008B0843" w:rsidRDefault="008A746F" w:rsidP="008A746F">
      <w:pPr>
        <w:spacing w:line="360" w:lineRule="auto"/>
        <w:jc w:val="both"/>
        <w:rPr>
          <w:rFonts w:ascii="Times New Roman" w:hAnsi="Times New Roman" w:cs="Times New Roman"/>
          <w:b/>
          <w:color w:val="000000" w:themeColor="text1"/>
          <w:sz w:val="24"/>
          <w:szCs w:val="24"/>
        </w:rPr>
      </w:pPr>
    </w:p>
    <w:p w:rsidR="008A746F" w:rsidRPr="008B0843" w:rsidRDefault="008A746F" w:rsidP="008A746F">
      <w:pPr>
        <w:spacing w:line="360" w:lineRule="auto"/>
        <w:jc w:val="both"/>
        <w:rPr>
          <w:rFonts w:ascii="Times New Roman" w:hAnsi="Times New Roman" w:cs="Times New Roman"/>
          <w:b/>
          <w:color w:val="000000" w:themeColor="text1"/>
          <w:sz w:val="24"/>
          <w:szCs w:val="24"/>
        </w:rPr>
      </w:pPr>
    </w:p>
    <w:p w:rsidR="002F4AD1" w:rsidRPr="008B0843" w:rsidRDefault="002F4AD1" w:rsidP="008A746F">
      <w:pPr>
        <w:spacing w:line="360" w:lineRule="auto"/>
        <w:jc w:val="both"/>
        <w:rPr>
          <w:rFonts w:ascii="Times New Roman" w:hAnsi="Times New Roman" w:cs="Times New Roman"/>
          <w:b/>
          <w:color w:val="000000" w:themeColor="text1"/>
          <w:sz w:val="24"/>
          <w:szCs w:val="24"/>
        </w:rPr>
      </w:pPr>
    </w:p>
    <w:p w:rsidR="008A746F" w:rsidRPr="008B0843" w:rsidRDefault="008A746F" w:rsidP="008A746F">
      <w:pPr>
        <w:spacing w:line="360" w:lineRule="auto"/>
        <w:jc w:val="both"/>
        <w:rPr>
          <w:rFonts w:ascii="Times New Roman" w:hAnsi="Times New Roman" w:cs="Times New Roman"/>
          <w:b/>
          <w:color w:val="000000" w:themeColor="text1"/>
          <w:sz w:val="24"/>
          <w:szCs w:val="24"/>
        </w:rPr>
      </w:pPr>
    </w:p>
    <w:p w:rsidR="008A746F" w:rsidRPr="008B0843" w:rsidRDefault="007B41F3" w:rsidP="008A746F">
      <w:pPr>
        <w:spacing w:line="360" w:lineRule="auto"/>
        <w:ind w:left="1440"/>
        <w:jc w:val="both"/>
        <w:rPr>
          <w:rFonts w:ascii="Times New Roman" w:hAnsi="Times New Roman" w:cs="Times New Roman"/>
          <w:color w:val="000000" w:themeColor="text1"/>
          <w:sz w:val="24"/>
          <w:szCs w:val="24"/>
        </w:rPr>
      </w:pPr>
      <w:r w:rsidRPr="008B0843">
        <w:rPr>
          <w:rFonts w:ascii="Times New Roman" w:hAnsi="Times New Roman" w:cs="Times New Roman"/>
          <w:b/>
          <w:color w:val="000000" w:themeColor="text1"/>
          <w:sz w:val="24"/>
          <w:szCs w:val="24"/>
        </w:rPr>
        <w:t xml:space="preserve">    Gambar : </w:t>
      </w:r>
      <w:r w:rsidRPr="008B0843">
        <w:rPr>
          <w:rFonts w:ascii="Times New Roman" w:hAnsi="Times New Roman" w:cs="Times New Roman"/>
          <w:i/>
          <w:color w:val="000000" w:themeColor="text1"/>
          <w:sz w:val="24"/>
          <w:szCs w:val="24"/>
        </w:rPr>
        <w:t>1.1</w:t>
      </w:r>
      <w:r w:rsidR="008A746F" w:rsidRPr="008B0843">
        <w:rPr>
          <w:rFonts w:ascii="Times New Roman" w:hAnsi="Times New Roman" w:cs="Times New Roman"/>
          <w:color w:val="000000" w:themeColor="text1"/>
          <w:sz w:val="24"/>
          <w:szCs w:val="24"/>
        </w:rPr>
        <w:t xml:space="preserve"> </w:t>
      </w:r>
      <w:r w:rsidRPr="008B0843">
        <w:rPr>
          <w:rFonts w:ascii="Times New Roman" w:hAnsi="Times New Roman" w:cs="Times New Roman"/>
          <w:color w:val="000000" w:themeColor="text1"/>
          <w:sz w:val="24"/>
          <w:szCs w:val="24"/>
        </w:rPr>
        <w:t xml:space="preserve"> </w:t>
      </w:r>
      <w:r w:rsidR="008A746F" w:rsidRPr="008B0843">
        <w:rPr>
          <w:rFonts w:ascii="Times New Roman" w:hAnsi="Times New Roman" w:cs="Times New Roman"/>
          <w:i/>
          <w:color w:val="000000" w:themeColor="text1"/>
          <w:sz w:val="24"/>
          <w:szCs w:val="24"/>
        </w:rPr>
        <w:t>Logo Pemerintah kota sorong.</w:t>
      </w:r>
    </w:p>
    <w:p w:rsidR="008A746F" w:rsidRPr="008B0843" w:rsidRDefault="008A746F" w:rsidP="008A746F">
      <w:pPr>
        <w:spacing w:after="100" w:afterAutospacing="1" w:line="360" w:lineRule="auto"/>
        <w:jc w:val="both"/>
        <w:rPr>
          <w:rFonts w:ascii="Times New Roman" w:eastAsia="Times New Roman" w:hAnsi="Times New Roman" w:cs="Times New Roman"/>
          <w:b/>
          <w:color w:val="000000" w:themeColor="text1"/>
          <w:sz w:val="24"/>
          <w:szCs w:val="24"/>
          <w:lang w:eastAsia="id-ID"/>
        </w:rPr>
      </w:pPr>
      <w:r w:rsidRPr="008B0843">
        <w:rPr>
          <w:rFonts w:ascii="Times New Roman" w:eastAsia="Times New Roman" w:hAnsi="Times New Roman" w:cs="Times New Roman"/>
          <w:b/>
          <w:color w:val="000000" w:themeColor="text1"/>
          <w:sz w:val="24"/>
          <w:szCs w:val="24"/>
          <w:lang w:eastAsia="id-ID"/>
        </w:rPr>
        <w:t>VISI</w:t>
      </w:r>
    </w:p>
    <w:p w:rsidR="008A746F" w:rsidRPr="008B0843" w:rsidRDefault="008A746F" w:rsidP="008A746F">
      <w:pPr>
        <w:spacing w:after="100" w:afterAutospacing="1" w:line="480" w:lineRule="auto"/>
        <w:jc w:val="both"/>
        <w:rPr>
          <w:rFonts w:ascii="Times New Roman" w:eastAsia="Times New Roman" w:hAnsi="Times New Roman" w:cs="Times New Roman"/>
          <w:color w:val="000000" w:themeColor="text1"/>
          <w:sz w:val="24"/>
          <w:szCs w:val="24"/>
          <w:lang w:eastAsia="id-ID"/>
        </w:rPr>
      </w:pPr>
      <w:r w:rsidRPr="008B0843">
        <w:rPr>
          <w:rFonts w:ascii="Times New Roman" w:eastAsia="Times New Roman" w:hAnsi="Times New Roman" w:cs="Times New Roman"/>
          <w:color w:val="000000" w:themeColor="text1"/>
          <w:sz w:val="24"/>
          <w:szCs w:val="24"/>
          <w:lang w:eastAsia="id-ID"/>
        </w:rPr>
        <w:t>Terwujutnya  Koperasi,Usaha Mikro Kecil dan Menengah menjadi lembaga yang Tumbuh dan dan Berkembang secara sehat, Mandiri dengan Tingkat Daya Saing yang Tinggi sehingga dapat berperan sebagi di Pelaku Utama dalam perekonomian Kota Sorong agar menjadi Fasilitator yang memiliki kompetensi tinggi.</w:t>
      </w:r>
    </w:p>
    <w:p w:rsidR="008A746F" w:rsidRPr="008B0843" w:rsidRDefault="008A746F" w:rsidP="008A746F">
      <w:pPr>
        <w:spacing w:before="240" w:after="100" w:afterAutospacing="1" w:line="480" w:lineRule="auto"/>
        <w:jc w:val="both"/>
        <w:rPr>
          <w:rFonts w:ascii="Times New Roman" w:eastAsia="Times New Roman" w:hAnsi="Times New Roman" w:cs="Times New Roman"/>
          <w:b/>
          <w:color w:val="000000" w:themeColor="text1"/>
          <w:sz w:val="24"/>
          <w:szCs w:val="24"/>
          <w:lang w:eastAsia="id-ID"/>
        </w:rPr>
      </w:pPr>
      <w:r w:rsidRPr="008B0843">
        <w:rPr>
          <w:rFonts w:ascii="Times New Roman" w:eastAsia="Times New Roman" w:hAnsi="Times New Roman" w:cs="Times New Roman"/>
          <w:b/>
          <w:color w:val="000000" w:themeColor="text1"/>
          <w:sz w:val="24"/>
          <w:szCs w:val="24"/>
          <w:lang w:eastAsia="id-ID"/>
        </w:rPr>
        <w:t>MISI</w:t>
      </w:r>
    </w:p>
    <w:p w:rsidR="008A746F" w:rsidRPr="008B0843" w:rsidRDefault="008A746F" w:rsidP="008A746F">
      <w:pPr>
        <w:spacing w:before="240" w:after="100" w:afterAutospacing="1" w:line="480" w:lineRule="auto"/>
        <w:jc w:val="both"/>
        <w:rPr>
          <w:rFonts w:ascii="Times New Roman" w:eastAsia="Times New Roman" w:hAnsi="Times New Roman" w:cs="Times New Roman"/>
          <w:color w:val="000000" w:themeColor="text1"/>
          <w:sz w:val="24"/>
          <w:szCs w:val="24"/>
          <w:lang w:eastAsia="id-ID"/>
        </w:rPr>
      </w:pPr>
      <w:r w:rsidRPr="008B0843">
        <w:rPr>
          <w:rFonts w:ascii="Times New Roman" w:eastAsia="Times New Roman" w:hAnsi="Times New Roman" w:cs="Times New Roman"/>
          <w:color w:val="000000" w:themeColor="text1"/>
          <w:sz w:val="24"/>
          <w:szCs w:val="24"/>
          <w:lang w:eastAsia="id-ID"/>
        </w:rPr>
        <w:t xml:space="preserve">Misi adalah sesuatu yang harus diemban dan di laksanakan oleh instansi pemerintah sesuai dengan visi yang di tetapkan, agar tujuan organisasi dapat terlaksan dan berhasil dengan baik.Terwujudnya visi yang di kemukakan pada bagian sebelumnya merupakan tantangan yang harus dihadapi oleh segenap personil pemerintah kota sorong. </w:t>
      </w:r>
    </w:p>
    <w:p w:rsidR="008A746F" w:rsidRPr="008B0843" w:rsidRDefault="008A746F" w:rsidP="008A746F">
      <w:pPr>
        <w:spacing w:before="240" w:after="100" w:afterAutospacing="1" w:line="480" w:lineRule="auto"/>
        <w:jc w:val="both"/>
        <w:rPr>
          <w:rFonts w:ascii="Times New Roman" w:eastAsia="Times New Roman" w:hAnsi="Times New Roman" w:cs="Times New Roman"/>
          <w:i/>
          <w:color w:val="000000" w:themeColor="text1"/>
          <w:sz w:val="24"/>
          <w:szCs w:val="24"/>
          <w:lang w:eastAsia="id-ID"/>
        </w:rPr>
      </w:pPr>
    </w:p>
    <w:p w:rsidR="002F4AD1" w:rsidRPr="008B0843" w:rsidRDefault="002F4AD1" w:rsidP="008A746F">
      <w:pPr>
        <w:spacing w:before="240" w:after="100" w:afterAutospacing="1" w:line="480" w:lineRule="auto"/>
        <w:jc w:val="both"/>
        <w:rPr>
          <w:rFonts w:ascii="Times New Roman" w:eastAsia="Times New Roman" w:hAnsi="Times New Roman" w:cs="Times New Roman"/>
          <w:i/>
          <w:color w:val="000000" w:themeColor="text1"/>
          <w:sz w:val="24"/>
          <w:szCs w:val="24"/>
          <w:lang w:eastAsia="id-ID"/>
        </w:rPr>
      </w:pPr>
    </w:p>
    <w:p w:rsidR="00B60D6C" w:rsidRPr="008B0843" w:rsidRDefault="00B60D6C" w:rsidP="008A746F">
      <w:pPr>
        <w:spacing w:after="100" w:afterAutospacing="1" w:line="480" w:lineRule="auto"/>
        <w:jc w:val="both"/>
        <w:rPr>
          <w:rFonts w:ascii="Times New Roman" w:eastAsia="Times New Roman" w:hAnsi="Times New Roman" w:cs="Times New Roman"/>
          <w:color w:val="000000" w:themeColor="text1"/>
          <w:sz w:val="24"/>
          <w:szCs w:val="24"/>
          <w:lang w:eastAsia="id-ID"/>
        </w:rPr>
      </w:pPr>
      <w:r w:rsidRPr="008B0843">
        <w:rPr>
          <w:rFonts w:ascii="Times New Roman" w:hAnsi="Times New Roman" w:cs="Times New Roman"/>
          <w:b/>
          <w:color w:val="000000" w:themeColor="text1"/>
          <w:sz w:val="24"/>
          <w:szCs w:val="24"/>
        </w:rPr>
        <w:lastRenderedPageBreak/>
        <w:t>b.</w:t>
      </w:r>
      <w:r w:rsidRPr="008B0843">
        <w:rPr>
          <w:rFonts w:ascii="Times New Roman" w:hAnsi="Times New Roman" w:cs="Times New Roman"/>
          <w:b/>
          <w:color w:val="000000" w:themeColor="text1"/>
          <w:sz w:val="24"/>
          <w:szCs w:val="24"/>
          <w:lang w:val="id-ID"/>
        </w:rPr>
        <w:t xml:space="preserve">  STRUKTUR   ORGANISASI   DAN   JOB  DESKRIPSI</w:t>
      </w:r>
      <w:r w:rsidRPr="008B0843">
        <w:rPr>
          <w:rFonts w:ascii="Times New Roman" w:hAnsi="Times New Roman" w:cs="Times New Roman"/>
          <w:b/>
          <w:color w:val="000000" w:themeColor="text1"/>
          <w:sz w:val="24"/>
          <w:szCs w:val="24"/>
        </w:rPr>
        <w:t xml:space="preserve"> </w:t>
      </w:r>
    </w:p>
    <w:p w:rsidR="00B60D6C" w:rsidRPr="008B0843" w:rsidRDefault="00B60D6C" w:rsidP="008A746F">
      <w:pPr>
        <w:spacing w:line="480" w:lineRule="auto"/>
        <w:jc w:val="both"/>
        <w:rPr>
          <w:rFonts w:ascii="Times New Roman" w:hAnsi="Times New Roman" w:cs="Times New Roman"/>
          <w:color w:val="000000" w:themeColor="text1"/>
          <w:sz w:val="24"/>
          <w:szCs w:val="24"/>
        </w:rPr>
      </w:pPr>
      <w:r w:rsidRPr="008B0843">
        <w:rPr>
          <w:rFonts w:ascii="Times New Roman" w:hAnsi="Times New Roman" w:cs="Times New Roman"/>
          <w:color w:val="000000" w:themeColor="text1"/>
          <w:sz w:val="24"/>
          <w:szCs w:val="24"/>
        </w:rPr>
        <w:t xml:space="preserve"> 1. Struktur Organisasi Dinas Koperasi &amp; UMKM kota Sorong</w:t>
      </w:r>
    </w:p>
    <w:p w:rsidR="00B60D6C" w:rsidRPr="008B0843" w:rsidRDefault="00B60D6C" w:rsidP="008A746F">
      <w:pPr>
        <w:spacing w:line="480" w:lineRule="auto"/>
        <w:jc w:val="both"/>
        <w:rPr>
          <w:rFonts w:ascii="Times New Roman" w:hAnsi="Times New Roman" w:cs="Times New Roman"/>
          <w:color w:val="000000" w:themeColor="text1"/>
          <w:sz w:val="24"/>
          <w:szCs w:val="24"/>
          <w:lang w:val="id-ID"/>
        </w:rPr>
      </w:pPr>
      <w:r w:rsidRPr="008B0843">
        <w:rPr>
          <w:rFonts w:ascii="Times New Roman" w:hAnsi="Times New Roman" w:cs="Times New Roman"/>
          <w:color w:val="000000" w:themeColor="text1"/>
          <w:sz w:val="24"/>
          <w:szCs w:val="24"/>
        </w:rPr>
        <w:t xml:space="preserve">     </w:t>
      </w:r>
      <w:r w:rsidR="00D0690A" w:rsidRPr="008B0843">
        <w:rPr>
          <w:rFonts w:ascii="Times New Roman" w:hAnsi="Times New Roman" w:cs="Times New Roman"/>
          <w:b/>
          <w:color w:val="000000" w:themeColor="text1"/>
          <w:sz w:val="24"/>
          <w:szCs w:val="24"/>
        </w:rPr>
        <w:t xml:space="preserve">Gambar </w:t>
      </w:r>
      <w:r w:rsidR="009034FB" w:rsidRPr="008B0843">
        <w:rPr>
          <w:rFonts w:ascii="Times New Roman" w:hAnsi="Times New Roman" w:cs="Times New Roman"/>
          <w:b/>
          <w:color w:val="000000" w:themeColor="text1"/>
          <w:sz w:val="24"/>
          <w:szCs w:val="24"/>
        </w:rPr>
        <w:t>:</w:t>
      </w:r>
      <w:r w:rsidR="009034FB" w:rsidRPr="008B0843">
        <w:rPr>
          <w:rFonts w:ascii="Times New Roman" w:hAnsi="Times New Roman" w:cs="Times New Roman"/>
          <w:color w:val="000000" w:themeColor="text1"/>
          <w:sz w:val="24"/>
          <w:szCs w:val="24"/>
        </w:rPr>
        <w:t xml:space="preserve"> </w:t>
      </w:r>
      <w:r w:rsidR="00D0690A" w:rsidRPr="008B0843">
        <w:rPr>
          <w:rFonts w:ascii="Times New Roman" w:hAnsi="Times New Roman" w:cs="Times New Roman"/>
          <w:color w:val="000000" w:themeColor="text1"/>
          <w:sz w:val="24"/>
          <w:szCs w:val="24"/>
        </w:rPr>
        <w:t>1.2</w:t>
      </w:r>
      <w:r w:rsidR="009034FB" w:rsidRPr="008B0843">
        <w:rPr>
          <w:rFonts w:ascii="Times New Roman" w:hAnsi="Times New Roman" w:cs="Times New Roman"/>
          <w:color w:val="000000" w:themeColor="text1"/>
          <w:sz w:val="24"/>
          <w:szCs w:val="24"/>
        </w:rPr>
        <w:t xml:space="preserve"> </w:t>
      </w:r>
      <w:r w:rsidRPr="008B0843">
        <w:rPr>
          <w:rFonts w:ascii="Times New Roman" w:hAnsi="Times New Roman" w:cs="Times New Roman"/>
          <w:color w:val="000000" w:themeColor="text1"/>
          <w:sz w:val="24"/>
          <w:szCs w:val="24"/>
        </w:rPr>
        <w:t>srtuktur organisasi Dinas Koperasi &amp; UMKM Kota Sorong</w:t>
      </w:r>
    </w:p>
    <w:p w:rsidR="00B60D6C" w:rsidRPr="008B0843" w:rsidRDefault="00B60D6C" w:rsidP="00E665D4">
      <w:pPr>
        <w:pStyle w:val="ListParagraph"/>
        <w:spacing w:after="0" w:line="240" w:lineRule="auto"/>
        <w:jc w:val="both"/>
        <w:rPr>
          <w:b/>
          <w:color w:val="000000" w:themeColor="text1"/>
          <w:sz w:val="18"/>
          <w:szCs w:val="18"/>
          <w:lang w:val="id-ID"/>
        </w:rPr>
      </w:pPr>
    </w:p>
    <w:p w:rsidR="00B60D6C" w:rsidRPr="008B0843" w:rsidRDefault="00B60D6C" w:rsidP="008A746F">
      <w:pPr>
        <w:spacing w:after="0" w:line="480" w:lineRule="auto"/>
        <w:ind w:left="-2268"/>
        <w:jc w:val="both"/>
        <w:rPr>
          <w:rFonts w:ascii="Times New Roman" w:hAnsi="Times New Roman" w:cs="Times New Roman"/>
          <w:color w:val="000000" w:themeColor="text1"/>
          <w:sz w:val="16"/>
          <w:szCs w:val="16"/>
          <w:lang w:val="id-ID"/>
        </w:rPr>
      </w:pPr>
      <w:r w:rsidRPr="008B0843">
        <w:rPr>
          <w:rFonts w:ascii="Times New Roman" w:hAnsi="Times New Roman" w:cs="Times New Roman"/>
          <w:color w:val="000000" w:themeColor="text1"/>
          <w:sz w:val="16"/>
          <w:szCs w:val="16"/>
        </w:rPr>
        <w:t xml:space="preserve">            STRUKTUR ORGANISASI DAN TATA KERJA</w:t>
      </w:r>
    </w:p>
    <w:p w:rsidR="00B60D6C" w:rsidRPr="008B0843" w:rsidRDefault="00B60D6C" w:rsidP="008A746F">
      <w:pPr>
        <w:spacing w:after="0" w:line="480" w:lineRule="auto"/>
        <w:ind w:left="-2268" w:right="-1701"/>
        <w:jc w:val="both"/>
        <w:rPr>
          <w:rFonts w:ascii="Times New Roman" w:hAnsi="Times New Roman" w:cs="Times New Roman"/>
          <w:color w:val="000000" w:themeColor="text1"/>
          <w:sz w:val="16"/>
          <w:szCs w:val="16"/>
        </w:rPr>
      </w:pPr>
      <w:r w:rsidRPr="008B0843">
        <w:rPr>
          <w:rFonts w:ascii="Times New Roman" w:hAnsi="Times New Roman" w:cs="Times New Roman"/>
          <w:color w:val="000000" w:themeColor="text1"/>
          <w:sz w:val="16"/>
          <w:szCs w:val="16"/>
        </w:rPr>
        <w:t xml:space="preserve">             KECIL DAN MENENGAH KOTA SORONG                          </w:t>
      </w:r>
      <w:r w:rsidRPr="008B0843">
        <w:rPr>
          <w:rFonts w:ascii="Times New Roman" w:hAnsi="Times New Roman" w:cs="Times New Roman"/>
          <w:color w:val="000000" w:themeColor="text1"/>
          <w:sz w:val="16"/>
          <w:szCs w:val="16"/>
          <w:lang w:val="id-ID"/>
        </w:rPr>
        <w:t xml:space="preserve">                                  </w:t>
      </w:r>
      <w:r w:rsidRPr="008B0843">
        <w:rPr>
          <w:rFonts w:ascii="Times New Roman" w:hAnsi="Times New Roman" w:cs="Times New Roman"/>
          <w:color w:val="000000" w:themeColor="text1"/>
          <w:sz w:val="16"/>
          <w:szCs w:val="16"/>
        </w:rPr>
        <w:t xml:space="preserve"> </w:t>
      </w:r>
      <w:r w:rsidR="00E665D4" w:rsidRPr="008B0843">
        <w:rPr>
          <w:rFonts w:ascii="Times New Roman" w:hAnsi="Times New Roman" w:cs="Times New Roman"/>
          <w:color w:val="000000" w:themeColor="text1"/>
          <w:sz w:val="16"/>
          <w:szCs w:val="16"/>
          <w:lang w:val="id-ID"/>
        </w:rPr>
        <w:t xml:space="preserve">                     </w:t>
      </w:r>
      <w:r w:rsidRPr="008B0843">
        <w:rPr>
          <w:rFonts w:ascii="Times New Roman" w:hAnsi="Times New Roman" w:cs="Times New Roman"/>
          <w:color w:val="000000" w:themeColor="text1"/>
          <w:sz w:val="16"/>
          <w:szCs w:val="16"/>
        </w:rPr>
        <w:t>LAMPIRAN     PERATURAN DAERAH KOTA SORONG</w:t>
      </w:r>
    </w:p>
    <w:p w:rsidR="00B60D6C" w:rsidRPr="008B0843" w:rsidRDefault="00B60D6C" w:rsidP="00E665D4">
      <w:pPr>
        <w:spacing w:after="0" w:line="240" w:lineRule="auto"/>
        <w:jc w:val="both"/>
        <w:rPr>
          <w:rFonts w:ascii="Times New Roman" w:hAnsi="Times New Roman" w:cs="Times New Roman"/>
          <w:color w:val="000000" w:themeColor="text1"/>
          <w:sz w:val="16"/>
          <w:szCs w:val="16"/>
          <w:lang w:val="id-ID"/>
        </w:rPr>
      </w:pPr>
    </w:p>
    <w:p w:rsidR="00B60D6C" w:rsidRPr="008B0843" w:rsidRDefault="00B60D6C" w:rsidP="00E665D4">
      <w:pPr>
        <w:spacing w:after="0" w:line="240" w:lineRule="auto"/>
        <w:ind w:right="-1561"/>
        <w:jc w:val="both"/>
        <w:rPr>
          <w:rFonts w:ascii="Times New Roman" w:hAnsi="Times New Roman" w:cs="Times New Roman"/>
          <w:color w:val="000000" w:themeColor="text1"/>
          <w:sz w:val="20"/>
          <w:szCs w:val="20"/>
          <w:lang w:val="id-ID"/>
        </w:rPr>
      </w:pPr>
      <w:r w:rsidRPr="008B0843">
        <w:rPr>
          <w:rFonts w:ascii="Times New Roman" w:hAnsi="Times New Roman" w:cs="Times New Roman"/>
          <w:color w:val="000000" w:themeColor="text1"/>
          <w:sz w:val="20"/>
          <w:szCs w:val="20"/>
          <w:lang w:val="id-ID"/>
        </w:rPr>
        <w:t xml:space="preserve">                                   </w:t>
      </w:r>
      <w:r w:rsidR="008A746F" w:rsidRPr="008B0843">
        <w:rPr>
          <w:rFonts w:ascii="Times New Roman" w:hAnsi="Times New Roman" w:cs="Times New Roman"/>
          <w:color w:val="000000" w:themeColor="text1"/>
          <w:sz w:val="20"/>
          <w:szCs w:val="20"/>
          <w:lang w:val="id-ID"/>
        </w:rPr>
        <w:t xml:space="preserve">                              </w:t>
      </w:r>
      <w:r w:rsidRPr="008B0843">
        <w:rPr>
          <w:rFonts w:ascii="Times New Roman" w:hAnsi="Times New Roman" w:cs="Times New Roman"/>
          <w:color w:val="000000" w:themeColor="text1"/>
          <w:sz w:val="20"/>
          <w:szCs w:val="20"/>
          <w:lang w:val="id-ID"/>
        </w:rPr>
        <w:t xml:space="preserve">       </w:t>
      </w:r>
      <w:r w:rsidR="00E665D4" w:rsidRPr="008B0843">
        <w:rPr>
          <w:rFonts w:ascii="Times New Roman" w:hAnsi="Times New Roman" w:cs="Times New Roman"/>
          <w:color w:val="000000" w:themeColor="text1"/>
          <w:sz w:val="20"/>
          <w:szCs w:val="20"/>
          <w:lang w:val="id-ID"/>
        </w:rPr>
        <w:t xml:space="preserve">                               </w:t>
      </w:r>
      <w:r w:rsidRPr="008B0843">
        <w:rPr>
          <w:rFonts w:ascii="Times New Roman" w:hAnsi="Times New Roman" w:cs="Times New Roman"/>
          <w:color w:val="000000" w:themeColor="text1"/>
          <w:sz w:val="20"/>
          <w:szCs w:val="20"/>
        </w:rPr>
        <w:t>NOMOR          6    TAHUN 2012</w:t>
      </w:r>
    </w:p>
    <w:p w:rsidR="00B60D6C" w:rsidRPr="008B0843" w:rsidRDefault="00B60D6C" w:rsidP="00E665D4">
      <w:pPr>
        <w:spacing w:after="0" w:line="240" w:lineRule="auto"/>
        <w:ind w:right="-1701"/>
        <w:jc w:val="both"/>
        <w:rPr>
          <w:rFonts w:ascii="Times New Roman" w:hAnsi="Times New Roman" w:cs="Times New Roman"/>
          <w:color w:val="000000" w:themeColor="text1"/>
          <w:sz w:val="20"/>
          <w:szCs w:val="20"/>
          <w:lang w:val="id-ID"/>
        </w:rPr>
      </w:pPr>
      <w:r w:rsidRPr="008B0843">
        <w:rPr>
          <w:rFonts w:ascii="Times New Roman" w:hAnsi="Times New Roman" w:cs="Times New Roman"/>
          <w:color w:val="000000" w:themeColor="text1"/>
          <w:sz w:val="20"/>
          <w:szCs w:val="20"/>
          <w:lang w:val="id-ID"/>
        </w:rPr>
        <w:t xml:space="preserve">                       </w:t>
      </w:r>
      <w:r w:rsidR="008A746F" w:rsidRPr="008B0843">
        <w:rPr>
          <w:rFonts w:ascii="Times New Roman" w:hAnsi="Times New Roman" w:cs="Times New Roman"/>
          <w:color w:val="000000" w:themeColor="text1"/>
          <w:sz w:val="20"/>
          <w:szCs w:val="20"/>
          <w:lang w:val="id-ID"/>
        </w:rPr>
        <w:t xml:space="preserve">                              </w:t>
      </w:r>
      <w:r w:rsidRPr="008B0843">
        <w:rPr>
          <w:rFonts w:ascii="Times New Roman" w:hAnsi="Times New Roman" w:cs="Times New Roman"/>
          <w:color w:val="000000" w:themeColor="text1"/>
          <w:sz w:val="20"/>
          <w:szCs w:val="20"/>
          <w:lang w:val="id-ID"/>
        </w:rPr>
        <w:t xml:space="preserve">                      </w:t>
      </w:r>
    </w:p>
    <w:p w:rsidR="00B60D6C" w:rsidRPr="008B0843" w:rsidRDefault="00B60D6C" w:rsidP="008A746F">
      <w:pPr>
        <w:spacing w:after="0" w:line="240" w:lineRule="auto"/>
        <w:ind w:right="-1701"/>
        <w:jc w:val="both"/>
        <w:rPr>
          <w:rFonts w:ascii="Times New Roman" w:hAnsi="Times New Roman" w:cs="Times New Roman"/>
          <w:color w:val="000000" w:themeColor="text1"/>
          <w:sz w:val="20"/>
          <w:szCs w:val="20"/>
          <w:lang w:val="id-ID"/>
        </w:rPr>
      </w:pPr>
      <w:r w:rsidRPr="008B0843">
        <w:rPr>
          <w:rFonts w:ascii="Times New Roman" w:hAnsi="Times New Roman" w:cs="Times New Roman"/>
          <w:color w:val="000000" w:themeColor="text1"/>
          <w:sz w:val="20"/>
          <w:szCs w:val="20"/>
          <w:lang w:val="id-ID"/>
        </w:rPr>
        <w:t xml:space="preserve">                 </w:t>
      </w:r>
      <w:r w:rsidR="008A746F" w:rsidRPr="008B0843">
        <w:rPr>
          <w:rFonts w:ascii="Times New Roman" w:hAnsi="Times New Roman" w:cs="Times New Roman"/>
          <w:color w:val="000000" w:themeColor="text1"/>
          <w:sz w:val="20"/>
          <w:szCs w:val="20"/>
          <w:lang w:val="id-ID"/>
        </w:rPr>
        <w:t xml:space="preserve">                    </w:t>
      </w:r>
      <w:r w:rsidRPr="008B0843">
        <w:rPr>
          <w:rFonts w:ascii="Times New Roman" w:hAnsi="Times New Roman" w:cs="Times New Roman"/>
          <w:color w:val="000000" w:themeColor="text1"/>
          <w:sz w:val="20"/>
          <w:szCs w:val="20"/>
          <w:lang w:val="id-ID"/>
        </w:rPr>
        <w:t xml:space="preserve">                                                      </w:t>
      </w:r>
      <w:r w:rsidR="008A746F" w:rsidRPr="008B0843">
        <w:rPr>
          <w:rFonts w:ascii="Times New Roman" w:hAnsi="Times New Roman" w:cs="Times New Roman"/>
          <w:color w:val="000000" w:themeColor="text1"/>
          <w:sz w:val="20"/>
          <w:szCs w:val="20"/>
        </w:rPr>
        <w:t xml:space="preserve">           </w:t>
      </w:r>
      <w:r w:rsidRPr="008B0843">
        <w:rPr>
          <w:rFonts w:ascii="Times New Roman" w:hAnsi="Times New Roman" w:cs="Times New Roman"/>
          <w:color w:val="000000" w:themeColor="text1"/>
          <w:sz w:val="20"/>
          <w:szCs w:val="20"/>
          <w:lang w:val="id-ID"/>
        </w:rPr>
        <w:t xml:space="preserve">  TAGGAL       16 -5  2012</w:t>
      </w:r>
      <w:r w:rsidR="00154FBE" w:rsidRPr="00154FBE">
        <w:rPr>
          <w:b/>
          <w:noProof/>
          <w:color w:val="000000" w:themeColor="text1"/>
          <w:sz w:val="24"/>
          <w:szCs w:val="24"/>
          <w:lang w:val="id-ID" w:eastAsia="id-ID"/>
        </w:rPr>
        <w:pict>
          <v:rect id="_x0000_s1070" style="position:absolute;left:0;text-align:left;margin-left:62.85pt;margin-top:13.25pt;width:147.75pt;height:35.25pt;z-index:251711488;mso-position-horizontal-relative:text;mso-position-vertical-relative:text">
            <v:textbox style="mso-next-textbox:#_x0000_s1070">
              <w:txbxContent>
                <w:p w:rsidR="00BD0081" w:rsidRPr="00462744" w:rsidRDefault="00BD0081" w:rsidP="00B60D6C">
                  <w:pPr>
                    <w:jc w:val="both"/>
                    <w:rPr>
                      <w:rFonts w:ascii="Times New Roman" w:hAnsi="Times New Roman" w:cs="Times New Roman"/>
                      <w:b/>
                      <w:sz w:val="24"/>
                      <w:szCs w:val="24"/>
                      <w:lang w:val="id-ID"/>
                    </w:rPr>
                  </w:pPr>
                  <w:r w:rsidRPr="00462744">
                    <w:rPr>
                      <w:rFonts w:ascii="Times New Roman" w:hAnsi="Times New Roman" w:cs="Times New Roman"/>
                      <w:sz w:val="24"/>
                      <w:szCs w:val="24"/>
                      <w:lang w:val="id-ID"/>
                    </w:rPr>
                    <w:t xml:space="preserve">            </w:t>
                  </w:r>
                  <w:r w:rsidRPr="00462744">
                    <w:rPr>
                      <w:rFonts w:ascii="Times New Roman" w:hAnsi="Times New Roman" w:cs="Times New Roman"/>
                      <w:b/>
                      <w:sz w:val="24"/>
                      <w:szCs w:val="24"/>
                      <w:lang w:val="id-ID"/>
                    </w:rPr>
                    <w:t xml:space="preserve">K  E P A L A </w:t>
                  </w:r>
                </w:p>
              </w:txbxContent>
            </v:textbox>
          </v:rect>
        </w:pict>
      </w:r>
    </w:p>
    <w:p w:rsidR="00B60D6C" w:rsidRPr="008B0843" w:rsidRDefault="00B60D6C" w:rsidP="00E665D4">
      <w:pPr>
        <w:spacing w:after="0"/>
        <w:jc w:val="both"/>
        <w:rPr>
          <w:rFonts w:ascii="Times New Roman" w:hAnsi="Times New Roman" w:cs="Times New Roman"/>
          <w:color w:val="000000" w:themeColor="text1"/>
          <w:sz w:val="24"/>
          <w:szCs w:val="24"/>
        </w:rPr>
      </w:pPr>
      <w:r w:rsidRPr="008B0843">
        <w:rPr>
          <w:rFonts w:ascii="Times New Roman" w:hAnsi="Times New Roman" w:cs="Times New Roman"/>
          <w:color w:val="000000" w:themeColor="text1"/>
          <w:sz w:val="24"/>
          <w:szCs w:val="24"/>
        </w:rPr>
        <w:t xml:space="preserve">                                                                                                                                                                                                        </w:t>
      </w:r>
    </w:p>
    <w:p w:rsidR="00B60D6C" w:rsidRPr="008B0843" w:rsidRDefault="00B60D6C" w:rsidP="00E665D4">
      <w:pPr>
        <w:jc w:val="both"/>
        <w:rPr>
          <w:b/>
          <w:color w:val="000000" w:themeColor="text1"/>
          <w:sz w:val="24"/>
          <w:szCs w:val="24"/>
          <w:lang w:val="id-ID"/>
        </w:rPr>
      </w:pPr>
    </w:p>
    <w:p w:rsidR="00B60D6C" w:rsidRPr="008B0843" w:rsidRDefault="00154FBE" w:rsidP="00E665D4">
      <w:pPr>
        <w:jc w:val="both"/>
        <w:rPr>
          <w:rFonts w:ascii="Times New Roman" w:hAnsi="Times New Roman" w:cs="Times New Roman"/>
          <w:b/>
          <w:color w:val="000000" w:themeColor="text1"/>
          <w:sz w:val="24"/>
          <w:szCs w:val="24"/>
          <w:lang w:val="id-ID"/>
        </w:rPr>
      </w:pPr>
      <w:r w:rsidRPr="00154FBE">
        <w:rPr>
          <w:b/>
          <w:noProof/>
          <w:color w:val="000000" w:themeColor="text1"/>
          <w:sz w:val="24"/>
          <w:szCs w:val="24"/>
          <w:lang w:val="id-ID" w:eastAsia="id-ID"/>
        </w:rPr>
        <w:pict>
          <v:shapetype id="_x0000_t32" coordsize="21600,21600" o:spt="32" o:oned="t" path="m,l21600,21600e" filled="f">
            <v:path arrowok="t" fillok="f" o:connecttype="none"/>
            <o:lock v:ext="edit" shapetype="t"/>
          </v:shapetype>
          <v:shape id="_x0000_s1071" type="#_x0000_t32" style="position:absolute;left:0;text-align:left;margin-left:134.1pt;margin-top:3.5pt;width:.05pt;height:149.55pt;z-index:251712512" o:connectortype="straight">
            <v:stroke endarrow="block"/>
          </v:shape>
        </w:pict>
      </w:r>
      <w:r w:rsidRPr="00154FBE">
        <w:rPr>
          <w:b/>
          <w:noProof/>
          <w:color w:val="000000" w:themeColor="text1"/>
          <w:sz w:val="24"/>
          <w:szCs w:val="24"/>
          <w:lang w:val="id-ID" w:eastAsia="id-ID"/>
        </w:rPr>
        <w:pict>
          <v:shape id="_x0000_s1026" type="#_x0000_t32" style="position:absolute;left:0;text-align:left;margin-left:281.85pt;margin-top:12.65pt;width:0;height:12.75pt;z-index:251666432" o:connectortype="straight">
            <v:stroke endarrow="block"/>
          </v:shape>
        </w:pict>
      </w:r>
      <w:r w:rsidRPr="00154FBE">
        <w:rPr>
          <w:b/>
          <w:noProof/>
          <w:color w:val="000000" w:themeColor="text1"/>
          <w:sz w:val="24"/>
          <w:szCs w:val="24"/>
          <w:lang w:val="id-ID" w:eastAsia="id-ID"/>
        </w:rPr>
        <w:pict>
          <v:shape id="_x0000_s1072" type="#_x0000_t32" style="position:absolute;left:0;text-align:left;margin-left:134.1pt;margin-top:12.65pt;width:147.75pt;height:.05pt;z-index:251713536" o:connectortype="straight"/>
        </w:pict>
      </w:r>
    </w:p>
    <w:p w:rsidR="00B60D6C" w:rsidRPr="008B0843" w:rsidRDefault="00154FBE" w:rsidP="00E665D4">
      <w:pPr>
        <w:jc w:val="both"/>
        <w:rPr>
          <w:b/>
          <w:color w:val="000000" w:themeColor="text1"/>
          <w:sz w:val="24"/>
          <w:szCs w:val="24"/>
          <w:lang w:val="id-ID"/>
        </w:rPr>
      </w:pPr>
      <w:r w:rsidRPr="00154FBE">
        <w:rPr>
          <w:b/>
          <w:noProof/>
          <w:color w:val="000000" w:themeColor="text1"/>
          <w:sz w:val="24"/>
          <w:szCs w:val="24"/>
          <w:lang w:val="id-ID" w:eastAsia="id-ID"/>
        </w:rPr>
        <w:pict>
          <v:rect id="_x0000_s1028" style="position:absolute;left:0;text-align:left;margin-left:179.1pt;margin-top:.85pt;width:190.5pt;height:32.25pt;z-index:251668480">
            <v:textbox style="mso-next-textbox:#_x0000_s1028">
              <w:txbxContent>
                <w:p w:rsidR="00BD0081" w:rsidRPr="00462744" w:rsidRDefault="00BD0081" w:rsidP="00B60D6C">
                  <w:pPr>
                    <w:jc w:val="center"/>
                    <w:rPr>
                      <w:rFonts w:ascii="Times New Roman" w:hAnsi="Times New Roman" w:cs="Times New Roman"/>
                      <w:b/>
                      <w:sz w:val="24"/>
                      <w:szCs w:val="24"/>
                      <w:lang w:val="id-ID"/>
                    </w:rPr>
                  </w:pPr>
                  <w:r w:rsidRPr="00462744">
                    <w:rPr>
                      <w:rFonts w:ascii="Times New Roman" w:hAnsi="Times New Roman" w:cs="Times New Roman"/>
                      <w:b/>
                      <w:sz w:val="24"/>
                      <w:szCs w:val="24"/>
                      <w:lang w:val="id-ID"/>
                    </w:rPr>
                    <w:t>SEKERTARIS</w:t>
                  </w:r>
                </w:p>
              </w:txbxContent>
            </v:textbox>
          </v:rect>
        </w:pict>
      </w:r>
      <w:r w:rsidRPr="00154FBE">
        <w:rPr>
          <w:b/>
          <w:noProof/>
          <w:color w:val="000000" w:themeColor="text1"/>
          <w:sz w:val="24"/>
          <w:szCs w:val="24"/>
          <w:lang w:val="id-ID" w:eastAsia="id-ID"/>
        </w:rPr>
        <w:pict>
          <v:shape id="_x0000_s1027" type="#_x0000_t32" style="position:absolute;left:0;text-align:left;margin-left:2.15pt;margin-top:14.45pt;width:131.95pt;height:0;flip:x;z-index:251667456" o:connectortype="straight"/>
        </w:pict>
      </w:r>
      <w:r w:rsidRPr="00154FBE">
        <w:rPr>
          <w:b/>
          <w:noProof/>
          <w:color w:val="000000" w:themeColor="text1"/>
          <w:sz w:val="24"/>
          <w:szCs w:val="24"/>
          <w:lang w:val="id-ID" w:eastAsia="id-ID"/>
        </w:rPr>
        <w:pict>
          <v:shape id="_x0000_s1029" type="#_x0000_t32" style="position:absolute;left:0;text-align:left;margin-left:2.1pt;margin-top:14.35pt;width:.05pt;height:17.25pt;z-index:251669504" o:connectortype="straight">
            <v:stroke endarrow="block"/>
          </v:shape>
        </w:pict>
      </w:r>
    </w:p>
    <w:p w:rsidR="00B60D6C" w:rsidRPr="008B0843" w:rsidRDefault="00154FBE" w:rsidP="00E665D4">
      <w:pPr>
        <w:jc w:val="both"/>
        <w:rPr>
          <w:b/>
          <w:color w:val="000000" w:themeColor="text1"/>
          <w:sz w:val="24"/>
          <w:szCs w:val="24"/>
          <w:lang w:val="id-ID"/>
        </w:rPr>
      </w:pPr>
      <w:r w:rsidRPr="00154FBE">
        <w:rPr>
          <w:b/>
          <w:noProof/>
          <w:color w:val="000000" w:themeColor="text1"/>
          <w:sz w:val="24"/>
          <w:szCs w:val="24"/>
          <w:lang w:val="id-ID" w:eastAsia="id-ID"/>
        </w:rPr>
        <w:pict>
          <v:rect id="_x0000_s1031" style="position:absolute;left:0;text-align:left;margin-left:327.6pt;margin-top:24.9pt;width:80.25pt;height:45pt;z-index:251671552">
            <v:textbox style="mso-next-textbox:#_x0000_s1031">
              <w:txbxContent>
                <w:p w:rsidR="00BD0081" w:rsidRDefault="00BD0081" w:rsidP="009A7A0A">
                  <w:pPr>
                    <w:spacing w:after="0"/>
                    <w:jc w:val="center"/>
                    <w:rPr>
                      <w:rFonts w:ascii="Times New Roman" w:hAnsi="Times New Roman" w:cs="Times New Roman"/>
                      <w:b/>
                      <w:sz w:val="18"/>
                      <w:szCs w:val="18"/>
                    </w:rPr>
                  </w:pPr>
                  <w:r>
                    <w:rPr>
                      <w:rFonts w:ascii="Times New Roman" w:hAnsi="Times New Roman" w:cs="Times New Roman"/>
                      <w:b/>
                      <w:sz w:val="18"/>
                      <w:szCs w:val="18"/>
                      <w:lang w:val="id-ID"/>
                    </w:rPr>
                    <w:t>SUB</w:t>
                  </w:r>
                  <w:r>
                    <w:rPr>
                      <w:rFonts w:ascii="Times New Roman" w:hAnsi="Times New Roman" w:cs="Times New Roman"/>
                      <w:b/>
                      <w:sz w:val="18"/>
                      <w:szCs w:val="18"/>
                    </w:rPr>
                    <w:t xml:space="preserve">  </w:t>
                  </w:r>
                  <w:r w:rsidRPr="00076C19">
                    <w:rPr>
                      <w:rFonts w:ascii="Times New Roman" w:hAnsi="Times New Roman" w:cs="Times New Roman"/>
                      <w:b/>
                      <w:sz w:val="18"/>
                      <w:szCs w:val="18"/>
                      <w:lang w:val="id-ID"/>
                    </w:rPr>
                    <w:t>BAGIAN</w:t>
                  </w:r>
                </w:p>
                <w:p w:rsidR="00BD0081" w:rsidRPr="00D3161E" w:rsidRDefault="00BD0081" w:rsidP="009A7A0A">
                  <w:pPr>
                    <w:spacing w:after="0"/>
                    <w:jc w:val="center"/>
                    <w:rPr>
                      <w:rFonts w:ascii="Times New Roman" w:hAnsi="Times New Roman" w:cs="Times New Roman"/>
                      <w:b/>
                      <w:sz w:val="18"/>
                      <w:szCs w:val="18"/>
                    </w:rPr>
                  </w:pPr>
                  <w:r w:rsidRPr="00076C19">
                    <w:rPr>
                      <w:rFonts w:ascii="Times New Roman" w:hAnsi="Times New Roman" w:cs="Times New Roman"/>
                      <w:b/>
                      <w:sz w:val="18"/>
                      <w:szCs w:val="18"/>
                      <w:lang w:val="id-ID"/>
                    </w:rPr>
                    <w:t>UMUM</w:t>
                  </w:r>
                </w:p>
              </w:txbxContent>
            </v:textbox>
          </v:rect>
        </w:pict>
      </w:r>
      <w:r w:rsidRPr="00154FBE">
        <w:rPr>
          <w:b/>
          <w:noProof/>
          <w:color w:val="000000" w:themeColor="text1"/>
          <w:sz w:val="24"/>
          <w:szCs w:val="24"/>
          <w:lang w:val="id-ID" w:eastAsia="id-ID"/>
        </w:rPr>
        <w:pict>
          <v:rect id="_x0000_s1030" style="position:absolute;left:0;text-align:left;margin-left:239.1pt;margin-top:24.9pt;width:83.25pt;height:45pt;z-index:251670528">
            <v:textbox style="mso-next-textbox:#_x0000_s1030">
              <w:txbxContent>
                <w:p w:rsidR="00BD0081" w:rsidRPr="00664972" w:rsidRDefault="00BD0081" w:rsidP="009A7A0A">
                  <w:pPr>
                    <w:spacing w:after="0"/>
                    <w:jc w:val="center"/>
                    <w:rPr>
                      <w:rFonts w:ascii="Times New Roman" w:hAnsi="Times New Roman" w:cs="Times New Roman"/>
                      <w:b/>
                      <w:sz w:val="18"/>
                      <w:szCs w:val="18"/>
                      <w:lang w:val="id-ID"/>
                    </w:rPr>
                  </w:pPr>
                  <w:r>
                    <w:rPr>
                      <w:rFonts w:ascii="Times New Roman" w:hAnsi="Times New Roman" w:cs="Times New Roman"/>
                      <w:b/>
                      <w:sz w:val="18"/>
                      <w:szCs w:val="18"/>
                      <w:lang w:val="id-ID"/>
                    </w:rPr>
                    <w:t>SUB</w:t>
                  </w:r>
                  <w:r>
                    <w:rPr>
                      <w:rFonts w:ascii="Times New Roman" w:hAnsi="Times New Roman" w:cs="Times New Roman"/>
                      <w:b/>
                      <w:sz w:val="18"/>
                      <w:szCs w:val="18"/>
                    </w:rPr>
                    <w:t xml:space="preserve">  </w:t>
                  </w:r>
                  <w:r w:rsidRPr="00664972">
                    <w:rPr>
                      <w:rFonts w:ascii="Times New Roman" w:hAnsi="Times New Roman" w:cs="Times New Roman"/>
                      <w:b/>
                      <w:sz w:val="18"/>
                      <w:szCs w:val="18"/>
                      <w:lang w:val="id-ID"/>
                    </w:rPr>
                    <w:t xml:space="preserve">BAGIAN </w:t>
                  </w:r>
                  <w:r>
                    <w:rPr>
                      <w:rFonts w:ascii="Times New Roman" w:hAnsi="Times New Roman" w:cs="Times New Roman"/>
                      <w:b/>
                      <w:sz w:val="18"/>
                      <w:szCs w:val="18"/>
                    </w:rPr>
                    <w:t xml:space="preserve"> </w:t>
                  </w:r>
                  <w:r w:rsidRPr="00664972">
                    <w:rPr>
                      <w:rFonts w:ascii="Times New Roman" w:hAnsi="Times New Roman" w:cs="Times New Roman"/>
                      <w:b/>
                      <w:sz w:val="18"/>
                      <w:szCs w:val="18"/>
                      <w:lang w:val="id-ID"/>
                    </w:rPr>
                    <w:t>KEUANGAN</w:t>
                  </w:r>
                </w:p>
              </w:txbxContent>
            </v:textbox>
          </v:rect>
        </w:pict>
      </w:r>
      <w:r w:rsidRPr="00154FBE">
        <w:rPr>
          <w:b/>
          <w:noProof/>
          <w:color w:val="000000" w:themeColor="text1"/>
          <w:sz w:val="24"/>
          <w:szCs w:val="24"/>
          <w:lang w:val="id-ID" w:eastAsia="id-ID"/>
        </w:rPr>
        <w:pict>
          <v:rect id="_x0000_s1032" style="position:absolute;left:0;text-align:left;margin-left:-54.9pt;margin-top:6.15pt;width:142.45pt;height:49.5pt;z-index:251672576">
            <v:textbox style="mso-next-textbox:#_x0000_s1032">
              <w:txbxContent>
                <w:p w:rsidR="00BD0081" w:rsidRPr="00076C19" w:rsidRDefault="00BD0081" w:rsidP="00B60D6C">
                  <w:pPr>
                    <w:spacing w:before="240"/>
                    <w:jc w:val="center"/>
                    <w:rPr>
                      <w:rFonts w:ascii="Times New Roman" w:hAnsi="Times New Roman" w:cs="Times New Roman"/>
                      <w:b/>
                      <w:sz w:val="18"/>
                      <w:szCs w:val="18"/>
                      <w:lang w:val="id-ID"/>
                    </w:rPr>
                  </w:pPr>
                  <w:r w:rsidRPr="00076C19">
                    <w:rPr>
                      <w:rFonts w:ascii="Times New Roman" w:hAnsi="Times New Roman" w:cs="Times New Roman"/>
                      <w:b/>
                      <w:sz w:val="18"/>
                      <w:szCs w:val="18"/>
                      <w:lang w:val="id-ID"/>
                    </w:rPr>
                    <w:t>JABATAN FUNGSIONAL</w:t>
                  </w:r>
                </w:p>
              </w:txbxContent>
            </v:textbox>
          </v:rect>
        </w:pict>
      </w:r>
      <w:r w:rsidRPr="00154FBE">
        <w:rPr>
          <w:b/>
          <w:noProof/>
          <w:color w:val="000000" w:themeColor="text1"/>
          <w:sz w:val="24"/>
          <w:szCs w:val="24"/>
          <w:lang w:val="id-ID" w:eastAsia="id-ID"/>
        </w:rPr>
        <w:pict>
          <v:shape id="_x0000_s1033" type="#_x0000_t32" style="position:absolute;left:0;text-align:left;margin-left:369.6pt;margin-top:16.65pt;width:0;height:9pt;z-index:251673600" o:connectortype="straight">
            <v:stroke endarrow="block"/>
          </v:shape>
        </w:pict>
      </w:r>
      <w:r w:rsidRPr="00154FBE">
        <w:rPr>
          <w:b/>
          <w:noProof/>
          <w:color w:val="000000" w:themeColor="text1"/>
          <w:sz w:val="24"/>
          <w:szCs w:val="24"/>
          <w:lang w:val="id-ID" w:eastAsia="id-ID"/>
        </w:rPr>
        <w:pict>
          <v:shape id="_x0000_s1034" type="#_x0000_t32" style="position:absolute;left:0;text-align:left;margin-left:281.85pt;margin-top:16.7pt;width:0;height:9pt;z-index:251674624" o:connectortype="straight">
            <v:stroke endarrow="block"/>
          </v:shape>
        </w:pict>
      </w:r>
      <w:r w:rsidRPr="00154FBE">
        <w:rPr>
          <w:b/>
          <w:noProof/>
          <w:color w:val="000000" w:themeColor="text1"/>
          <w:sz w:val="24"/>
          <w:szCs w:val="24"/>
          <w:lang w:val="id-ID" w:eastAsia="id-ID"/>
        </w:rPr>
        <w:pict>
          <v:shape id="_x0000_s1035" type="#_x0000_t32" style="position:absolute;left:0;text-align:left;margin-left:174.6pt;margin-top:15.9pt;width:0;height:9pt;z-index:251675648" o:connectortype="straight">
            <v:stroke endarrow="block"/>
          </v:shape>
        </w:pict>
      </w:r>
      <w:r w:rsidRPr="00154FBE">
        <w:rPr>
          <w:b/>
          <w:noProof/>
          <w:color w:val="000000" w:themeColor="text1"/>
          <w:sz w:val="24"/>
          <w:szCs w:val="24"/>
          <w:lang w:val="id-ID" w:eastAsia="id-ID"/>
        </w:rPr>
        <w:pict>
          <v:shape id="_x0000_s1036" type="#_x0000_t32" style="position:absolute;left:0;text-align:left;margin-left:174.6pt;margin-top:16.65pt;width:195pt;height:.05pt;z-index:251676672" o:connectortype="straight"/>
        </w:pict>
      </w:r>
      <w:r w:rsidRPr="00154FBE">
        <w:rPr>
          <w:b/>
          <w:noProof/>
          <w:color w:val="000000" w:themeColor="text1"/>
          <w:sz w:val="24"/>
          <w:szCs w:val="24"/>
          <w:lang w:val="id-ID" w:eastAsia="id-ID"/>
        </w:rPr>
        <w:pict>
          <v:shape id="_x0000_s1037" type="#_x0000_t32" style="position:absolute;left:0;text-align:left;margin-left:281.85pt;margin-top:7.65pt;width:0;height:9pt;z-index:251677696" o:connectortype="straight">
            <v:stroke endarrow="block"/>
          </v:shape>
        </w:pict>
      </w:r>
    </w:p>
    <w:p w:rsidR="00B60D6C" w:rsidRPr="008B0843" w:rsidRDefault="00154FBE" w:rsidP="00E665D4">
      <w:pPr>
        <w:jc w:val="both"/>
        <w:rPr>
          <w:b/>
          <w:color w:val="000000" w:themeColor="text1"/>
          <w:sz w:val="24"/>
          <w:szCs w:val="24"/>
          <w:lang w:val="id-ID"/>
        </w:rPr>
      </w:pPr>
      <w:r w:rsidRPr="00154FBE">
        <w:rPr>
          <w:b/>
          <w:noProof/>
          <w:color w:val="000000" w:themeColor="text1"/>
          <w:sz w:val="24"/>
          <w:szCs w:val="24"/>
          <w:lang w:val="id-ID" w:eastAsia="id-ID"/>
        </w:rPr>
        <w:pict>
          <v:rect id="_x0000_s1038" style="position:absolute;left:0;text-align:left;margin-left:144.6pt;margin-top:.25pt;width:84pt;height:44.2pt;z-index:251678720">
            <v:textbox style="mso-next-textbox:#_x0000_s1038">
              <w:txbxContent>
                <w:p w:rsidR="00BD0081" w:rsidRPr="00076C19" w:rsidRDefault="00BD0081" w:rsidP="009A7A0A">
                  <w:pPr>
                    <w:spacing w:after="0"/>
                    <w:jc w:val="center"/>
                    <w:rPr>
                      <w:rFonts w:ascii="Times New Roman" w:hAnsi="Times New Roman" w:cs="Times New Roman"/>
                      <w:b/>
                      <w:sz w:val="18"/>
                      <w:szCs w:val="18"/>
                      <w:lang w:val="id-ID"/>
                    </w:rPr>
                  </w:pPr>
                  <w:r w:rsidRPr="00076C19">
                    <w:rPr>
                      <w:rFonts w:ascii="Times New Roman" w:hAnsi="Times New Roman" w:cs="Times New Roman"/>
                      <w:b/>
                      <w:sz w:val="18"/>
                      <w:szCs w:val="18"/>
                      <w:lang w:val="id-ID"/>
                    </w:rPr>
                    <w:t>SUB</w:t>
                  </w:r>
                  <w:r>
                    <w:rPr>
                      <w:rFonts w:ascii="Times New Roman" w:hAnsi="Times New Roman" w:cs="Times New Roman"/>
                      <w:b/>
                      <w:sz w:val="18"/>
                      <w:szCs w:val="18"/>
                    </w:rPr>
                    <w:t xml:space="preserve"> </w:t>
                  </w:r>
                  <w:r w:rsidRPr="00076C19">
                    <w:rPr>
                      <w:rFonts w:ascii="Times New Roman" w:hAnsi="Times New Roman" w:cs="Times New Roman"/>
                      <w:b/>
                      <w:sz w:val="18"/>
                      <w:szCs w:val="18"/>
                      <w:lang w:val="id-ID"/>
                    </w:rPr>
                    <w:t xml:space="preserve"> BAGIAN</w:t>
                  </w:r>
                </w:p>
                <w:p w:rsidR="00BD0081" w:rsidRPr="00076C19" w:rsidRDefault="00BD0081" w:rsidP="009A7A0A">
                  <w:pPr>
                    <w:spacing w:after="0"/>
                    <w:jc w:val="center"/>
                    <w:rPr>
                      <w:rFonts w:ascii="Times New Roman" w:hAnsi="Times New Roman" w:cs="Times New Roman"/>
                      <w:b/>
                      <w:sz w:val="18"/>
                      <w:szCs w:val="18"/>
                      <w:lang w:val="id-ID"/>
                    </w:rPr>
                  </w:pPr>
                  <w:r w:rsidRPr="00076C19">
                    <w:rPr>
                      <w:rFonts w:ascii="Times New Roman" w:hAnsi="Times New Roman" w:cs="Times New Roman"/>
                      <w:b/>
                      <w:sz w:val="18"/>
                      <w:szCs w:val="18"/>
                      <w:lang w:val="id-ID"/>
                    </w:rPr>
                    <w:t>PENYUSUN ANGGARAN</w:t>
                  </w:r>
                </w:p>
              </w:txbxContent>
            </v:textbox>
          </v:rect>
        </w:pict>
      </w:r>
    </w:p>
    <w:p w:rsidR="00B60D6C" w:rsidRPr="008B0843" w:rsidRDefault="00B60D6C" w:rsidP="00E665D4">
      <w:pPr>
        <w:jc w:val="both"/>
        <w:rPr>
          <w:b/>
          <w:color w:val="000000" w:themeColor="text1"/>
          <w:sz w:val="24"/>
          <w:szCs w:val="24"/>
          <w:lang w:val="id-ID"/>
        </w:rPr>
      </w:pPr>
    </w:p>
    <w:p w:rsidR="00B60D6C" w:rsidRPr="008B0843" w:rsidRDefault="00154FBE" w:rsidP="00E665D4">
      <w:pPr>
        <w:jc w:val="both"/>
        <w:rPr>
          <w:b/>
          <w:color w:val="000000" w:themeColor="text1"/>
          <w:sz w:val="24"/>
          <w:szCs w:val="24"/>
          <w:lang w:val="id-ID"/>
        </w:rPr>
      </w:pPr>
      <w:r w:rsidRPr="00154FBE">
        <w:rPr>
          <w:b/>
          <w:noProof/>
          <w:color w:val="000000" w:themeColor="text1"/>
          <w:sz w:val="24"/>
          <w:szCs w:val="24"/>
          <w:lang w:val="id-ID" w:eastAsia="id-ID"/>
        </w:rPr>
        <w:pict>
          <v:shape id="_x0000_s1039" type="#_x0000_t32" style="position:absolute;left:0;text-align:left;margin-left:360.6pt;margin-top:19.8pt;width:.05pt;height:7.5pt;z-index:251679744" o:connectortype="straight">
            <v:stroke endarrow="block"/>
          </v:shape>
        </w:pict>
      </w:r>
      <w:r w:rsidRPr="00154FBE">
        <w:rPr>
          <w:b/>
          <w:noProof/>
          <w:color w:val="000000" w:themeColor="text1"/>
          <w:sz w:val="24"/>
          <w:szCs w:val="24"/>
          <w:lang w:val="id-ID" w:eastAsia="id-ID"/>
        </w:rPr>
        <w:pict>
          <v:shape id="_x0000_s1040" type="#_x0000_t32" style="position:absolute;left:0;text-align:left;margin-left:234.6pt;margin-top:19.8pt;width:0;height:7.5pt;z-index:251680768" o:connectortype="straight">
            <v:stroke endarrow="block"/>
          </v:shape>
        </w:pict>
      </w:r>
      <w:r w:rsidRPr="00154FBE">
        <w:rPr>
          <w:b/>
          <w:noProof/>
          <w:color w:val="000000" w:themeColor="text1"/>
          <w:sz w:val="24"/>
          <w:szCs w:val="24"/>
          <w:lang w:val="id-ID" w:eastAsia="id-ID"/>
        </w:rPr>
        <w:pict>
          <v:shape id="_x0000_s1041" type="#_x0000_t32" style="position:absolute;left:0;text-align:left;margin-left:68.1pt;margin-top:19.85pt;width:0;height:7.45pt;z-index:251681792" o:connectortype="straight">
            <v:stroke endarrow="block"/>
          </v:shape>
        </w:pict>
      </w:r>
      <w:r w:rsidRPr="00154FBE">
        <w:rPr>
          <w:b/>
          <w:noProof/>
          <w:color w:val="000000" w:themeColor="text1"/>
          <w:sz w:val="24"/>
          <w:szCs w:val="24"/>
          <w:lang w:val="id-ID" w:eastAsia="id-ID"/>
        </w:rPr>
        <w:pict>
          <v:shape id="_x0000_s1042" type="#_x0000_t32" style="position:absolute;left:0;text-align:left;margin-left:-38.4pt;margin-top:19.85pt;width:0;height:7.45pt;z-index:251682816" o:connectortype="straight">
            <v:stroke endarrow="block"/>
          </v:shape>
        </w:pict>
      </w:r>
      <w:r w:rsidRPr="00154FBE">
        <w:rPr>
          <w:b/>
          <w:noProof/>
          <w:color w:val="000000" w:themeColor="text1"/>
          <w:sz w:val="24"/>
          <w:szCs w:val="24"/>
          <w:lang w:val="id-ID" w:eastAsia="id-ID"/>
        </w:rPr>
        <w:pict>
          <v:shape id="_x0000_s1043" type="#_x0000_t32" style="position:absolute;left:0;text-align:left;margin-left:-38.4pt;margin-top:19.8pt;width:399pt;height:.05pt;z-index:251683840" o:connectortype="straight"/>
        </w:pict>
      </w:r>
    </w:p>
    <w:p w:rsidR="00B60D6C" w:rsidRPr="008B0843" w:rsidRDefault="00154FBE" w:rsidP="00E665D4">
      <w:pPr>
        <w:jc w:val="both"/>
        <w:rPr>
          <w:b/>
          <w:color w:val="000000" w:themeColor="text1"/>
          <w:sz w:val="24"/>
          <w:szCs w:val="24"/>
          <w:lang w:val="id-ID"/>
        </w:rPr>
      </w:pPr>
      <w:r w:rsidRPr="00154FBE">
        <w:rPr>
          <w:b/>
          <w:noProof/>
          <w:color w:val="000000" w:themeColor="text1"/>
          <w:sz w:val="24"/>
          <w:szCs w:val="24"/>
          <w:lang w:val="id-ID" w:eastAsia="id-ID"/>
        </w:rPr>
        <w:pict>
          <v:rect id="_x0000_s1047" style="position:absolute;left:0;text-align:left;margin-left:19.35pt;margin-top:1.9pt;width:102.75pt;height:48.75pt;z-index:251687936">
            <v:textbox style="mso-next-textbox:#_x0000_s1047">
              <w:txbxContent>
                <w:p w:rsidR="00BD0081" w:rsidRPr="00664972" w:rsidRDefault="00BD0081" w:rsidP="009A7A0A">
                  <w:pPr>
                    <w:spacing w:after="0"/>
                    <w:jc w:val="center"/>
                    <w:rPr>
                      <w:rFonts w:ascii="Times New Roman" w:hAnsi="Times New Roman" w:cs="Times New Roman"/>
                      <w:b/>
                      <w:sz w:val="18"/>
                      <w:szCs w:val="18"/>
                      <w:lang w:val="id-ID"/>
                    </w:rPr>
                  </w:pPr>
                  <w:r>
                    <w:rPr>
                      <w:rFonts w:ascii="Times New Roman" w:hAnsi="Times New Roman" w:cs="Times New Roman"/>
                      <w:b/>
                      <w:sz w:val="18"/>
                      <w:szCs w:val="18"/>
                      <w:lang w:val="id-ID"/>
                    </w:rPr>
                    <w:t>BIDANG</w:t>
                  </w:r>
                  <w:r>
                    <w:rPr>
                      <w:rFonts w:ascii="Times New Roman" w:hAnsi="Times New Roman" w:cs="Times New Roman"/>
                      <w:b/>
                      <w:sz w:val="18"/>
                      <w:szCs w:val="18"/>
                    </w:rPr>
                    <w:t xml:space="preserve">   </w:t>
                  </w:r>
                  <w:r>
                    <w:rPr>
                      <w:rFonts w:ascii="Times New Roman" w:hAnsi="Times New Roman" w:cs="Times New Roman"/>
                      <w:b/>
                      <w:sz w:val="18"/>
                      <w:szCs w:val="18"/>
                      <w:lang w:val="id-ID"/>
                    </w:rPr>
                    <w:t xml:space="preserve">USAHA </w:t>
                  </w:r>
                  <w:r>
                    <w:rPr>
                      <w:rFonts w:ascii="Times New Roman" w:hAnsi="Times New Roman" w:cs="Times New Roman"/>
                      <w:b/>
                      <w:sz w:val="18"/>
                      <w:szCs w:val="18"/>
                    </w:rPr>
                    <w:t xml:space="preserve">          </w:t>
                  </w:r>
                  <w:r>
                    <w:rPr>
                      <w:rFonts w:ascii="Times New Roman" w:hAnsi="Times New Roman" w:cs="Times New Roman"/>
                      <w:b/>
                      <w:sz w:val="18"/>
                      <w:szCs w:val="18"/>
                      <w:lang w:val="id-ID"/>
                    </w:rPr>
                    <w:t>MIKRO</w:t>
                  </w:r>
                  <w:r w:rsidRPr="00664972">
                    <w:rPr>
                      <w:rFonts w:ascii="Times New Roman" w:hAnsi="Times New Roman" w:cs="Times New Roman"/>
                      <w:b/>
                      <w:sz w:val="18"/>
                      <w:szCs w:val="18"/>
                      <w:lang w:val="id-ID"/>
                    </w:rPr>
                    <w:t xml:space="preserve">KECIL DAN </w:t>
                  </w:r>
                  <w:r>
                    <w:rPr>
                      <w:rFonts w:ascii="Times New Roman" w:hAnsi="Times New Roman" w:cs="Times New Roman"/>
                      <w:b/>
                      <w:sz w:val="18"/>
                      <w:szCs w:val="18"/>
                    </w:rPr>
                    <w:t xml:space="preserve">                 </w:t>
                  </w:r>
                  <w:r w:rsidRPr="00664972">
                    <w:rPr>
                      <w:rFonts w:ascii="Times New Roman" w:hAnsi="Times New Roman" w:cs="Times New Roman"/>
                      <w:b/>
                      <w:sz w:val="18"/>
                      <w:szCs w:val="18"/>
                      <w:lang w:val="id-ID"/>
                    </w:rPr>
                    <w:t>MENENGAH</w:t>
                  </w:r>
                </w:p>
              </w:txbxContent>
            </v:textbox>
          </v:rect>
        </w:pict>
      </w:r>
      <w:r w:rsidRPr="00154FBE">
        <w:rPr>
          <w:b/>
          <w:noProof/>
          <w:color w:val="000000" w:themeColor="text1"/>
          <w:sz w:val="24"/>
          <w:szCs w:val="24"/>
          <w:lang w:val="id-ID" w:eastAsia="id-ID"/>
        </w:rPr>
        <w:pict>
          <v:rect id="_x0000_s1046" style="position:absolute;left:0;text-align:left;margin-left:164.1pt;margin-top:1.9pt;width:142.5pt;height:45pt;z-index:251686912">
            <v:textbox style="mso-next-textbox:#_x0000_s1046">
              <w:txbxContent>
                <w:p w:rsidR="00BD0081" w:rsidRDefault="00BD0081" w:rsidP="009A7A0A">
                  <w:pPr>
                    <w:spacing w:after="0"/>
                    <w:jc w:val="center"/>
                    <w:rPr>
                      <w:rFonts w:ascii="Times New Roman" w:hAnsi="Times New Roman" w:cs="Times New Roman"/>
                      <w:b/>
                      <w:sz w:val="18"/>
                      <w:szCs w:val="18"/>
                    </w:rPr>
                  </w:pPr>
                  <w:r>
                    <w:rPr>
                      <w:rFonts w:ascii="Times New Roman" w:hAnsi="Times New Roman" w:cs="Times New Roman"/>
                      <w:b/>
                      <w:sz w:val="18"/>
                      <w:szCs w:val="18"/>
                      <w:lang w:val="id-ID"/>
                    </w:rPr>
                    <w:t>BIDANG</w:t>
                  </w:r>
                </w:p>
                <w:p w:rsidR="00BD0081" w:rsidRDefault="00BD0081" w:rsidP="009A7A0A">
                  <w:pPr>
                    <w:spacing w:after="0"/>
                    <w:jc w:val="center"/>
                    <w:rPr>
                      <w:rFonts w:ascii="Times New Roman" w:hAnsi="Times New Roman" w:cs="Times New Roman"/>
                      <w:b/>
                      <w:sz w:val="18"/>
                      <w:szCs w:val="18"/>
                    </w:rPr>
                  </w:pPr>
                  <w:r w:rsidRPr="00076C19">
                    <w:rPr>
                      <w:rFonts w:ascii="Times New Roman" w:hAnsi="Times New Roman" w:cs="Times New Roman"/>
                      <w:b/>
                      <w:sz w:val="18"/>
                      <w:szCs w:val="18"/>
                      <w:lang w:val="id-ID"/>
                    </w:rPr>
                    <w:t>FASILITASI,PEMBIAYAAN</w:t>
                  </w:r>
                </w:p>
                <w:p w:rsidR="00BD0081" w:rsidRPr="00111843" w:rsidRDefault="00BD0081" w:rsidP="009A7A0A">
                  <w:pPr>
                    <w:spacing w:after="0"/>
                    <w:jc w:val="center"/>
                    <w:rPr>
                      <w:rFonts w:ascii="Times New Roman" w:hAnsi="Times New Roman" w:cs="Times New Roman"/>
                      <w:b/>
                      <w:sz w:val="20"/>
                      <w:szCs w:val="20"/>
                      <w:lang w:val="id-ID"/>
                    </w:rPr>
                  </w:pPr>
                  <w:r w:rsidRPr="00076C19">
                    <w:rPr>
                      <w:rFonts w:ascii="Times New Roman" w:hAnsi="Times New Roman" w:cs="Times New Roman"/>
                      <w:b/>
                      <w:sz w:val="18"/>
                      <w:szCs w:val="18"/>
                      <w:lang w:val="id-ID"/>
                    </w:rPr>
                    <w:t>DAN SIMPAN</w:t>
                  </w:r>
                  <w:r w:rsidRPr="00111843">
                    <w:rPr>
                      <w:rFonts w:ascii="Times New Roman" w:hAnsi="Times New Roman" w:cs="Times New Roman"/>
                      <w:b/>
                      <w:sz w:val="20"/>
                      <w:szCs w:val="20"/>
                      <w:lang w:val="id-ID"/>
                    </w:rPr>
                    <w:t xml:space="preserve"> PINJAM</w:t>
                  </w:r>
                </w:p>
              </w:txbxContent>
            </v:textbox>
          </v:rect>
        </w:pict>
      </w:r>
      <w:r w:rsidRPr="00154FBE">
        <w:rPr>
          <w:b/>
          <w:noProof/>
          <w:color w:val="000000" w:themeColor="text1"/>
          <w:sz w:val="24"/>
          <w:szCs w:val="24"/>
          <w:lang w:val="id-ID" w:eastAsia="id-ID"/>
        </w:rPr>
        <w:pict>
          <v:rect id="_x0000_s1045" style="position:absolute;left:0;text-align:left;margin-left:306.6pt;margin-top:1.9pt;width:138.75pt;height:45pt;z-index:251685888">
            <v:textbox style="mso-next-textbox:#_x0000_s1045">
              <w:txbxContent>
                <w:p w:rsidR="00BD0081" w:rsidRDefault="00BD0081" w:rsidP="009A7A0A">
                  <w:pPr>
                    <w:spacing w:after="0"/>
                    <w:jc w:val="center"/>
                    <w:rPr>
                      <w:rFonts w:ascii="Times New Roman" w:hAnsi="Times New Roman" w:cs="Times New Roman"/>
                      <w:b/>
                      <w:sz w:val="18"/>
                      <w:szCs w:val="18"/>
                    </w:rPr>
                  </w:pPr>
                  <w:r w:rsidRPr="00664972">
                    <w:rPr>
                      <w:rFonts w:ascii="Times New Roman" w:hAnsi="Times New Roman" w:cs="Times New Roman"/>
                      <w:b/>
                      <w:sz w:val="18"/>
                      <w:szCs w:val="18"/>
                      <w:lang w:val="id-ID"/>
                    </w:rPr>
                    <w:t xml:space="preserve">BIDANG </w:t>
                  </w:r>
                  <w:r>
                    <w:rPr>
                      <w:rFonts w:ascii="Times New Roman" w:hAnsi="Times New Roman" w:cs="Times New Roman"/>
                      <w:b/>
                      <w:sz w:val="18"/>
                      <w:szCs w:val="18"/>
                    </w:rPr>
                    <w:t xml:space="preserve"> </w:t>
                  </w:r>
                  <w:r w:rsidRPr="00664972">
                    <w:rPr>
                      <w:rFonts w:ascii="Times New Roman" w:hAnsi="Times New Roman" w:cs="Times New Roman"/>
                      <w:b/>
                      <w:sz w:val="18"/>
                      <w:szCs w:val="18"/>
                      <w:lang w:val="id-ID"/>
                    </w:rPr>
                    <w:t>PENYULUHAN</w:t>
                  </w:r>
                </w:p>
                <w:p w:rsidR="00BD0081" w:rsidRPr="00664972" w:rsidRDefault="00BD0081" w:rsidP="009A7A0A">
                  <w:pPr>
                    <w:spacing w:after="0"/>
                    <w:jc w:val="center"/>
                    <w:rPr>
                      <w:rFonts w:ascii="Times New Roman" w:hAnsi="Times New Roman" w:cs="Times New Roman"/>
                      <w:b/>
                      <w:sz w:val="18"/>
                      <w:szCs w:val="18"/>
                      <w:lang w:val="id-ID"/>
                    </w:rPr>
                  </w:pPr>
                  <w:r w:rsidRPr="00664972">
                    <w:rPr>
                      <w:rFonts w:ascii="Times New Roman" w:hAnsi="Times New Roman" w:cs="Times New Roman"/>
                      <w:b/>
                      <w:sz w:val="18"/>
                      <w:szCs w:val="18"/>
                      <w:lang w:val="id-ID"/>
                    </w:rPr>
                    <w:t>DAN PEMBIAYAAN</w:t>
                  </w:r>
                </w:p>
                <w:p w:rsidR="00BD0081" w:rsidRDefault="00BD0081" w:rsidP="009A7A0A">
                  <w:pPr>
                    <w:spacing w:after="0"/>
                    <w:jc w:val="center"/>
                  </w:pPr>
                </w:p>
              </w:txbxContent>
            </v:textbox>
          </v:rect>
        </w:pict>
      </w:r>
      <w:r w:rsidRPr="00154FBE">
        <w:rPr>
          <w:b/>
          <w:noProof/>
          <w:color w:val="000000" w:themeColor="text1"/>
          <w:sz w:val="24"/>
          <w:szCs w:val="24"/>
          <w:lang w:val="id-ID" w:eastAsia="id-ID"/>
        </w:rPr>
        <w:pict>
          <v:rect id="_x0000_s1044" style="position:absolute;left:0;text-align:left;margin-left:-82.65pt;margin-top:1.9pt;width:91.45pt;height:48.75pt;z-index:251684864">
            <v:textbox style="mso-next-textbox:#_x0000_s1044">
              <w:txbxContent>
                <w:p w:rsidR="00BD0081" w:rsidRDefault="00BD0081" w:rsidP="009A7A0A">
                  <w:pPr>
                    <w:spacing w:after="0"/>
                    <w:jc w:val="center"/>
                    <w:rPr>
                      <w:rFonts w:ascii="Times New Roman" w:hAnsi="Times New Roman" w:cs="Times New Roman"/>
                      <w:b/>
                      <w:sz w:val="18"/>
                      <w:szCs w:val="18"/>
                    </w:rPr>
                  </w:pPr>
                  <w:r w:rsidRPr="00F41434">
                    <w:rPr>
                      <w:rFonts w:ascii="Times New Roman" w:hAnsi="Times New Roman" w:cs="Times New Roman"/>
                      <w:b/>
                      <w:sz w:val="18"/>
                      <w:szCs w:val="18"/>
                      <w:lang w:val="id-ID"/>
                    </w:rPr>
                    <w:t>BIDANG</w:t>
                  </w:r>
                </w:p>
                <w:p w:rsidR="00BD0081" w:rsidRPr="00F41434" w:rsidRDefault="00BD0081" w:rsidP="009A7A0A">
                  <w:pPr>
                    <w:spacing w:after="0"/>
                    <w:jc w:val="center"/>
                    <w:rPr>
                      <w:rFonts w:ascii="Times New Roman" w:hAnsi="Times New Roman" w:cs="Times New Roman"/>
                      <w:b/>
                      <w:sz w:val="18"/>
                      <w:szCs w:val="18"/>
                      <w:lang w:val="id-ID"/>
                    </w:rPr>
                  </w:pPr>
                  <w:r w:rsidRPr="00F41434">
                    <w:rPr>
                      <w:rFonts w:ascii="Times New Roman" w:hAnsi="Times New Roman" w:cs="Times New Roman"/>
                      <w:b/>
                      <w:sz w:val="18"/>
                      <w:szCs w:val="18"/>
                      <w:lang w:val="id-ID"/>
                    </w:rPr>
                    <w:t>KOPERASI</w:t>
                  </w:r>
                </w:p>
              </w:txbxContent>
            </v:textbox>
          </v:rect>
        </w:pict>
      </w:r>
    </w:p>
    <w:p w:rsidR="00B60D6C" w:rsidRPr="008B0843" w:rsidRDefault="00154FBE" w:rsidP="00E665D4">
      <w:pPr>
        <w:jc w:val="both"/>
        <w:rPr>
          <w:b/>
          <w:color w:val="000000" w:themeColor="text1"/>
          <w:sz w:val="24"/>
          <w:szCs w:val="24"/>
          <w:lang w:val="id-ID"/>
        </w:rPr>
      </w:pPr>
      <w:r w:rsidRPr="00154FBE">
        <w:rPr>
          <w:b/>
          <w:noProof/>
          <w:color w:val="000000" w:themeColor="text1"/>
          <w:sz w:val="24"/>
          <w:szCs w:val="24"/>
          <w:lang w:val="id-ID" w:eastAsia="id-ID"/>
        </w:rPr>
        <w:pict>
          <v:shape id="_x0000_s1048" type="#_x0000_t32" style="position:absolute;left:0;text-align:left;margin-left:-38.4pt;margin-top:25.2pt;width:.05pt;height:11.25pt;z-index:251688960" o:connectortype="straight"/>
        </w:pict>
      </w:r>
      <w:r w:rsidRPr="00154FBE">
        <w:rPr>
          <w:b/>
          <w:noProof/>
          <w:color w:val="000000" w:themeColor="text1"/>
          <w:sz w:val="24"/>
          <w:szCs w:val="24"/>
          <w:lang w:val="id-ID" w:eastAsia="id-ID"/>
        </w:rPr>
        <w:pict>
          <v:shape id="_x0000_s1049" type="#_x0000_t32" style="position:absolute;left:0;text-align:left;margin-left:71.85pt;margin-top:25.2pt;width:.05pt;height:11.25pt;z-index:251689984" o:connectortype="straight"/>
        </w:pict>
      </w:r>
      <w:r w:rsidRPr="00154FBE">
        <w:rPr>
          <w:b/>
          <w:noProof/>
          <w:color w:val="000000" w:themeColor="text1"/>
          <w:sz w:val="24"/>
          <w:szCs w:val="24"/>
          <w:lang w:val="id-ID" w:eastAsia="id-ID"/>
        </w:rPr>
        <w:pict>
          <v:shape id="_x0000_s1050" type="#_x0000_t32" style="position:absolute;left:0;text-align:left;margin-left:228.6pt;margin-top:21.45pt;width:0;height:9.75pt;z-index:251691008" o:connectortype="straight"/>
        </w:pict>
      </w:r>
      <w:r w:rsidRPr="00154FBE">
        <w:rPr>
          <w:b/>
          <w:noProof/>
          <w:color w:val="000000" w:themeColor="text1"/>
          <w:sz w:val="24"/>
          <w:szCs w:val="24"/>
          <w:lang w:val="id-ID" w:eastAsia="id-ID"/>
        </w:rPr>
        <w:pict>
          <v:shape id="_x0000_s1051" type="#_x0000_t32" style="position:absolute;left:0;text-align:left;margin-left:365.85pt;margin-top:21.45pt;width:.05pt;height:9.75pt;z-index:251692032" o:connectortype="straight"/>
        </w:pict>
      </w:r>
    </w:p>
    <w:p w:rsidR="00B60D6C" w:rsidRPr="008B0843" w:rsidRDefault="00154FBE" w:rsidP="00E665D4">
      <w:pPr>
        <w:jc w:val="both"/>
        <w:rPr>
          <w:b/>
          <w:color w:val="000000" w:themeColor="text1"/>
          <w:sz w:val="24"/>
          <w:szCs w:val="24"/>
          <w:lang w:val="id-ID"/>
        </w:rPr>
      </w:pPr>
      <w:r w:rsidRPr="00154FBE">
        <w:rPr>
          <w:b/>
          <w:noProof/>
          <w:color w:val="000000" w:themeColor="text1"/>
          <w:sz w:val="24"/>
          <w:szCs w:val="24"/>
          <w:lang w:val="id-ID" w:eastAsia="id-ID"/>
        </w:rPr>
        <w:pict>
          <v:rect id="_x0000_s1052" style="position:absolute;left:0;text-align:left;margin-left:322.35pt;margin-top:11.05pt;width:123pt;height:54.7pt;z-index:251693056">
            <v:textbox style="mso-next-textbox:#_x0000_s1052">
              <w:txbxContent>
                <w:p w:rsidR="00BD0081" w:rsidRDefault="00BD0081" w:rsidP="00B60D6C">
                  <w:pPr>
                    <w:spacing w:after="0"/>
                    <w:jc w:val="both"/>
                    <w:rPr>
                      <w:rFonts w:ascii="Times New Roman" w:hAnsi="Times New Roman" w:cs="Times New Roman"/>
                      <w:b/>
                      <w:sz w:val="18"/>
                      <w:szCs w:val="18"/>
                    </w:rPr>
                  </w:pPr>
                  <w:r>
                    <w:rPr>
                      <w:rFonts w:ascii="Times New Roman" w:hAnsi="Times New Roman" w:cs="Times New Roman"/>
                      <w:b/>
                      <w:sz w:val="18"/>
                      <w:szCs w:val="18"/>
                    </w:rPr>
                    <w:t xml:space="preserve"> </w:t>
                  </w:r>
                </w:p>
                <w:p w:rsidR="00BD0081" w:rsidRDefault="00BD0081" w:rsidP="009A7A0A">
                  <w:pPr>
                    <w:spacing w:after="0"/>
                    <w:jc w:val="center"/>
                    <w:rPr>
                      <w:rFonts w:ascii="Times New Roman" w:hAnsi="Times New Roman" w:cs="Times New Roman"/>
                      <w:b/>
                      <w:sz w:val="18"/>
                      <w:szCs w:val="18"/>
                    </w:rPr>
                  </w:pPr>
                  <w:r w:rsidRPr="00F41434">
                    <w:rPr>
                      <w:rFonts w:ascii="Times New Roman" w:hAnsi="Times New Roman" w:cs="Times New Roman"/>
                      <w:b/>
                      <w:sz w:val="18"/>
                      <w:szCs w:val="18"/>
                      <w:lang w:val="id-ID"/>
                    </w:rPr>
                    <w:t>SEKSI PENYULUHAN</w:t>
                  </w:r>
                </w:p>
                <w:p w:rsidR="00BD0081" w:rsidRPr="00F41434" w:rsidRDefault="00BD0081" w:rsidP="009A7A0A">
                  <w:pPr>
                    <w:spacing w:after="0"/>
                    <w:jc w:val="center"/>
                    <w:rPr>
                      <w:rFonts w:ascii="Times New Roman" w:hAnsi="Times New Roman" w:cs="Times New Roman"/>
                      <w:b/>
                      <w:sz w:val="18"/>
                      <w:szCs w:val="18"/>
                      <w:lang w:val="id-ID"/>
                    </w:rPr>
                  </w:pPr>
                  <w:r w:rsidRPr="00F41434">
                    <w:rPr>
                      <w:rFonts w:ascii="Times New Roman" w:hAnsi="Times New Roman" w:cs="Times New Roman"/>
                      <w:b/>
                      <w:sz w:val="18"/>
                      <w:szCs w:val="18"/>
                      <w:lang w:val="id-ID"/>
                    </w:rPr>
                    <w:t>DAN KOPERASI</w:t>
                  </w:r>
                </w:p>
              </w:txbxContent>
            </v:textbox>
          </v:rect>
        </w:pict>
      </w:r>
      <w:r w:rsidRPr="00154FBE">
        <w:rPr>
          <w:b/>
          <w:noProof/>
          <w:color w:val="000000" w:themeColor="text1"/>
          <w:sz w:val="24"/>
          <w:szCs w:val="24"/>
          <w:lang w:val="id-ID" w:eastAsia="id-ID"/>
        </w:rPr>
        <w:pict>
          <v:rect id="_x0000_s1077" style="position:absolute;left:0;text-align:left;margin-left:-86.4pt;margin-top:22.8pt;width:95.2pt;height:47.9pt;z-index:251718656">
            <v:textbox style="mso-next-textbox:#_x0000_s1077">
              <w:txbxContent>
                <w:p w:rsidR="00BD0081" w:rsidRDefault="00BD0081" w:rsidP="009A7A0A">
                  <w:pPr>
                    <w:jc w:val="center"/>
                    <w:rPr>
                      <w:rFonts w:ascii="Times New Roman" w:hAnsi="Times New Roman" w:cs="Times New Roman"/>
                      <w:b/>
                      <w:sz w:val="18"/>
                      <w:szCs w:val="18"/>
                    </w:rPr>
                  </w:pPr>
                  <w:r w:rsidRPr="0052078F">
                    <w:rPr>
                      <w:rFonts w:ascii="Times New Roman" w:hAnsi="Times New Roman" w:cs="Times New Roman"/>
                      <w:b/>
                      <w:sz w:val="18"/>
                      <w:szCs w:val="18"/>
                      <w:lang w:val="id-ID"/>
                    </w:rPr>
                    <w:t>SEKSI BINA</w:t>
                  </w:r>
                </w:p>
                <w:p w:rsidR="00BD0081" w:rsidRPr="0052078F" w:rsidRDefault="00BD0081" w:rsidP="009A7A0A">
                  <w:pPr>
                    <w:jc w:val="center"/>
                    <w:rPr>
                      <w:rFonts w:ascii="Times New Roman" w:hAnsi="Times New Roman" w:cs="Times New Roman"/>
                      <w:b/>
                      <w:sz w:val="18"/>
                      <w:szCs w:val="18"/>
                      <w:lang w:val="id-ID"/>
                    </w:rPr>
                  </w:pPr>
                  <w:r w:rsidRPr="0052078F">
                    <w:rPr>
                      <w:rFonts w:ascii="Times New Roman" w:hAnsi="Times New Roman" w:cs="Times New Roman"/>
                      <w:b/>
                      <w:sz w:val="18"/>
                      <w:szCs w:val="18"/>
                      <w:lang w:val="id-ID"/>
                    </w:rPr>
                    <w:t>USAHA</w:t>
                  </w:r>
                </w:p>
              </w:txbxContent>
            </v:textbox>
          </v:rect>
        </w:pict>
      </w:r>
      <w:r w:rsidRPr="00154FBE">
        <w:rPr>
          <w:b/>
          <w:noProof/>
          <w:color w:val="000000" w:themeColor="text1"/>
          <w:sz w:val="24"/>
          <w:szCs w:val="24"/>
          <w:lang w:val="id-ID" w:eastAsia="id-ID"/>
        </w:rPr>
        <w:pict>
          <v:rect id="_x0000_s1076" style="position:absolute;left:0;text-align:left;margin-left:174.6pt;margin-top:22.8pt;width:132pt;height:42.95pt;z-index:251717632">
            <v:textbox style="mso-next-textbox:#_x0000_s1076">
              <w:txbxContent>
                <w:p w:rsidR="00BD0081" w:rsidRPr="00BB46BD" w:rsidRDefault="00BD0081" w:rsidP="009A7A0A">
                  <w:pPr>
                    <w:spacing w:after="0"/>
                    <w:jc w:val="center"/>
                    <w:rPr>
                      <w:rFonts w:ascii="Times New Roman" w:hAnsi="Times New Roman" w:cs="Times New Roman"/>
                      <w:b/>
                      <w:sz w:val="18"/>
                      <w:szCs w:val="18"/>
                      <w:lang w:val="id-ID"/>
                    </w:rPr>
                  </w:pPr>
                  <w:r w:rsidRPr="00BB46BD">
                    <w:rPr>
                      <w:rFonts w:ascii="Times New Roman" w:hAnsi="Times New Roman" w:cs="Times New Roman"/>
                      <w:b/>
                      <w:sz w:val="18"/>
                      <w:szCs w:val="18"/>
                      <w:lang w:val="id-ID"/>
                    </w:rPr>
                    <w:t>SEKSI SIMPAN PINJAM,</w:t>
                  </w:r>
                </w:p>
                <w:p w:rsidR="00BD0081" w:rsidRPr="00BB46BD" w:rsidRDefault="00BD0081" w:rsidP="009A7A0A">
                  <w:pPr>
                    <w:spacing w:after="0"/>
                    <w:jc w:val="center"/>
                    <w:rPr>
                      <w:rFonts w:ascii="Times New Roman" w:hAnsi="Times New Roman" w:cs="Times New Roman"/>
                      <w:b/>
                      <w:sz w:val="18"/>
                      <w:szCs w:val="18"/>
                      <w:lang w:val="id-ID"/>
                    </w:rPr>
                  </w:pPr>
                  <w:r w:rsidRPr="00BB46BD">
                    <w:rPr>
                      <w:rFonts w:ascii="Times New Roman" w:hAnsi="Times New Roman" w:cs="Times New Roman"/>
                      <w:b/>
                      <w:sz w:val="18"/>
                      <w:szCs w:val="18"/>
                      <w:lang w:val="id-ID"/>
                    </w:rPr>
                    <w:t>PERMODALAN DAN JASA</w:t>
                  </w:r>
                </w:p>
                <w:p w:rsidR="00BD0081" w:rsidRPr="00BB46BD" w:rsidRDefault="00BD0081" w:rsidP="009A7A0A">
                  <w:pPr>
                    <w:spacing w:after="0"/>
                    <w:jc w:val="center"/>
                    <w:rPr>
                      <w:rFonts w:ascii="Times New Roman" w:hAnsi="Times New Roman" w:cs="Times New Roman"/>
                      <w:sz w:val="18"/>
                      <w:szCs w:val="18"/>
                      <w:lang w:val="id-ID"/>
                    </w:rPr>
                  </w:pPr>
                  <w:r w:rsidRPr="00BB46BD">
                    <w:rPr>
                      <w:rFonts w:ascii="Times New Roman" w:hAnsi="Times New Roman" w:cs="Times New Roman"/>
                      <w:b/>
                      <w:sz w:val="18"/>
                      <w:szCs w:val="18"/>
                      <w:lang w:val="id-ID"/>
                    </w:rPr>
                    <w:t>KEUANGAN</w:t>
                  </w:r>
                </w:p>
              </w:txbxContent>
            </v:textbox>
          </v:rect>
        </w:pict>
      </w:r>
      <w:r w:rsidRPr="00154FBE">
        <w:rPr>
          <w:b/>
          <w:noProof/>
          <w:color w:val="000000" w:themeColor="text1"/>
          <w:sz w:val="24"/>
          <w:szCs w:val="24"/>
          <w:lang w:val="id-ID" w:eastAsia="id-ID"/>
        </w:rPr>
        <w:pict>
          <v:shape id="_x0000_s1053" type="#_x0000_t32" style="position:absolute;left:0;text-align:left;margin-left:164.1pt;margin-top:5.75pt;width:.05pt;height:101.85pt;z-index:251694080" o:connectortype="straight"/>
        </w:pict>
      </w:r>
      <w:r w:rsidRPr="00154FBE">
        <w:rPr>
          <w:b/>
          <w:noProof/>
          <w:color w:val="000000" w:themeColor="text1"/>
          <w:sz w:val="24"/>
          <w:szCs w:val="24"/>
          <w:lang w:val="id-ID" w:eastAsia="id-ID"/>
        </w:rPr>
        <w:pict>
          <v:shape id="_x0000_s1054" type="#_x0000_t32" style="position:absolute;left:0;text-align:left;margin-left:19.35pt;margin-top:11pt;width:0;height:96.65pt;z-index:251695104" o:connectortype="straight"/>
        </w:pict>
      </w:r>
      <w:r w:rsidRPr="00154FBE">
        <w:rPr>
          <w:b/>
          <w:noProof/>
          <w:color w:val="000000" w:themeColor="text1"/>
          <w:sz w:val="24"/>
          <w:szCs w:val="24"/>
          <w:lang w:val="id-ID" w:eastAsia="id-ID"/>
        </w:rPr>
        <w:pict>
          <v:shape id="_x0000_s1055" type="#_x0000_t32" style="position:absolute;left:0;text-align:left;margin-left:-96.9pt;margin-top:11.05pt;width:.05pt;height:96.7pt;z-index:251696128" o:connectortype="straight"/>
        </w:pict>
      </w:r>
      <w:r w:rsidRPr="00154FBE">
        <w:rPr>
          <w:b/>
          <w:noProof/>
          <w:color w:val="000000" w:themeColor="text1"/>
          <w:sz w:val="24"/>
          <w:szCs w:val="24"/>
          <w:lang w:val="id-ID" w:eastAsia="id-ID"/>
        </w:rPr>
        <w:pict>
          <v:shape id="_x0000_s1056" type="#_x0000_t32" style="position:absolute;left:0;text-align:left;margin-left:-96.9pt;margin-top:11pt;width:58.5pt;height:.05pt;z-index:251697152" o:connectortype="straight"/>
        </w:pict>
      </w:r>
      <w:r w:rsidRPr="00154FBE">
        <w:rPr>
          <w:b/>
          <w:noProof/>
          <w:color w:val="000000" w:themeColor="text1"/>
          <w:sz w:val="24"/>
          <w:szCs w:val="24"/>
          <w:lang w:val="id-ID" w:eastAsia="id-ID"/>
        </w:rPr>
        <w:pict>
          <v:shape id="_x0000_s1057" type="#_x0000_t32" style="position:absolute;left:0;text-align:left;margin-left:19.35pt;margin-top:11pt;width:52.5pt;height:0;flip:x;z-index:251698176" o:connectortype="straight"/>
        </w:pict>
      </w:r>
      <w:r w:rsidRPr="00154FBE">
        <w:rPr>
          <w:b/>
          <w:noProof/>
          <w:color w:val="000000" w:themeColor="text1"/>
          <w:sz w:val="24"/>
          <w:szCs w:val="24"/>
          <w:lang w:val="id-ID" w:eastAsia="id-ID"/>
        </w:rPr>
        <w:pict>
          <v:shape id="_x0000_s1058" type="#_x0000_t32" style="position:absolute;left:0;text-align:left;margin-left:164.1pt;margin-top:5.7pt;width:64.5pt;height:.05pt;z-index:251699200" o:connectortype="straight"/>
        </w:pict>
      </w:r>
      <w:r w:rsidRPr="00154FBE">
        <w:rPr>
          <w:b/>
          <w:noProof/>
          <w:color w:val="000000" w:themeColor="text1"/>
          <w:sz w:val="24"/>
          <w:szCs w:val="24"/>
          <w:lang w:val="id-ID" w:eastAsia="id-ID"/>
        </w:rPr>
        <w:pict>
          <v:shape id="_x0000_s1059" type="#_x0000_t32" style="position:absolute;left:0;text-align:left;margin-left:311.85pt;margin-top:5.75pt;width:0;height:102pt;z-index:251700224" o:connectortype="straight"/>
        </w:pict>
      </w:r>
      <w:r w:rsidRPr="00154FBE">
        <w:rPr>
          <w:b/>
          <w:noProof/>
          <w:color w:val="000000" w:themeColor="text1"/>
          <w:sz w:val="24"/>
          <w:szCs w:val="24"/>
          <w:lang w:val="id-ID" w:eastAsia="id-ID"/>
        </w:rPr>
        <w:pict>
          <v:shape id="_x0000_s1060" type="#_x0000_t32" style="position:absolute;left:0;text-align:left;margin-left:311.85pt;margin-top:5.75pt;width:54.05pt;height:0;flip:x;z-index:251701248" o:connectortype="straight"/>
        </w:pict>
      </w:r>
    </w:p>
    <w:p w:rsidR="00B60D6C" w:rsidRPr="008B0843" w:rsidRDefault="00154FBE" w:rsidP="00E665D4">
      <w:pPr>
        <w:jc w:val="both"/>
        <w:rPr>
          <w:b/>
          <w:color w:val="000000" w:themeColor="text1"/>
          <w:sz w:val="24"/>
          <w:szCs w:val="24"/>
          <w:lang w:val="id-ID"/>
        </w:rPr>
      </w:pPr>
      <w:r w:rsidRPr="00154FBE">
        <w:rPr>
          <w:b/>
          <w:noProof/>
          <w:color w:val="000000" w:themeColor="text1"/>
          <w:sz w:val="24"/>
          <w:szCs w:val="24"/>
          <w:lang w:val="id-ID" w:eastAsia="id-ID"/>
        </w:rPr>
        <w:pict>
          <v:rect id="_x0000_s1074" style="position:absolute;left:0;text-align:left;margin-left:32.1pt;margin-top:4.3pt;width:120pt;height:46.5pt;z-index:251715584">
            <v:textbox style="mso-next-textbox:#_x0000_s1074">
              <w:txbxContent>
                <w:p w:rsidR="00BD0081" w:rsidRDefault="00BD0081" w:rsidP="009A7A0A">
                  <w:pPr>
                    <w:spacing w:after="0"/>
                    <w:jc w:val="center"/>
                    <w:rPr>
                      <w:rFonts w:ascii="Times New Roman" w:hAnsi="Times New Roman" w:cs="Times New Roman"/>
                      <w:b/>
                      <w:sz w:val="18"/>
                      <w:szCs w:val="18"/>
                    </w:rPr>
                  </w:pPr>
                  <w:r>
                    <w:rPr>
                      <w:rFonts w:ascii="Times New Roman" w:hAnsi="Times New Roman" w:cs="Times New Roman"/>
                      <w:b/>
                      <w:sz w:val="18"/>
                      <w:szCs w:val="18"/>
                      <w:lang w:val="id-ID"/>
                    </w:rPr>
                    <w:t>SEKSI BENGEMBANGAN</w:t>
                  </w:r>
                </w:p>
                <w:p w:rsidR="00BD0081" w:rsidRPr="00787B0D" w:rsidRDefault="00BD0081" w:rsidP="009A7A0A">
                  <w:pPr>
                    <w:spacing w:after="0"/>
                    <w:jc w:val="center"/>
                    <w:rPr>
                      <w:rFonts w:ascii="Times New Roman" w:hAnsi="Times New Roman" w:cs="Times New Roman"/>
                      <w:b/>
                      <w:sz w:val="18"/>
                      <w:szCs w:val="18"/>
                      <w:lang w:val="id-ID"/>
                    </w:rPr>
                  </w:pPr>
                  <w:r w:rsidRPr="00787B0D">
                    <w:rPr>
                      <w:rFonts w:ascii="Times New Roman" w:hAnsi="Times New Roman" w:cs="Times New Roman"/>
                      <w:b/>
                      <w:sz w:val="18"/>
                      <w:szCs w:val="18"/>
                      <w:lang w:val="id-ID"/>
                    </w:rPr>
                    <w:t>KEWIRAUSAHAN</w:t>
                  </w:r>
                </w:p>
              </w:txbxContent>
            </v:textbox>
          </v:rect>
        </w:pict>
      </w:r>
      <w:r w:rsidRPr="00154FBE">
        <w:rPr>
          <w:b/>
          <w:noProof/>
          <w:color w:val="000000" w:themeColor="text1"/>
          <w:sz w:val="24"/>
          <w:szCs w:val="24"/>
          <w:lang w:val="id-ID" w:eastAsia="id-ID"/>
        </w:rPr>
        <w:pict>
          <v:shape id="_x0000_s1061" type="#_x0000_t32" style="position:absolute;left:0;text-align:left;margin-left:-96.9pt;margin-top:18.55pt;width:10.5pt;height:.1pt;flip:y;z-index:251702272" o:connectortype="straight">
            <v:stroke endarrow="block"/>
          </v:shape>
        </w:pict>
      </w:r>
      <w:r w:rsidRPr="00154FBE">
        <w:rPr>
          <w:b/>
          <w:noProof/>
          <w:color w:val="000000" w:themeColor="text1"/>
          <w:sz w:val="24"/>
          <w:szCs w:val="24"/>
          <w:lang w:val="id-ID" w:eastAsia="id-ID"/>
        </w:rPr>
        <w:pict>
          <v:shape id="_x0000_s1062" type="#_x0000_t32" style="position:absolute;left:0;text-align:left;margin-left:19.35pt;margin-top:18.65pt;width:12.75pt;height:.05pt;z-index:251703296" o:connectortype="straight">
            <v:stroke endarrow="block"/>
          </v:shape>
        </w:pict>
      </w:r>
      <w:r w:rsidRPr="00154FBE">
        <w:rPr>
          <w:b/>
          <w:noProof/>
          <w:color w:val="000000" w:themeColor="text1"/>
          <w:sz w:val="24"/>
          <w:szCs w:val="24"/>
          <w:lang w:val="id-ID" w:eastAsia="id-ID"/>
        </w:rPr>
        <w:pict>
          <v:shape id="_x0000_s1063" type="#_x0000_t32" style="position:absolute;left:0;text-align:left;margin-left:164.1pt;margin-top:18.7pt;width:10.5pt;height:.05pt;z-index:251704320" o:connectortype="straight">
            <v:stroke endarrow="block"/>
          </v:shape>
        </w:pict>
      </w:r>
      <w:r w:rsidRPr="00154FBE">
        <w:rPr>
          <w:b/>
          <w:noProof/>
          <w:color w:val="000000" w:themeColor="text1"/>
          <w:sz w:val="24"/>
          <w:szCs w:val="24"/>
          <w:lang w:val="id-ID" w:eastAsia="id-ID"/>
        </w:rPr>
        <w:pict>
          <v:shape id="_x0000_s1064" type="#_x0000_t32" style="position:absolute;left:0;text-align:left;margin-left:311.85pt;margin-top:14.8pt;width:10.5pt;height:0;z-index:251705344" o:connectortype="straight">
            <v:stroke endarrow="block"/>
          </v:shape>
        </w:pict>
      </w:r>
    </w:p>
    <w:p w:rsidR="00B60D6C" w:rsidRPr="008B0843" w:rsidRDefault="00B60D6C" w:rsidP="00E665D4">
      <w:pPr>
        <w:jc w:val="both"/>
        <w:rPr>
          <w:b/>
          <w:color w:val="000000" w:themeColor="text1"/>
          <w:sz w:val="24"/>
          <w:szCs w:val="24"/>
          <w:lang w:val="id-ID"/>
        </w:rPr>
      </w:pPr>
    </w:p>
    <w:p w:rsidR="00B60D6C" w:rsidRPr="008B0843" w:rsidRDefault="00154FBE" w:rsidP="00E665D4">
      <w:pPr>
        <w:jc w:val="both"/>
        <w:rPr>
          <w:b/>
          <w:color w:val="000000" w:themeColor="text1"/>
          <w:sz w:val="24"/>
          <w:szCs w:val="24"/>
          <w:lang w:val="id-ID"/>
        </w:rPr>
      </w:pPr>
      <w:r w:rsidRPr="00154FBE">
        <w:rPr>
          <w:b/>
          <w:noProof/>
          <w:color w:val="000000" w:themeColor="text1"/>
          <w:sz w:val="24"/>
          <w:szCs w:val="24"/>
          <w:lang w:val="id-ID" w:eastAsia="id-ID"/>
        </w:rPr>
        <w:pict>
          <v:rect id="_x0000_s1075" style="position:absolute;left:0;text-align:left;margin-left:174.6pt;margin-top:5.9pt;width:132pt;height:49.5pt;z-index:251716608">
            <v:textbox style="mso-next-textbox:#_x0000_s1075">
              <w:txbxContent>
                <w:p w:rsidR="00BD0081" w:rsidRPr="00EE394D" w:rsidRDefault="00BD0081" w:rsidP="009A7A0A">
                  <w:pPr>
                    <w:spacing w:after="0"/>
                    <w:jc w:val="center"/>
                    <w:rPr>
                      <w:rFonts w:ascii="Times New Roman" w:hAnsi="Times New Roman" w:cs="Times New Roman"/>
                      <w:b/>
                      <w:sz w:val="18"/>
                      <w:szCs w:val="18"/>
                      <w:lang w:val="id-ID"/>
                    </w:rPr>
                  </w:pPr>
                  <w:r w:rsidRPr="00EE394D">
                    <w:rPr>
                      <w:rFonts w:ascii="Times New Roman" w:hAnsi="Times New Roman" w:cs="Times New Roman"/>
                      <w:b/>
                      <w:sz w:val="18"/>
                      <w:szCs w:val="18"/>
                      <w:lang w:val="id-ID"/>
                    </w:rPr>
                    <w:t>SESI PENILAIAN</w:t>
                  </w:r>
                </w:p>
                <w:p w:rsidR="00BD0081" w:rsidRDefault="00BD0081" w:rsidP="009A7A0A">
                  <w:pPr>
                    <w:spacing w:after="0"/>
                    <w:jc w:val="center"/>
                    <w:rPr>
                      <w:rFonts w:ascii="Times New Roman" w:hAnsi="Times New Roman" w:cs="Times New Roman"/>
                      <w:b/>
                      <w:sz w:val="18"/>
                      <w:szCs w:val="18"/>
                    </w:rPr>
                  </w:pPr>
                  <w:r>
                    <w:rPr>
                      <w:rFonts w:ascii="Times New Roman" w:hAnsi="Times New Roman" w:cs="Times New Roman"/>
                      <w:b/>
                      <w:sz w:val="18"/>
                      <w:szCs w:val="18"/>
                      <w:lang w:val="id-ID"/>
                    </w:rPr>
                    <w:t>PEMBIAYAAN</w:t>
                  </w:r>
                  <w:r>
                    <w:rPr>
                      <w:rFonts w:ascii="Times New Roman" w:hAnsi="Times New Roman" w:cs="Times New Roman"/>
                      <w:b/>
                      <w:sz w:val="18"/>
                      <w:szCs w:val="18"/>
                    </w:rPr>
                    <w:t xml:space="preserve"> </w:t>
                  </w:r>
                  <w:r>
                    <w:rPr>
                      <w:rFonts w:ascii="Times New Roman" w:hAnsi="Times New Roman" w:cs="Times New Roman"/>
                      <w:b/>
                      <w:sz w:val="18"/>
                      <w:szCs w:val="18"/>
                      <w:lang w:val="id-ID"/>
                    </w:rPr>
                    <w:t>DAN</w:t>
                  </w:r>
                </w:p>
                <w:p w:rsidR="00BD0081" w:rsidRPr="00EE394D" w:rsidRDefault="00BD0081" w:rsidP="009A7A0A">
                  <w:pPr>
                    <w:spacing w:after="0"/>
                    <w:jc w:val="center"/>
                    <w:rPr>
                      <w:rFonts w:ascii="Times New Roman" w:hAnsi="Times New Roman" w:cs="Times New Roman"/>
                      <w:b/>
                      <w:sz w:val="18"/>
                      <w:szCs w:val="18"/>
                      <w:lang w:val="id-ID"/>
                    </w:rPr>
                  </w:pPr>
                  <w:r w:rsidRPr="00EE394D">
                    <w:rPr>
                      <w:rFonts w:ascii="Times New Roman" w:hAnsi="Times New Roman" w:cs="Times New Roman"/>
                      <w:b/>
                      <w:sz w:val="18"/>
                      <w:szCs w:val="18"/>
                      <w:lang w:val="id-ID"/>
                    </w:rPr>
                    <w:t>SIMPAN PINJAM</w:t>
                  </w:r>
                </w:p>
              </w:txbxContent>
            </v:textbox>
          </v:rect>
        </w:pict>
      </w:r>
      <w:r w:rsidRPr="00154FBE">
        <w:rPr>
          <w:b/>
          <w:noProof/>
          <w:color w:val="000000" w:themeColor="text1"/>
          <w:sz w:val="24"/>
          <w:szCs w:val="24"/>
          <w:lang w:val="id-ID" w:eastAsia="id-ID"/>
        </w:rPr>
        <w:pict>
          <v:rect id="_x0000_s1073" style="position:absolute;left:0;text-align:left;margin-left:32.1pt;margin-top:9.65pt;width:120pt;height:42pt;z-index:251714560">
            <v:textbox style="mso-next-textbox:#_x0000_s1073">
              <w:txbxContent>
                <w:p w:rsidR="00BD0081" w:rsidRDefault="00BD0081" w:rsidP="00E71865">
                  <w:pPr>
                    <w:spacing w:after="0"/>
                    <w:jc w:val="center"/>
                    <w:rPr>
                      <w:rFonts w:ascii="Times New Roman" w:hAnsi="Times New Roman" w:cs="Times New Roman"/>
                      <w:b/>
                      <w:sz w:val="18"/>
                      <w:szCs w:val="18"/>
                    </w:rPr>
                  </w:pPr>
                  <w:r w:rsidRPr="00EE394D">
                    <w:rPr>
                      <w:rFonts w:ascii="Times New Roman" w:hAnsi="Times New Roman" w:cs="Times New Roman"/>
                      <w:b/>
                      <w:sz w:val="18"/>
                      <w:szCs w:val="18"/>
                      <w:lang w:val="id-ID"/>
                    </w:rPr>
                    <w:t>SEKSI KEMITRAAN</w:t>
                  </w:r>
                </w:p>
                <w:p w:rsidR="00BD0081" w:rsidRPr="00EE394D" w:rsidRDefault="00BD0081" w:rsidP="00E71865">
                  <w:pPr>
                    <w:spacing w:after="0"/>
                    <w:jc w:val="center"/>
                    <w:rPr>
                      <w:rFonts w:ascii="Times New Roman" w:hAnsi="Times New Roman" w:cs="Times New Roman"/>
                      <w:b/>
                      <w:sz w:val="18"/>
                      <w:szCs w:val="18"/>
                      <w:lang w:val="id-ID"/>
                    </w:rPr>
                  </w:pPr>
                  <w:r w:rsidRPr="00EE394D">
                    <w:rPr>
                      <w:rFonts w:ascii="Times New Roman" w:hAnsi="Times New Roman" w:cs="Times New Roman"/>
                      <w:b/>
                      <w:sz w:val="18"/>
                      <w:szCs w:val="18"/>
                      <w:lang w:val="id-ID"/>
                    </w:rPr>
                    <w:t>DAN JARINGAN USAHA</w:t>
                  </w:r>
                </w:p>
              </w:txbxContent>
            </v:textbox>
          </v:rect>
        </w:pict>
      </w:r>
      <w:r w:rsidRPr="00154FBE">
        <w:rPr>
          <w:b/>
          <w:noProof/>
          <w:color w:val="000000" w:themeColor="text1"/>
          <w:sz w:val="24"/>
          <w:szCs w:val="24"/>
          <w:lang w:val="id-ID" w:eastAsia="id-ID"/>
        </w:rPr>
        <w:pict>
          <v:rect id="_x0000_s1065" style="position:absolute;left:0;text-align:left;margin-left:322.35pt;margin-top:9.65pt;width:136.5pt;height:45.75pt;z-index:251706368">
            <v:textbox style="mso-next-textbox:#_x0000_s1065">
              <w:txbxContent>
                <w:p w:rsidR="00BD0081" w:rsidRDefault="00BD0081" w:rsidP="009A7A0A">
                  <w:pPr>
                    <w:spacing w:after="0"/>
                    <w:jc w:val="center"/>
                    <w:rPr>
                      <w:rFonts w:ascii="Times New Roman" w:hAnsi="Times New Roman" w:cs="Times New Roman"/>
                      <w:b/>
                      <w:sz w:val="18"/>
                      <w:szCs w:val="18"/>
                      <w:lang w:val="id-ID"/>
                    </w:rPr>
                  </w:pPr>
                  <w:r w:rsidRPr="00F41434">
                    <w:rPr>
                      <w:rFonts w:ascii="Times New Roman" w:hAnsi="Times New Roman" w:cs="Times New Roman"/>
                      <w:b/>
                      <w:sz w:val="18"/>
                      <w:szCs w:val="18"/>
                      <w:lang w:val="id-ID"/>
                    </w:rPr>
                    <w:t>SEKSI PENYULUHAN</w:t>
                  </w:r>
                </w:p>
                <w:p w:rsidR="00BD0081" w:rsidRPr="00F41434" w:rsidRDefault="00BD0081" w:rsidP="009A7A0A">
                  <w:pPr>
                    <w:spacing w:after="0"/>
                    <w:jc w:val="center"/>
                    <w:rPr>
                      <w:rFonts w:ascii="Times New Roman" w:hAnsi="Times New Roman" w:cs="Times New Roman"/>
                      <w:b/>
                      <w:sz w:val="18"/>
                      <w:szCs w:val="18"/>
                      <w:lang w:val="id-ID"/>
                    </w:rPr>
                  </w:pPr>
                  <w:r w:rsidRPr="00F41434">
                    <w:rPr>
                      <w:rFonts w:ascii="Times New Roman" w:hAnsi="Times New Roman" w:cs="Times New Roman"/>
                      <w:b/>
                      <w:sz w:val="18"/>
                      <w:szCs w:val="18"/>
                      <w:lang w:val="id-ID"/>
                    </w:rPr>
                    <w:t>UMKM</w:t>
                  </w:r>
                </w:p>
              </w:txbxContent>
            </v:textbox>
          </v:rect>
        </w:pict>
      </w:r>
      <w:r w:rsidRPr="00154FBE">
        <w:rPr>
          <w:b/>
          <w:noProof/>
          <w:color w:val="000000" w:themeColor="text1"/>
          <w:sz w:val="24"/>
          <w:szCs w:val="24"/>
          <w:lang w:val="id-ID" w:eastAsia="id-ID"/>
        </w:rPr>
        <w:pict>
          <v:rect id="_x0000_s1078" style="position:absolute;left:0;text-align:left;margin-left:-86.4pt;margin-top:9.65pt;width:95.2pt;height:45.75pt;z-index:251719680">
            <v:textbox style="mso-next-textbox:#_x0000_s1078">
              <w:txbxContent>
                <w:p w:rsidR="00BD0081" w:rsidRDefault="00BD0081" w:rsidP="009A7A0A">
                  <w:pPr>
                    <w:spacing w:after="0"/>
                    <w:jc w:val="center"/>
                    <w:rPr>
                      <w:rFonts w:ascii="Times New Roman" w:hAnsi="Times New Roman" w:cs="Times New Roman"/>
                      <w:b/>
                      <w:sz w:val="18"/>
                      <w:szCs w:val="18"/>
                    </w:rPr>
                  </w:pPr>
                  <w:r>
                    <w:rPr>
                      <w:rFonts w:ascii="Times New Roman" w:hAnsi="Times New Roman" w:cs="Times New Roman"/>
                      <w:b/>
                      <w:sz w:val="18"/>
                      <w:szCs w:val="18"/>
                      <w:lang w:val="id-ID"/>
                    </w:rPr>
                    <w:t>SEKSI BINA</w:t>
                  </w:r>
                </w:p>
                <w:p w:rsidR="00BD0081" w:rsidRPr="00EE394D" w:rsidRDefault="00BD0081" w:rsidP="009A7A0A">
                  <w:pPr>
                    <w:spacing w:after="0"/>
                    <w:jc w:val="center"/>
                    <w:rPr>
                      <w:rFonts w:ascii="Times New Roman" w:hAnsi="Times New Roman" w:cs="Times New Roman"/>
                      <w:b/>
                      <w:sz w:val="18"/>
                      <w:szCs w:val="18"/>
                      <w:lang w:val="id-ID"/>
                    </w:rPr>
                  </w:pPr>
                  <w:r w:rsidRPr="00EE394D">
                    <w:rPr>
                      <w:rFonts w:ascii="Times New Roman" w:hAnsi="Times New Roman" w:cs="Times New Roman"/>
                      <w:b/>
                      <w:sz w:val="18"/>
                      <w:szCs w:val="18"/>
                      <w:lang w:val="id-ID"/>
                    </w:rPr>
                    <w:t>KELEMBAGAAN</w:t>
                  </w:r>
                </w:p>
              </w:txbxContent>
            </v:textbox>
          </v:rect>
        </w:pict>
      </w:r>
    </w:p>
    <w:p w:rsidR="00B60D6C" w:rsidRPr="008B0843" w:rsidRDefault="00154FBE" w:rsidP="00E665D4">
      <w:pPr>
        <w:spacing w:after="0"/>
        <w:ind w:left="-1985" w:right="-1701"/>
        <w:jc w:val="both"/>
        <w:rPr>
          <w:rFonts w:ascii="Centaur" w:hAnsi="Centaur" w:cs="Vrinda"/>
          <w:b/>
          <w:color w:val="000000" w:themeColor="text1"/>
          <w:sz w:val="16"/>
          <w:szCs w:val="16"/>
        </w:rPr>
      </w:pPr>
      <w:r w:rsidRPr="00154FBE">
        <w:rPr>
          <w:b/>
          <w:noProof/>
          <w:color w:val="000000" w:themeColor="text1"/>
          <w:sz w:val="24"/>
          <w:szCs w:val="24"/>
          <w:lang w:val="id-ID" w:eastAsia="id-ID"/>
        </w:rPr>
        <w:pict>
          <v:shape id="_x0000_s1068" type="#_x0000_t32" style="position:absolute;left:0;text-align:left;margin-left:-96.9pt;margin-top:.55pt;width:10.5pt;height:.1pt;flip:y;z-index:251709440" o:connectortype="straight">
            <v:stroke endarrow="block"/>
          </v:shape>
        </w:pict>
      </w:r>
      <w:r w:rsidRPr="00154FBE">
        <w:rPr>
          <w:b/>
          <w:noProof/>
          <w:color w:val="000000" w:themeColor="text1"/>
          <w:sz w:val="24"/>
          <w:szCs w:val="24"/>
          <w:lang w:val="id-ID" w:eastAsia="id-ID"/>
        </w:rPr>
        <w:pict>
          <v:shape id="_x0000_s1066" type="#_x0000_t32" style="position:absolute;left:0;text-align:left;margin-left:164.1pt;margin-top:.55pt;width:10.5pt;height:0;z-index:251707392" o:connectortype="straight">
            <v:stroke endarrow="block"/>
          </v:shape>
        </w:pict>
      </w:r>
      <w:r w:rsidRPr="00154FBE">
        <w:rPr>
          <w:b/>
          <w:noProof/>
          <w:color w:val="000000" w:themeColor="text1"/>
          <w:sz w:val="24"/>
          <w:szCs w:val="24"/>
          <w:lang w:val="id-ID" w:eastAsia="id-ID"/>
        </w:rPr>
        <w:pict>
          <v:shape id="_x0000_s1067" type="#_x0000_t32" style="position:absolute;left:0;text-align:left;margin-left:19.35pt;margin-top:.15pt;width:12.75pt;height:.05pt;z-index:251708416" o:connectortype="straight">
            <v:stroke endarrow="block"/>
          </v:shape>
        </w:pict>
      </w:r>
      <w:r w:rsidRPr="00154FBE">
        <w:rPr>
          <w:b/>
          <w:noProof/>
          <w:color w:val="000000" w:themeColor="text1"/>
          <w:sz w:val="24"/>
          <w:szCs w:val="24"/>
          <w:lang w:val="id-ID" w:eastAsia="id-ID"/>
        </w:rPr>
        <w:pict>
          <v:shape id="_x0000_s1069" type="#_x0000_t32" style="position:absolute;left:0;text-align:left;margin-left:311.85pt;margin-top:.2pt;width:10.5pt;height:.05pt;z-index:251710464" o:connectortype="straight">
            <v:stroke endarrow="block"/>
          </v:shape>
        </w:pict>
      </w:r>
      <w:r w:rsidR="00B60D6C" w:rsidRPr="008B0843">
        <w:rPr>
          <w:rFonts w:cstheme="minorHAnsi"/>
          <w:b/>
          <w:color w:val="000000" w:themeColor="text1"/>
          <w:sz w:val="16"/>
          <w:szCs w:val="16"/>
          <w:lang w:val="id-ID"/>
        </w:rPr>
        <w:t xml:space="preserve">                                                                                                                                                                                                                                                                                    </w:t>
      </w:r>
    </w:p>
    <w:p w:rsidR="00B60D6C" w:rsidRPr="008B0843" w:rsidRDefault="00B60D6C" w:rsidP="00E665D4">
      <w:pPr>
        <w:spacing w:after="0"/>
        <w:jc w:val="both"/>
        <w:rPr>
          <w:rFonts w:ascii="Centaur" w:hAnsi="Centaur" w:cs="Vrinda"/>
          <w:b/>
          <w:color w:val="000000" w:themeColor="text1"/>
          <w:sz w:val="24"/>
          <w:szCs w:val="24"/>
        </w:rPr>
      </w:pPr>
    </w:p>
    <w:p w:rsidR="00B60D6C" w:rsidRPr="008B0843" w:rsidRDefault="00B60D6C" w:rsidP="00E665D4">
      <w:pPr>
        <w:spacing w:after="0"/>
        <w:ind w:left="-1985" w:firstLine="1985"/>
        <w:jc w:val="both"/>
        <w:rPr>
          <w:rFonts w:ascii="Times New Roman" w:hAnsi="Times New Roman" w:cs="Times New Roman"/>
          <w:color w:val="000000" w:themeColor="text1"/>
          <w:sz w:val="24"/>
          <w:szCs w:val="24"/>
        </w:rPr>
      </w:pPr>
    </w:p>
    <w:p w:rsidR="00B60D6C" w:rsidRPr="008B0843" w:rsidRDefault="00B60D6C" w:rsidP="00E665D4">
      <w:pPr>
        <w:spacing w:after="0"/>
        <w:ind w:left="-1985" w:firstLine="1985"/>
        <w:jc w:val="both"/>
        <w:rPr>
          <w:rFonts w:ascii="Times New Roman" w:hAnsi="Times New Roman" w:cs="Times New Roman"/>
          <w:i/>
          <w:color w:val="000000" w:themeColor="text1"/>
          <w:sz w:val="24"/>
          <w:szCs w:val="24"/>
        </w:rPr>
      </w:pPr>
      <w:r w:rsidRPr="008B0843">
        <w:rPr>
          <w:rFonts w:ascii="Times New Roman" w:hAnsi="Times New Roman" w:cs="Times New Roman"/>
          <w:b/>
          <w:color w:val="000000" w:themeColor="text1"/>
          <w:sz w:val="24"/>
          <w:szCs w:val="24"/>
        </w:rPr>
        <w:t>Gambar</w:t>
      </w:r>
      <w:r w:rsidR="007B41F3" w:rsidRPr="008B0843">
        <w:rPr>
          <w:rFonts w:ascii="Times New Roman" w:hAnsi="Times New Roman" w:cs="Times New Roman"/>
          <w:b/>
          <w:color w:val="000000" w:themeColor="text1"/>
          <w:sz w:val="24"/>
          <w:szCs w:val="24"/>
        </w:rPr>
        <w:t xml:space="preserve"> :</w:t>
      </w:r>
      <w:r w:rsidRPr="008B0843">
        <w:rPr>
          <w:rFonts w:ascii="Times New Roman" w:hAnsi="Times New Roman" w:cs="Times New Roman"/>
          <w:b/>
          <w:color w:val="000000" w:themeColor="text1"/>
          <w:sz w:val="24"/>
          <w:szCs w:val="24"/>
        </w:rPr>
        <w:t xml:space="preserve"> </w:t>
      </w:r>
      <w:r w:rsidRPr="008B0843">
        <w:rPr>
          <w:rFonts w:ascii="Times New Roman" w:hAnsi="Times New Roman" w:cs="Times New Roman"/>
          <w:color w:val="000000" w:themeColor="text1"/>
          <w:sz w:val="24"/>
          <w:szCs w:val="24"/>
        </w:rPr>
        <w:t>1.2</w:t>
      </w:r>
      <w:r w:rsidR="007B41F3" w:rsidRPr="008B0843">
        <w:rPr>
          <w:rFonts w:ascii="Times New Roman" w:hAnsi="Times New Roman" w:cs="Times New Roman"/>
          <w:b/>
          <w:color w:val="000000" w:themeColor="text1"/>
          <w:sz w:val="24"/>
          <w:szCs w:val="24"/>
        </w:rPr>
        <w:t xml:space="preserve"> </w:t>
      </w:r>
      <w:r w:rsidRPr="008B0843">
        <w:rPr>
          <w:rFonts w:ascii="Times New Roman" w:hAnsi="Times New Roman" w:cs="Times New Roman"/>
          <w:color w:val="000000" w:themeColor="text1"/>
          <w:sz w:val="24"/>
          <w:szCs w:val="24"/>
        </w:rPr>
        <w:t xml:space="preserve"> </w:t>
      </w:r>
      <w:r w:rsidRPr="008B0843">
        <w:rPr>
          <w:rFonts w:ascii="Times New Roman" w:hAnsi="Times New Roman" w:cs="Times New Roman"/>
          <w:i/>
          <w:color w:val="000000" w:themeColor="text1"/>
          <w:sz w:val="24"/>
          <w:szCs w:val="24"/>
        </w:rPr>
        <w:t>tentang struktur organisasi</w:t>
      </w:r>
    </w:p>
    <w:p w:rsidR="00D9574F" w:rsidRPr="008B0843" w:rsidRDefault="00D9574F" w:rsidP="00E665D4">
      <w:pPr>
        <w:spacing w:after="0"/>
        <w:ind w:left="-1985" w:firstLine="1985"/>
        <w:jc w:val="both"/>
        <w:rPr>
          <w:rFonts w:ascii="Times New Roman" w:hAnsi="Times New Roman" w:cs="Times New Roman"/>
          <w:i/>
          <w:color w:val="000000" w:themeColor="text1"/>
          <w:sz w:val="24"/>
          <w:szCs w:val="24"/>
        </w:rPr>
      </w:pPr>
    </w:p>
    <w:p w:rsidR="00D9574F" w:rsidRPr="008B0843" w:rsidRDefault="00D9574F" w:rsidP="00E665D4">
      <w:pPr>
        <w:spacing w:after="0"/>
        <w:ind w:left="-1985" w:firstLine="1985"/>
        <w:jc w:val="both"/>
        <w:rPr>
          <w:rFonts w:ascii="Times New Roman" w:hAnsi="Times New Roman" w:cs="Times New Roman"/>
          <w:i/>
          <w:color w:val="000000" w:themeColor="text1"/>
          <w:sz w:val="24"/>
          <w:szCs w:val="24"/>
        </w:rPr>
      </w:pPr>
    </w:p>
    <w:p w:rsidR="00D9574F" w:rsidRPr="008B0843" w:rsidRDefault="00D9574F" w:rsidP="00E665D4">
      <w:pPr>
        <w:spacing w:after="0"/>
        <w:ind w:left="-1985" w:firstLine="1985"/>
        <w:jc w:val="both"/>
        <w:rPr>
          <w:rFonts w:ascii="Times New Roman" w:hAnsi="Times New Roman" w:cs="Times New Roman"/>
          <w:i/>
          <w:color w:val="000000" w:themeColor="text1"/>
          <w:sz w:val="24"/>
          <w:szCs w:val="24"/>
        </w:rPr>
      </w:pPr>
    </w:p>
    <w:p w:rsidR="00B60D6C" w:rsidRPr="008B0843" w:rsidRDefault="003A2DCF" w:rsidP="008A746F">
      <w:pPr>
        <w:spacing w:after="0" w:line="480" w:lineRule="auto"/>
        <w:jc w:val="both"/>
        <w:rPr>
          <w:rFonts w:ascii="Centaur" w:hAnsi="Centaur" w:cs="Vrinda"/>
          <w:b/>
          <w:color w:val="000000" w:themeColor="text1"/>
          <w:sz w:val="24"/>
          <w:szCs w:val="24"/>
        </w:rPr>
      </w:pPr>
      <w:r w:rsidRPr="008B0843">
        <w:rPr>
          <w:rFonts w:ascii="Times New Roman" w:hAnsi="Times New Roman" w:cs="Times New Roman"/>
          <w:color w:val="000000" w:themeColor="text1"/>
          <w:sz w:val="24"/>
          <w:szCs w:val="24"/>
        </w:rPr>
        <w:t>Adapun Jobdeskripsi dari Struktur Organisasi  Dinas Koperasi dan UMKM kota Sorong.</w:t>
      </w:r>
    </w:p>
    <w:p w:rsidR="00B60D6C" w:rsidRPr="008B0843" w:rsidRDefault="00B60D6C" w:rsidP="002B168C">
      <w:pPr>
        <w:pStyle w:val="ListParagraph"/>
        <w:numPr>
          <w:ilvl w:val="0"/>
          <w:numId w:val="22"/>
        </w:numPr>
        <w:shd w:val="clear" w:color="auto" w:fill="FFFFFF"/>
        <w:spacing w:after="0" w:line="480" w:lineRule="auto"/>
        <w:ind w:left="284" w:right="-567" w:hanging="284"/>
        <w:jc w:val="both"/>
        <w:rPr>
          <w:rFonts w:ascii="Times New Roman" w:eastAsia="Times New Roman" w:hAnsi="Times New Roman" w:cs="Times New Roman"/>
          <w:b/>
          <w:color w:val="000000" w:themeColor="text1"/>
          <w:sz w:val="24"/>
          <w:szCs w:val="24"/>
        </w:rPr>
      </w:pPr>
      <w:r w:rsidRPr="008B0843">
        <w:rPr>
          <w:rFonts w:ascii="Times New Roman" w:eastAsia="Times New Roman" w:hAnsi="Times New Roman" w:cs="Times New Roman"/>
          <w:b/>
          <w:color w:val="000000" w:themeColor="text1"/>
          <w:sz w:val="24"/>
          <w:szCs w:val="24"/>
        </w:rPr>
        <w:t>Kepala Dinas Mempunyai tugas:</w:t>
      </w:r>
    </w:p>
    <w:p w:rsidR="00B60D6C" w:rsidRPr="008B0843" w:rsidRDefault="00B60D6C" w:rsidP="002B168C">
      <w:pPr>
        <w:pStyle w:val="ListParagraph"/>
        <w:numPr>
          <w:ilvl w:val="0"/>
          <w:numId w:val="21"/>
        </w:numPr>
        <w:shd w:val="clear" w:color="auto" w:fill="FFFFFF"/>
        <w:spacing w:after="0" w:line="480" w:lineRule="auto"/>
        <w:ind w:right="-567"/>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memyusun rencana kerja dinas.</w:t>
      </w:r>
    </w:p>
    <w:p w:rsidR="00B60D6C" w:rsidRPr="008B0843" w:rsidRDefault="00B60D6C" w:rsidP="002B168C">
      <w:pPr>
        <w:pStyle w:val="ListParagraph"/>
        <w:numPr>
          <w:ilvl w:val="0"/>
          <w:numId w:val="21"/>
        </w:numPr>
        <w:shd w:val="clear" w:color="auto" w:fill="FFFFFF"/>
        <w:spacing w:after="0" w:line="480" w:lineRule="auto"/>
        <w:ind w:right="-567"/>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Mengordinasikan penyusunan rencana dan program kerja dinas.</w:t>
      </w:r>
    </w:p>
    <w:p w:rsidR="00B60D6C" w:rsidRPr="008B0843" w:rsidRDefault="00B60D6C" w:rsidP="002B168C">
      <w:pPr>
        <w:pStyle w:val="ListParagraph"/>
        <w:numPr>
          <w:ilvl w:val="0"/>
          <w:numId w:val="21"/>
        </w:numPr>
        <w:shd w:val="clear" w:color="auto" w:fill="FFFFFF"/>
        <w:spacing w:after="0" w:line="480" w:lineRule="auto"/>
        <w:ind w:right="-567"/>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Merumuskan kebijakan umum Dinas serta menyelenggarakan administrasi berdasarkan kewenangan.</w:t>
      </w:r>
    </w:p>
    <w:p w:rsidR="00B60D6C" w:rsidRPr="008B0843" w:rsidRDefault="00B60D6C" w:rsidP="002B168C">
      <w:pPr>
        <w:pStyle w:val="ListParagraph"/>
        <w:numPr>
          <w:ilvl w:val="0"/>
          <w:numId w:val="21"/>
        </w:numPr>
        <w:shd w:val="clear" w:color="auto" w:fill="FFFFFF"/>
        <w:spacing w:after="0" w:line="480" w:lineRule="auto"/>
        <w:ind w:right="-567"/>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Mendistribusikan tugas kepada bawahan.</w:t>
      </w:r>
    </w:p>
    <w:p w:rsidR="00B60D6C" w:rsidRPr="008B0843" w:rsidRDefault="00B60D6C" w:rsidP="002B168C">
      <w:pPr>
        <w:pStyle w:val="ListParagraph"/>
        <w:numPr>
          <w:ilvl w:val="0"/>
          <w:numId w:val="21"/>
        </w:numPr>
        <w:shd w:val="clear" w:color="auto" w:fill="FFFFFF"/>
        <w:spacing w:after="0" w:line="480" w:lineRule="auto"/>
        <w:ind w:right="-567"/>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Menilai Prestasi kerja bawahan.</w:t>
      </w:r>
    </w:p>
    <w:p w:rsidR="00B60D6C" w:rsidRPr="008B0843" w:rsidRDefault="00B60D6C" w:rsidP="002B168C">
      <w:pPr>
        <w:pStyle w:val="ListParagraph"/>
        <w:numPr>
          <w:ilvl w:val="0"/>
          <w:numId w:val="21"/>
        </w:numPr>
        <w:shd w:val="clear" w:color="auto" w:fill="FFFFFF"/>
        <w:spacing w:after="0" w:line="480" w:lineRule="auto"/>
        <w:ind w:right="-567"/>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Menyediakan dukungan kerja sama antar kabupaten/kota.</w:t>
      </w:r>
    </w:p>
    <w:p w:rsidR="00B60D6C" w:rsidRPr="008B0843" w:rsidRDefault="00B60D6C" w:rsidP="002B168C">
      <w:pPr>
        <w:pStyle w:val="ListParagraph"/>
        <w:numPr>
          <w:ilvl w:val="0"/>
          <w:numId w:val="21"/>
        </w:numPr>
        <w:shd w:val="clear" w:color="auto" w:fill="FFFFFF"/>
        <w:spacing w:after="0" w:line="480" w:lineRule="auto"/>
        <w:ind w:right="-567"/>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Melakukan pengendalian terhadap layanan umum.</w:t>
      </w:r>
    </w:p>
    <w:p w:rsidR="00B60D6C" w:rsidRPr="008B0843" w:rsidRDefault="00B60D6C" w:rsidP="002B168C">
      <w:pPr>
        <w:pStyle w:val="ListParagraph"/>
        <w:numPr>
          <w:ilvl w:val="0"/>
          <w:numId w:val="21"/>
        </w:numPr>
        <w:shd w:val="clear" w:color="auto" w:fill="FFFFFF"/>
        <w:spacing w:after="0" w:line="480" w:lineRule="auto"/>
        <w:ind w:right="-567"/>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Membina bawahan dalam pencairan Program Dinas.</w:t>
      </w:r>
    </w:p>
    <w:p w:rsidR="00B60D6C" w:rsidRPr="008B0843" w:rsidRDefault="00B60D6C" w:rsidP="002B168C">
      <w:pPr>
        <w:pStyle w:val="ListParagraph"/>
        <w:numPr>
          <w:ilvl w:val="0"/>
          <w:numId w:val="21"/>
        </w:numPr>
        <w:shd w:val="clear" w:color="auto" w:fill="FFFFFF"/>
        <w:spacing w:after="0" w:line="480" w:lineRule="auto"/>
        <w:ind w:right="-567"/>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Melaksanakan pembinaan umum dan pembinaan teknis.</w:t>
      </w:r>
    </w:p>
    <w:p w:rsidR="00B60D6C" w:rsidRPr="008B0843" w:rsidRDefault="00B60D6C" w:rsidP="002B168C">
      <w:pPr>
        <w:pStyle w:val="ListParagraph"/>
        <w:numPr>
          <w:ilvl w:val="0"/>
          <w:numId w:val="21"/>
        </w:numPr>
        <w:shd w:val="clear" w:color="auto" w:fill="FFFFFF"/>
        <w:spacing w:after="0" w:line="480" w:lineRule="auto"/>
        <w:ind w:right="-567"/>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Melaksanakan tugas kedinasan lain yang di tugaskan oleh atasan.</w:t>
      </w:r>
    </w:p>
    <w:p w:rsidR="00B60D6C" w:rsidRPr="008B0843" w:rsidRDefault="00B60D6C" w:rsidP="002B168C">
      <w:pPr>
        <w:pStyle w:val="ListParagraph"/>
        <w:numPr>
          <w:ilvl w:val="0"/>
          <w:numId w:val="21"/>
        </w:numPr>
        <w:shd w:val="clear" w:color="auto" w:fill="FFFFFF"/>
        <w:spacing w:after="0" w:line="480" w:lineRule="auto"/>
        <w:ind w:right="-567"/>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Melaporkan hasil pelaksanaan  tugsa kepada gubernur melalui sekertaris Daerah.</w:t>
      </w:r>
    </w:p>
    <w:p w:rsidR="003A2DCF" w:rsidRPr="008B0843" w:rsidRDefault="003A2DCF" w:rsidP="002B168C">
      <w:pPr>
        <w:pStyle w:val="ListParagraph"/>
        <w:numPr>
          <w:ilvl w:val="0"/>
          <w:numId w:val="22"/>
        </w:numPr>
        <w:shd w:val="clear" w:color="auto" w:fill="FFFFFF" w:themeFill="background1"/>
        <w:spacing w:after="0" w:line="480" w:lineRule="auto"/>
        <w:ind w:left="284" w:right="-567" w:hanging="284"/>
        <w:jc w:val="both"/>
        <w:rPr>
          <w:rFonts w:ascii="Times New Roman" w:eastAsia="Times New Roman" w:hAnsi="Times New Roman" w:cs="Times New Roman"/>
          <w:b/>
          <w:color w:val="000000" w:themeColor="text1"/>
          <w:sz w:val="24"/>
          <w:szCs w:val="24"/>
        </w:rPr>
      </w:pPr>
      <w:r w:rsidRPr="008B0843">
        <w:rPr>
          <w:rFonts w:ascii="Times New Roman" w:eastAsia="Times New Roman" w:hAnsi="Times New Roman" w:cs="Times New Roman"/>
          <w:b/>
          <w:color w:val="000000" w:themeColor="text1"/>
          <w:sz w:val="24"/>
          <w:szCs w:val="24"/>
        </w:rPr>
        <w:t xml:space="preserve">Sekretaris     </w:t>
      </w:r>
    </w:p>
    <w:p w:rsidR="00B60D6C" w:rsidRPr="008B0843" w:rsidRDefault="003A2DCF" w:rsidP="00D9574F">
      <w:pPr>
        <w:pStyle w:val="ListParagraph"/>
        <w:shd w:val="clear" w:color="auto" w:fill="FFFFFF" w:themeFill="background1"/>
        <w:spacing w:after="0" w:line="480" w:lineRule="auto"/>
        <w:ind w:left="284" w:right="-567"/>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 xml:space="preserve">Tugas dan Tagun Jawab Dinas Koperasi dan UMKM kota Sorong                                                                                                                                                                 </w:t>
      </w:r>
    </w:p>
    <w:p w:rsidR="00B60D6C" w:rsidRPr="008B0843" w:rsidRDefault="00B60D6C" w:rsidP="002B168C">
      <w:pPr>
        <w:pStyle w:val="ListParagraph"/>
        <w:numPr>
          <w:ilvl w:val="0"/>
          <w:numId w:val="23"/>
        </w:numPr>
        <w:shd w:val="clear" w:color="auto" w:fill="FFFFFF" w:themeFill="background1"/>
        <w:spacing w:after="0" w:line="480" w:lineRule="auto"/>
        <w:ind w:right="-567"/>
        <w:jc w:val="both"/>
        <w:rPr>
          <w:rFonts w:ascii="Times New Roman" w:eastAsia="Times New Roman" w:hAnsi="Times New Roman" w:cs="Times New Roman"/>
          <w:bCs/>
          <w:color w:val="000000" w:themeColor="text1"/>
          <w:sz w:val="24"/>
          <w:szCs w:val="24"/>
        </w:rPr>
      </w:pPr>
      <w:r w:rsidRPr="008B0843">
        <w:rPr>
          <w:rFonts w:ascii="Times New Roman" w:eastAsia="Times New Roman" w:hAnsi="Times New Roman" w:cs="Times New Roman"/>
          <w:bCs/>
          <w:color w:val="000000" w:themeColor="text1"/>
          <w:sz w:val="24"/>
          <w:szCs w:val="24"/>
        </w:rPr>
        <w:t>menyusun rencana dan Program Kesekretariatan.</w:t>
      </w:r>
    </w:p>
    <w:p w:rsidR="00B60D6C" w:rsidRPr="008B0843" w:rsidRDefault="00B60D6C" w:rsidP="002B168C">
      <w:pPr>
        <w:pStyle w:val="ListParagraph"/>
        <w:numPr>
          <w:ilvl w:val="0"/>
          <w:numId w:val="23"/>
        </w:numPr>
        <w:shd w:val="clear" w:color="auto" w:fill="FFFFFF" w:themeFill="background1"/>
        <w:spacing w:after="0" w:line="480" w:lineRule="auto"/>
        <w:ind w:right="-567"/>
        <w:jc w:val="both"/>
        <w:rPr>
          <w:rFonts w:ascii="Times New Roman" w:eastAsia="Times New Roman" w:hAnsi="Times New Roman" w:cs="Times New Roman"/>
          <w:bCs/>
          <w:color w:val="000000" w:themeColor="text1"/>
          <w:sz w:val="24"/>
          <w:szCs w:val="24"/>
        </w:rPr>
      </w:pPr>
      <w:r w:rsidRPr="008B0843">
        <w:rPr>
          <w:rFonts w:ascii="Times New Roman" w:eastAsia="Times New Roman" w:hAnsi="Times New Roman" w:cs="Times New Roman"/>
          <w:bCs/>
          <w:color w:val="000000" w:themeColor="text1"/>
          <w:sz w:val="24"/>
          <w:szCs w:val="24"/>
        </w:rPr>
        <w:t>Mengkoordinasikan program kerja masing masing sub bagian.</w:t>
      </w:r>
    </w:p>
    <w:p w:rsidR="00B60D6C" w:rsidRPr="008B0843" w:rsidRDefault="00B60D6C" w:rsidP="002B168C">
      <w:pPr>
        <w:pStyle w:val="ListParagraph"/>
        <w:numPr>
          <w:ilvl w:val="0"/>
          <w:numId w:val="23"/>
        </w:numPr>
        <w:shd w:val="clear" w:color="auto" w:fill="FFFFFF" w:themeFill="background1"/>
        <w:spacing w:after="0" w:line="480" w:lineRule="auto"/>
        <w:ind w:right="-567"/>
        <w:jc w:val="both"/>
        <w:rPr>
          <w:rFonts w:ascii="Times New Roman" w:eastAsia="Times New Roman" w:hAnsi="Times New Roman" w:cs="Times New Roman"/>
          <w:bCs/>
          <w:color w:val="000000" w:themeColor="text1"/>
          <w:sz w:val="24"/>
          <w:szCs w:val="24"/>
        </w:rPr>
      </w:pPr>
      <w:r w:rsidRPr="008B0843">
        <w:rPr>
          <w:rFonts w:ascii="Times New Roman" w:eastAsia="Times New Roman" w:hAnsi="Times New Roman" w:cs="Times New Roman"/>
          <w:bCs/>
          <w:color w:val="000000" w:themeColor="text1"/>
          <w:sz w:val="24"/>
          <w:szCs w:val="24"/>
        </w:rPr>
        <w:t>Menkoordinasikan para kepala sub bagian.</w:t>
      </w:r>
    </w:p>
    <w:p w:rsidR="00B60D6C" w:rsidRPr="008B0843" w:rsidRDefault="00B60D6C" w:rsidP="002B168C">
      <w:pPr>
        <w:pStyle w:val="ListParagraph"/>
        <w:numPr>
          <w:ilvl w:val="0"/>
          <w:numId w:val="23"/>
        </w:numPr>
        <w:shd w:val="clear" w:color="auto" w:fill="FFFFFF" w:themeFill="background1"/>
        <w:spacing w:after="0" w:line="480" w:lineRule="auto"/>
        <w:ind w:right="-567"/>
        <w:jc w:val="both"/>
        <w:rPr>
          <w:rFonts w:ascii="Times New Roman" w:eastAsia="Times New Roman" w:hAnsi="Times New Roman" w:cs="Times New Roman"/>
          <w:bCs/>
          <w:color w:val="000000" w:themeColor="text1"/>
          <w:sz w:val="24"/>
          <w:szCs w:val="24"/>
        </w:rPr>
      </w:pPr>
      <w:r w:rsidRPr="008B0843">
        <w:rPr>
          <w:rFonts w:ascii="Times New Roman" w:eastAsia="Times New Roman" w:hAnsi="Times New Roman" w:cs="Times New Roman"/>
          <w:bCs/>
          <w:color w:val="000000" w:themeColor="text1"/>
          <w:sz w:val="24"/>
          <w:szCs w:val="24"/>
        </w:rPr>
        <w:t>Menilai prestasi kerja bawahan.</w:t>
      </w:r>
    </w:p>
    <w:p w:rsidR="00B60D6C" w:rsidRPr="008B0843" w:rsidRDefault="00B60D6C" w:rsidP="002B168C">
      <w:pPr>
        <w:pStyle w:val="ListParagraph"/>
        <w:numPr>
          <w:ilvl w:val="0"/>
          <w:numId w:val="23"/>
        </w:numPr>
        <w:shd w:val="clear" w:color="auto" w:fill="FFFFFF" w:themeFill="background1"/>
        <w:spacing w:after="0" w:line="480" w:lineRule="auto"/>
        <w:ind w:right="-567"/>
        <w:jc w:val="both"/>
        <w:rPr>
          <w:rFonts w:ascii="Times New Roman" w:eastAsia="Times New Roman" w:hAnsi="Times New Roman" w:cs="Times New Roman"/>
          <w:bCs/>
          <w:color w:val="000000" w:themeColor="text1"/>
          <w:sz w:val="24"/>
          <w:szCs w:val="24"/>
        </w:rPr>
      </w:pPr>
      <w:r w:rsidRPr="008B0843">
        <w:rPr>
          <w:rFonts w:ascii="Times New Roman" w:eastAsia="Times New Roman" w:hAnsi="Times New Roman" w:cs="Times New Roman"/>
          <w:bCs/>
          <w:color w:val="000000" w:themeColor="text1"/>
          <w:sz w:val="24"/>
          <w:szCs w:val="24"/>
        </w:rPr>
        <w:t>Membimbing dan memberi petunjuuk kapada kepala sub bagian dan bawahan.</w:t>
      </w:r>
    </w:p>
    <w:p w:rsidR="00B60D6C" w:rsidRPr="008B0843" w:rsidRDefault="00B60D6C" w:rsidP="002B168C">
      <w:pPr>
        <w:pStyle w:val="ListParagraph"/>
        <w:numPr>
          <w:ilvl w:val="0"/>
          <w:numId w:val="23"/>
        </w:numPr>
        <w:shd w:val="clear" w:color="auto" w:fill="FFFFFF" w:themeFill="background1"/>
        <w:spacing w:after="0" w:line="480" w:lineRule="auto"/>
        <w:ind w:right="-567"/>
        <w:jc w:val="both"/>
        <w:rPr>
          <w:rFonts w:ascii="Times New Roman" w:eastAsia="Times New Roman" w:hAnsi="Times New Roman" w:cs="Times New Roman"/>
          <w:bCs/>
          <w:color w:val="000000" w:themeColor="text1"/>
          <w:sz w:val="24"/>
          <w:szCs w:val="24"/>
        </w:rPr>
      </w:pPr>
      <w:r w:rsidRPr="008B0843">
        <w:rPr>
          <w:rFonts w:ascii="Times New Roman" w:eastAsia="Times New Roman" w:hAnsi="Times New Roman" w:cs="Times New Roman"/>
          <w:bCs/>
          <w:color w:val="000000" w:themeColor="text1"/>
          <w:sz w:val="24"/>
          <w:szCs w:val="24"/>
        </w:rPr>
        <w:lastRenderedPageBreak/>
        <w:t>Melakukan koordinasi dengan parakepal bidang dan kepala UPT.</w:t>
      </w:r>
    </w:p>
    <w:p w:rsidR="00B60D6C" w:rsidRPr="008B0843" w:rsidRDefault="00B60D6C" w:rsidP="002B168C">
      <w:pPr>
        <w:pStyle w:val="ListParagraph"/>
        <w:numPr>
          <w:ilvl w:val="0"/>
          <w:numId w:val="23"/>
        </w:numPr>
        <w:shd w:val="clear" w:color="auto" w:fill="FFFFFF" w:themeFill="background1"/>
        <w:spacing w:after="0" w:line="480" w:lineRule="auto"/>
        <w:ind w:right="-567"/>
        <w:jc w:val="both"/>
        <w:rPr>
          <w:rFonts w:ascii="Times New Roman" w:eastAsia="Times New Roman" w:hAnsi="Times New Roman" w:cs="Times New Roman"/>
          <w:bCs/>
          <w:color w:val="000000" w:themeColor="text1"/>
          <w:sz w:val="24"/>
          <w:szCs w:val="24"/>
        </w:rPr>
      </w:pPr>
      <w:r w:rsidRPr="008B0843">
        <w:rPr>
          <w:rFonts w:ascii="Times New Roman" w:eastAsia="Times New Roman" w:hAnsi="Times New Roman" w:cs="Times New Roman"/>
          <w:bCs/>
          <w:color w:val="000000" w:themeColor="text1"/>
          <w:sz w:val="24"/>
          <w:szCs w:val="24"/>
        </w:rPr>
        <w:t>Menyelenggarakan kegiatan keseketariatan berdasar rencana kerja yang telah di susun.</w:t>
      </w:r>
    </w:p>
    <w:p w:rsidR="00B60D6C" w:rsidRPr="008B0843" w:rsidRDefault="00B60D6C" w:rsidP="002B168C">
      <w:pPr>
        <w:pStyle w:val="ListParagraph"/>
        <w:numPr>
          <w:ilvl w:val="0"/>
          <w:numId w:val="23"/>
        </w:numPr>
        <w:shd w:val="clear" w:color="auto" w:fill="FFFFFF" w:themeFill="background1"/>
        <w:spacing w:after="0" w:line="480" w:lineRule="auto"/>
        <w:ind w:right="-567"/>
        <w:jc w:val="both"/>
        <w:rPr>
          <w:rFonts w:ascii="Times New Roman" w:eastAsia="Times New Roman" w:hAnsi="Times New Roman" w:cs="Times New Roman"/>
          <w:bCs/>
          <w:color w:val="000000" w:themeColor="text1"/>
          <w:sz w:val="24"/>
          <w:szCs w:val="24"/>
        </w:rPr>
      </w:pPr>
      <w:r w:rsidRPr="008B0843">
        <w:rPr>
          <w:rFonts w:ascii="Times New Roman" w:eastAsia="Times New Roman" w:hAnsi="Times New Roman" w:cs="Times New Roman"/>
          <w:bCs/>
          <w:color w:val="000000" w:themeColor="text1"/>
          <w:sz w:val="24"/>
          <w:szCs w:val="24"/>
        </w:rPr>
        <w:t>Melaksanakan  dan mengawasi kegiatan pengelolaan urusan umum dan kepegawaian, penyusung program dan keuangan.</w:t>
      </w:r>
    </w:p>
    <w:p w:rsidR="00B60D6C" w:rsidRPr="008B0843" w:rsidRDefault="00B60D6C" w:rsidP="002B168C">
      <w:pPr>
        <w:pStyle w:val="ListParagraph"/>
        <w:numPr>
          <w:ilvl w:val="0"/>
          <w:numId w:val="23"/>
        </w:numPr>
        <w:shd w:val="clear" w:color="auto" w:fill="FFFFFF" w:themeFill="background1"/>
        <w:spacing w:after="0" w:line="480" w:lineRule="auto"/>
        <w:ind w:right="-567"/>
        <w:jc w:val="both"/>
        <w:rPr>
          <w:rFonts w:ascii="Times New Roman" w:eastAsia="Times New Roman" w:hAnsi="Times New Roman" w:cs="Times New Roman"/>
          <w:bCs/>
          <w:color w:val="000000" w:themeColor="text1"/>
          <w:sz w:val="24"/>
          <w:szCs w:val="24"/>
        </w:rPr>
      </w:pPr>
      <w:r w:rsidRPr="008B0843">
        <w:rPr>
          <w:rFonts w:ascii="Times New Roman" w:eastAsia="Times New Roman" w:hAnsi="Times New Roman" w:cs="Times New Roman"/>
          <w:bCs/>
          <w:color w:val="000000" w:themeColor="text1"/>
          <w:sz w:val="24"/>
          <w:szCs w:val="24"/>
        </w:rPr>
        <w:t>Menhimpun dan menyusun rencana kerja dan program pembangunan  bidang dan perindustrian dan perdagangan.</w:t>
      </w:r>
    </w:p>
    <w:p w:rsidR="00B60D6C" w:rsidRPr="008B0843" w:rsidRDefault="00B60D6C" w:rsidP="002B168C">
      <w:pPr>
        <w:pStyle w:val="ListParagraph"/>
        <w:numPr>
          <w:ilvl w:val="0"/>
          <w:numId w:val="23"/>
        </w:numPr>
        <w:shd w:val="clear" w:color="auto" w:fill="FFFFFF" w:themeFill="background1"/>
        <w:spacing w:after="0" w:line="480" w:lineRule="auto"/>
        <w:ind w:right="-567"/>
        <w:jc w:val="both"/>
        <w:rPr>
          <w:rFonts w:ascii="Times New Roman" w:eastAsia="Times New Roman" w:hAnsi="Times New Roman" w:cs="Times New Roman"/>
          <w:bCs/>
          <w:color w:val="000000" w:themeColor="text1"/>
          <w:sz w:val="24"/>
          <w:szCs w:val="24"/>
        </w:rPr>
      </w:pPr>
      <w:r w:rsidRPr="008B0843">
        <w:rPr>
          <w:rFonts w:ascii="Times New Roman" w:eastAsia="Times New Roman" w:hAnsi="Times New Roman" w:cs="Times New Roman"/>
          <w:bCs/>
          <w:color w:val="000000" w:themeColor="text1"/>
          <w:sz w:val="24"/>
          <w:szCs w:val="24"/>
        </w:rPr>
        <w:t>Melaksanakan pengedalian interen.</w:t>
      </w:r>
    </w:p>
    <w:p w:rsidR="00B60D6C" w:rsidRPr="008B0843" w:rsidRDefault="00B60D6C" w:rsidP="002B168C">
      <w:pPr>
        <w:pStyle w:val="ListParagraph"/>
        <w:numPr>
          <w:ilvl w:val="0"/>
          <w:numId w:val="23"/>
        </w:numPr>
        <w:shd w:val="clear" w:color="auto" w:fill="FFFFFF" w:themeFill="background1"/>
        <w:spacing w:after="0" w:line="480" w:lineRule="auto"/>
        <w:ind w:right="-567"/>
        <w:jc w:val="both"/>
        <w:rPr>
          <w:rFonts w:ascii="Times New Roman" w:eastAsia="Times New Roman" w:hAnsi="Times New Roman" w:cs="Times New Roman"/>
          <w:bCs/>
          <w:color w:val="000000" w:themeColor="text1"/>
          <w:sz w:val="24"/>
          <w:szCs w:val="24"/>
        </w:rPr>
      </w:pPr>
      <w:r w:rsidRPr="008B0843">
        <w:rPr>
          <w:rFonts w:ascii="Times New Roman" w:eastAsia="Times New Roman" w:hAnsi="Times New Roman" w:cs="Times New Roman"/>
          <w:bCs/>
          <w:color w:val="000000" w:themeColor="text1"/>
          <w:sz w:val="24"/>
          <w:szCs w:val="24"/>
        </w:rPr>
        <w:t>Melaksanakan tugas kedinasan lainya yang di tugaskan oleh atasan.</w:t>
      </w:r>
    </w:p>
    <w:p w:rsidR="00B60D6C" w:rsidRPr="008B0843" w:rsidRDefault="00B60D6C" w:rsidP="002B168C">
      <w:pPr>
        <w:pStyle w:val="ListParagraph"/>
        <w:numPr>
          <w:ilvl w:val="0"/>
          <w:numId w:val="23"/>
        </w:numPr>
        <w:shd w:val="clear" w:color="auto" w:fill="FFFFFF" w:themeFill="background1"/>
        <w:spacing w:after="0" w:line="480" w:lineRule="auto"/>
        <w:ind w:right="-567"/>
        <w:jc w:val="both"/>
        <w:rPr>
          <w:rFonts w:ascii="Times New Roman" w:eastAsia="Times New Roman" w:hAnsi="Times New Roman" w:cs="Times New Roman"/>
          <w:bCs/>
          <w:color w:val="000000" w:themeColor="text1"/>
          <w:sz w:val="24"/>
          <w:szCs w:val="24"/>
        </w:rPr>
      </w:pPr>
      <w:r w:rsidRPr="008B0843">
        <w:rPr>
          <w:rFonts w:ascii="Times New Roman" w:eastAsia="Times New Roman" w:hAnsi="Times New Roman" w:cs="Times New Roman"/>
          <w:bCs/>
          <w:color w:val="000000" w:themeColor="text1"/>
          <w:sz w:val="24"/>
          <w:szCs w:val="24"/>
        </w:rPr>
        <w:t xml:space="preserve">Melaporkan hasil pelaksanaan tugas  kepada  Dinas.  </w:t>
      </w:r>
    </w:p>
    <w:p w:rsidR="009A7A0A" w:rsidRPr="008B0843" w:rsidRDefault="006279FB" w:rsidP="00D9574F">
      <w:pPr>
        <w:pStyle w:val="ListParagraph"/>
        <w:shd w:val="clear" w:color="auto" w:fill="FFFFFF" w:themeFill="background1"/>
        <w:spacing w:after="0" w:line="480" w:lineRule="auto"/>
        <w:ind w:right="-567"/>
        <w:jc w:val="both"/>
        <w:rPr>
          <w:rFonts w:ascii="Times New Roman" w:eastAsia="Times New Roman" w:hAnsi="Times New Roman" w:cs="Times New Roman"/>
          <w:bCs/>
          <w:color w:val="000000" w:themeColor="text1"/>
          <w:sz w:val="24"/>
          <w:szCs w:val="24"/>
        </w:rPr>
      </w:pPr>
      <w:r w:rsidRPr="008B0843">
        <w:rPr>
          <w:rFonts w:ascii="Times New Roman" w:eastAsia="Times New Roman" w:hAnsi="Times New Roman" w:cs="Times New Roman"/>
          <w:bCs/>
          <w:color w:val="000000" w:themeColor="text1"/>
          <w:sz w:val="24"/>
          <w:szCs w:val="24"/>
        </w:rPr>
        <w:t>Sekertaris membawahi 3 kepala sub bagian dengan Tugas sebagi berikut</w:t>
      </w:r>
    </w:p>
    <w:p w:rsidR="00C15308" w:rsidRPr="008B0843" w:rsidRDefault="00B60D6C" w:rsidP="002B168C">
      <w:pPr>
        <w:pStyle w:val="ListParagraph"/>
        <w:numPr>
          <w:ilvl w:val="0"/>
          <w:numId w:val="27"/>
        </w:numPr>
        <w:shd w:val="clear" w:color="auto" w:fill="FFFFFF"/>
        <w:spacing w:after="0" w:line="480" w:lineRule="auto"/>
        <w:ind w:left="284" w:hanging="284"/>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b/>
          <w:bCs/>
          <w:color w:val="000000" w:themeColor="text1"/>
          <w:sz w:val="24"/>
          <w:szCs w:val="24"/>
        </w:rPr>
        <w:t xml:space="preserve">Kepala Sub Bagian Umum </w:t>
      </w:r>
      <w:r w:rsidRPr="008B0843">
        <w:rPr>
          <w:rFonts w:ascii="Times New Roman" w:eastAsia="Times New Roman" w:hAnsi="Times New Roman" w:cs="Times New Roman"/>
          <w:color w:val="000000" w:themeColor="text1"/>
          <w:sz w:val="24"/>
          <w:szCs w:val="24"/>
        </w:rPr>
        <w:t> mempunyai tugas :</w:t>
      </w:r>
    </w:p>
    <w:p w:rsidR="00C15308" w:rsidRPr="008B0843" w:rsidRDefault="00B60D6C" w:rsidP="002B168C">
      <w:pPr>
        <w:pStyle w:val="ListParagraph"/>
        <w:numPr>
          <w:ilvl w:val="0"/>
          <w:numId w:val="28"/>
        </w:numPr>
        <w:shd w:val="clear" w:color="auto" w:fill="FFFFFF"/>
        <w:spacing w:after="0" w:line="480" w:lineRule="auto"/>
        <w:ind w:left="709" w:hanging="283"/>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Menyusun renca</w:t>
      </w:r>
      <w:r w:rsidR="009A7A0A" w:rsidRPr="008B0843">
        <w:rPr>
          <w:rFonts w:ascii="Times New Roman" w:eastAsia="Times New Roman" w:hAnsi="Times New Roman" w:cs="Times New Roman"/>
          <w:color w:val="000000" w:themeColor="text1"/>
          <w:sz w:val="24"/>
          <w:szCs w:val="24"/>
        </w:rPr>
        <w:t>na dan program kerja Sub Bagian.</w:t>
      </w:r>
    </w:p>
    <w:p w:rsidR="002D5AAF" w:rsidRPr="008B0843" w:rsidRDefault="00B60D6C" w:rsidP="002B168C">
      <w:pPr>
        <w:pStyle w:val="ListParagraph"/>
        <w:numPr>
          <w:ilvl w:val="0"/>
          <w:numId w:val="28"/>
        </w:numPr>
        <w:shd w:val="clear" w:color="auto" w:fill="FFFFFF"/>
        <w:spacing w:after="0" w:line="480" w:lineRule="auto"/>
        <w:ind w:left="709" w:hanging="283"/>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Mem</w:t>
      </w:r>
      <w:r w:rsidR="009A7A0A" w:rsidRPr="008B0843">
        <w:rPr>
          <w:rFonts w:ascii="Times New Roman" w:eastAsia="Times New Roman" w:hAnsi="Times New Roman" w:cs="Times New Roman"/>
          <w:color w:val="000000" w:themeColor="text1"/>
          <w:sz w:val="24"/>
          <w:szCs w:val="24"/>
        </w:rPr>
        <w:t>berikan petunjuk kepada bawahan.</w:t>
      </w:r>
      <w:r w:rsidR="002D5AAF" w:rsidRPr="008B0843">
        <w:rPr>
          <w:rFonts w:ascii="Times New Roman" w:eastAsia="Times New Roman" w:hAnsi="Times New Roman" w:cs="Times New Roman"/>
          <w:color w:val="000000" w:themeColor="text1"/>
          <w:sz w:val="24"/>
          <w:szCs w:val="24"/>
        </w:rPr>
        <w:t> </w:t>
      </w:r>
    </w:p>
    <w:p w:rsidR="002D5AAF" w:rsidRPr="008B0843" w:rsidRDefault="00B60D6C" w:rsidP="002B168C">
      <w:pPr>
        <w:pStyle w:val="ListParagraph"/>
        <w:numPr>
          <w:ilvl w:val="0"/>
          <w:numId w:val="28"/>
        </w:numPr>
        <w:shd w:val="clear" w:color="auto" w:fill="FFFFFF"/>
        <w:spacing w:after="0" w:line="480" w:lineRule="auto"/>
        <w:ind w:left="709" w:hanging="283"/>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Menilai p</w:t>
      </w:r>
      <w:r w:rsidR="009A7A0A" w:rsidRPr="008B0843">
        <w:rPr>
          <w:rFonts w:ascii="Times New Roman" w:eastAsia="Times New Roman" w:hAnsi="Times New Roman" w:cs="Times New Roman"/>
          <w:color w:val="000000" w:themeColor="text1"/>
          <w:sz w:val="24"/>
          <w:szCs w:val="24"/>
        </w:rPr>
        <w:t>restasi kerja bawahan</w:t>
      </w:r>
      <w:r w:rsidR="002D5AAF" w:rsidRPr="008B0843">
        <w:rPr>
          <w:rFonts w:ascii="Times New Roman" w:eastAsia="Times New Roman" w:hAnsi="Times New Roman" w:cs="Times New Roman"/>
          <w:color w:val="000000" w:themeColor="text1"/>
          <w:sz w:val="24"/>
          <w:szCs w:val="24"/>
        </w:rPr>
        <w:t>.</w:t>
      </w:r>
    </w:p>
    <w:p w:rsidR="002D5AAF" w:rsidRPr="008B0843" w:rsidRDefault="00B60D6C" w:rsidP="002B168C">
      <w:pPr>
        <w:pStyle w:val="ListParagraph"/>
        <w:numPr>
          <w:ilvl w:val="0"/>
          <w:numId w:val="28"/>
        </w:numPr>
        <w:shd w:val="clear" w:color="auto" w:fill="FFFFFF"/>
        <w:spacing w:after="0" w:line="480" w:lineRule="auto"/>
        <w:ind w:left="709" w:hanging="283"/>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Mengelola, memelihara dan mendistribusikan barang bergerak dan atau tidak bergerak serta m</w:t>
      </w:r>
      <w:r w:rsidR="009A7A0A" w:rsidRPr="008B0843">
        <w:rPr>
          <w:rFonts w:ascii="Times New Roman" w:eastAsia="Times New Roman" w:hAnsi="Times New Roman" w:cs="Times New Roman"/>
          <w:color w:val="000000" w:themeColor="text1"/>
          <w:sz w:val="24"/>
          <w:szCs w:val="24"/>
        </w:rPr>
        <w:t>enyiapkan usulan penghapusannya.</w:t>
      </w:r>
    </w:p>
    <w:p w:rsidR="00C15308" w:rsidRPr="008B0843" w:rsidRDefault="00B60D6C" w:rsidP="002B168C">
      <w:pPr>
        <w:pStyle w:val="ListParagraph"/>
        <w:numPr>
          <w:ilvl w:val="0"/>
          <w:numId w:val="28"/>
        </w:numPr>
        <w:shd w:val="clear" w:color="auto" w:fill="FFFFFF"/>
        <w:spacing w:after="0" w:line="480" w:lineRule="auto"/>
        <w:ind w:left="709" w:hanging="283"/>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Memelihara, menjaga keamanan, ketertiban dan kebersihan lingkungan kantor serta melaksanakan kegia</w:t>
      </w:r>
      <w:r w:rsidR="009A7A0A" w:rsidRPr="008B0843">
        <w:rPr>
          <w:rFonts w:ascii="Times New Roman" w:eastAsia="Times New Roman" w:hAnsi="Times New Roman" w:cs="Times New Roman"/>
          <w:color w:val="000000" w:themeColor="text1"/>
          <w:sz w:val="24"/>
          <w:szCs w:val="24"/>
        </w:rPr>
        <w:t>tan kerumahtanggan Dinas.</w:t>
      </w:r>
    </w:p>
    <w:p w:rsidR="002F1754" w:rsidRPr="008B0843" w:rsidRDefault="009A7A0A" w:rsidP="002B168C">
      <w:pPr>
        <w:pStyle w:val="ListParagraph"/>
        <w:numPr>
          <w:ilvl w:val="0"/>
          <w:numId w:val="28"/>
        </w:numPr>
        <w:shd w:val="clear" w:color="auto" w:fill="FFFFFF"/>
        <w:spacing w:after="0" w:line="480" w:lineRule="auto"/>
        <w:ind w:left="709" w:hanging="283"/>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Mengelola urusan surat menyurat.</w:t>
      </w:r>
    </w:p>
    <w:p w:rsidR="002D5AAF" w:rsidRPr="008B0843" w:rsidRDefault="009A7A0A" w:rsidP="002B168C">
      <w:pPr>
        <w:pStyle w:val="ListParagraph"/>
        <w:numPr>
          <w:ilvl w:val="0"/>
          <w:numId w:val="28"/>
        </w:numPr>
        <w:shd w:val="clear" w:color="auto" w:fill="FFFFFF"/>
        <w:spacing w:after="0" w:line="480" w:lineRule="auto"/>
        <w:ind w:left="709" w:hanging="283"/>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Melaksanakan urusan kepegawaian.</w:t>
      </w:r>
    </w:p>
    <w:p w:rsidR="002F1754" w:rsidRPr="008B0843" w:rsidRDefault="00B60D6C" w:rsidP="002B168C">
      <w:pPr>
        <w:pStyle w:val="ListParagraph"/>
        <w:numPr>
          <w:ilvl w:val="0"/>
          <w:numId w:val="28"/>
        </w:numPr>
        <w:shd w:val="clear" w:color="auto" w:fill="FFFFFF"/>
        <w:spacing w:after="0" w:line="480" w:lineRule="auto"/>
        <w:ind w:left="709" w:hanging="283"/>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Menyiapkan bahan telaahan kajian dan analisa organisasi d</w:t>
      </w:r>
      <w:r w:rsidR="002F1754" w:rsidRPr="008B0843">
        <w:rPr>
          <w:rFonts w:ascii="Times New Roman" w:eastAsia="Times New Roman" w:hAnsi="Times New Roman" w:cs="Times New Roman"/>
          <w:color w:val="000000" w:themeColor="text1"/>
          <w:sz w:val="24"/>
          <w:szCs w:val="24"/>
        </w:rPr>
        <w:t xml:space="preserve">an ketatalaksanaan </w:t>
      </w:r>
      <w:r w:rsidR="009A7A0A" w:rsidRPr="008B0843">
        <w:rPr>
          <w:rFonts w:ascii="Times New Roman" w:eastAsia="Times New Roman" w:hAnsi="Times New Roman" w:cs="Times New Roman"/>
          <w:color w:val="000000" w:themeColor="text1"/>
          <w:sz w:val="24"/>
          <w:szCs w:val="24"/>
        </w:rPr>
        <w:t>Dinas</w:t>
      </w:r>
      <w:r w:rsidR="002D5AAF" w:rsidRPr="008B0843">
        <w:rPr>
          <w:rFonts w:ascii="Times New Roman" w:eastAsia="Times New Roman" w:hAnsi="Times New Roman" w:cs="Times New Roman"/>
          <w:color w:val="000000" w:themeColor="text1"/>
          <w:sz w:val="24"/>
          <w:szCs w:val="24"/>
        </w:rPr>
        <w:t>.</w:t>
      </w:r>
    </w:p>
    <w:p w:rsidR="002F1754" w:rsidRPr="008B0843" w:rsidRDefault="00B60D6C" w:rsidP="002B168C">
      <w:pPr>
        <w:pStyle w:val="ListParagraph"/>
        <w:numPr>
          <w:ilvl w:val="0"/>
          <w:numId w:val="28"/>
        </w:numPr>
        <w:shd w:val="clear" w:color="auto" w:fill="FFFFFF"/>
        <w:spacing w:after="0" w:line="480" w:lineRule="auto"/>
        <w:ind w:left="709" w:hanging="283"/>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lastRenderedPageBreak/>
        <w:t xml:space="preserve">Menyusun dan meneliti bahan penyusunan produk hokum serta menghimpun peraturan </w:t>
      </w:r>
      <w:r w:rsidR="009A7A0A" w:rsidRPr="008B0843">
        <w:rPr>
          <w:rFonts w:ascii="Times New Roman" w:eastAsia="Times New Roman" w:hAnsi="Times New Roman" w:cs="Times New Roman"/>
          <w:color w:val="000000" w:themeColor="text1"/>
          <w:sz w:val="24"/>
          <w:szCs w:val="24"/>
        </w:rPr>
        <w:t>perundang-undangan yang berlaku.</w:t>
      </w:r>
    </w:p>
    <w:p w:rsidR="002F1754" w:rsidRPr="008B0843" w:rsidRDefault="00B60D6C" w:rsidP="002B168C">
      <w:pPr>
        <w:pStyle w:val="ListParagraph"/>
        <w:numPr>
          <w:ilvl w:val="0"/>
          <w:numId w:val="28"/>
        </w:numPr>
        <w:shd w:val="clear" w:color="auto" w:fill="FFFFFF"/>
        <w:spacing w:after="0" w:line="480" w:lineRule="auto"/>
        <w:ind w:left="709" w:hanging="283"/>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Melaksanakan tugas-t</w:t>
      </w:r>
      <w:r w:rsidR="009A7A0A" w:rsidRPr="008B0843">
        <w:rPr>
          <w:rFonts w:ascii="Times New Roman" w:eastAsia="Times New Roman" w:hAnsi="Times New Roman" w:cs="Times New Roman"/>
          <w:color w:val="000000" w:themeColor="text1"/>
          <w:sz w:val="24"/>
          <w:szCs w:val="24"/>
        </w:rPr>
        <w:t>ugas kehumasan dan keprotokolan.</w:t>
      </w:r>
    </w:p>
    <w:p w:rsidR="002F1754" w:rsidRPr="008B0843" w:rsidRDefault="00B60D6C" w:rsidP="002B168C">
      <w:pPr>
        <w:pStyle w:val="ListParagraph"/>
        <w:numPr>
          <w:ilvl w:val="0"/>
          <w:numId w:val="28"/>
        </w:numPr>
        <w:shd w:val="clear" w:color="auto" w:fill="FFFFFF"/>
        <w:spacing w:after="0" w:line="480" w:lineRule="auto"/>
        <w:ind w:left="709" w:hanging="283"/>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Melaksan</w:t>
      </w:r>
      <w:r w:rsidR="009A7A0A" w:rsidRPr="008B0843">
        <w:rPr>
          <w:rFonts w:ascii="Times New Roman" w:eastAsia="Times New Roman" w:hAnsi="Times New Roman" w:cs="Times New Roman"/>
          <w:color w:val="000000" w:themeColor="text1"/>
          <w:sz w:val="24"/>
          <w:szCs w:val="24"/>
        </w:rPr>
        <w:t>akan system pengendalian intern.</w:t>
      </w:r>
    </w:p>
    <w:p w:rsidR="002F1754" w:rsidRPr="008B0843" w:rsidRDefault="00B60D6C" w:rsidP="002B168C">
      <w:pPr>
        <w:pStyle w:val="ListParagraph"/>
        <w:numPr>
          <w:ilvl w:val="0"/>
          <w:numId w:val="28"/>
        </w:numPr>
        <w:shd w:val="clear" w:color="auto" w:fill="FFFFFF"/>
        <w:spacing w:after="0" w:line="480" w:lineRule="auto"/>
        <w:ind w:left="709" w:hanging="283"/>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Melaksanakan tugas kedinasan lain</w:t>
      </w:r>
      <w:r w:rsidR="009A7A0A" w:rsidRPr="008B0843">
        <w:rPr>
          <w:rFonts w:ascii="Times New Roman" w:eastAsia="Times New Roman" w:hAnsi="Times New Roman" w:cs="Times New Roman"/>
          <w:color w:val="000000" w:themeColor="text1"/>
          <w:sz w:val="24"/>
          <w:szCs w:val="24"/>
        </w:rPr>
        <w:t>nya yang ditugaskan oleh atasan</w:t>
      </w:r>
      <w:r w:rsidR="002F1754" w:rsidRPr="008B0843">
        <w:rPr>
          <w:rFonts w:ascii="Times New Roman" w:eastAsia="Times New Roman" w:hAnsi="Times New Roman" w:cs="Times New Roman"/>
          <w:color w:val="000000" w:themeColor="text1"/>
          <w:sz w:val="24"/>
          <w:szCs w:val="24"/>
        </w:rPr>
        <w:t xml:space="preserve">. </w:t>
      </w:r>
    </w:p>
    <w:p w:rsidR="00B60D6C" w:rsidRPr="008B0843" w:rsidRDefault="00B60D6C" w:rsidP="002B168C">
      <w:pPr>
        <w:pStyle w:val="ListParagraph"/>
        <w:numPr>
          <w:ilvl w:val="0"/>
          <w:numId w:val="28"/>
        </w:numPr>
        <w:shd w:val="clear" w:color="auto" w:fill="FFFFFF"/>
        <w:spacing w:after="0" w:line="480" w:lineRule="auto"/>
        <w:ind w:left="709" w:hanging="283"/>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Melaporkan hasil pelaksanaan tugas kepada Sekretaris.</w:t>
      </w:r>
    </w:p>
    <w:p w:rsidR="002D5AAF" w:rsidRPr="008B0843" w:rsidRDefault="00B60D6C" w:rsidP="002B168C">
      <w:pPr>
        <w:pStyle w:val="ListParagraph"/>
        <w:numPr>
          <w:ilvl w:val="0"/>
          <w:numId w:val="27"/>
        </w:numPr>
        <w:shd w:val="clear" w:color="auto" w:fill="FFFFFF"/>
        <w:spacing w:after="0" w:line="480" w:lineRule="auto"/>
        <w:ind w:left="284" w:hanging="284"/>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b/>
          <w:bCs/>
          <w:color w:val="000000" w:themeColor="text1"/>
          <w:sz w:val="24"/>
          <w:szCs w:val="24"/>
        </w:rPr>
        <w:t>Kepala Sub Bagian Penyusunan Program </w:t>
      </w:r>
      <w:r w:rsidRPr="008B0843">
        <w:rPr>
          <w:rFonts w:ascii="Times New Roman" w:eastAsia="Times New Roman" w:hAnsi="Times New Roman" w:cs="Times New Roman"/>
          <w:color w:val="000000" w:themeColor="text1"/>
          <w:sz w:val="24"/>
          <w:szCs w:val="24"/>
        </w:rPr>
        <w:t>mempunyai tugas</w:t>
      </w:r>
      <w:r w:rsidR="00C15308" w:rsidRPr="008B0843">
        <w:rPr>
          <w:rFonts w:ascii="Times New Roman" w:eastAsia="Times New Roman" w:hAnsi="Times New Roman" w:cs="Times New Roman"/>
          <w:color w:val="000000" w:themeColor="text1"/>
          <w:sz w:val="24"/>
          <w:szCs w:val="24"/>
        </w:rPr>
        <w:t>:</w:t>
      </w:r>
      <w:r w:rsidR="002D5AAF" w:rsidRPr="008B0843">
        <w:rPr>
          <w:rFonts w:ascii="Times New Roman" w:eastAsia="Times New Roman" w:hAnsi="Times New Roman" w:cs="Times New Roman"/>
          <w:color w:val="000000" w:themeColor="text1"/>
          <w:sz w:val="24"/>
          <w:szCs w:val="24"/>
        </w:rPr>
        <w:t>a</w:t>
      </w:r>
    </w:p>
    <w:p w:rsidR="002D5AAF" w:rsidRPr="008B0843" w:rsidRDefault="00B60D6C" w:rsidP="002B168C">
      <w:pPr>
        <w:pStyle w:val="ListParagraph"/>
        <w:numPr>
          <w:ilvl w:val="0"/>
          <w:numId w:val="29"/>
        </w:numPr>
        <w:shd w:val="clear" w:color="auto" w:fill="FFFFFF"/>
        <w:spacing w:after="0" w:line="480" w:lineRule="auto"/>
        <w:ind w:left="709" w:hanging="283"/>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Menyusun rencana dan program kerja Sub Bagian</w:t>
      </w:r>
      <w:r w:rsidR="002D5AAF" w:rsidRPr="008B0843">
        <w:rPr>
          <w:rFonts w:ascii="Times New Roman" w:eastAsia="Times New Roman" w:hAnsi="Times New Roman" w:cs="Times New Roman"/>
          <w:color w:val="000000" w:themeColor="text1"/>
          <w:sz w:val="24"/>
          <w:szCs w:val="24"/>
        </w:rPr>
        <w:t>.</w:t>
      </w:r>
    </w:p>
    <w:p w:rsidR="002D5AAF" w:rsidRPr="008B0843" w:rsidRDefault="00B60D6C" w:rsidP="002B168C">
      <w:pPr>
        <w:pStyle w:val="ListParagraph"/>
        <w:numPr>
          <w:ilvl w:val="0"/>
          <w:numId w:val="29"/>
        </w:numPr>
        <w:shd w:val="clear" w:color="auto" w:fill="FFFFFF"/>
        <w:spacing w:after="0" w:line="480" w:lineRule="auto"/>
        <w:ind w:left="709" w:hanging="283"/>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Memberikan petunjuk kepada bawahan</w:t>
      </w:r>
      <w:r w:rsidR="002D5AAF" w:rsidRPr="008B0843">
        <w:rPr>
          <w:rFonts w:ascii="Times New Roman" w:eastAsia="Times New Roman" w:hAnsi="Times New Roman" w:cs="Times New Roman"/>
          <w:color w:val="000000" w:themeColor="text1"/>
          <w:sz w:val="24"/>
          <w:szCs w:val="24"/>
        </w:rPr>
        <w:t>.</w:t>
      </w:r>
    </w:p>
    <w:p w:rsidR="002D5AAF" w:rsidRPr="008B0843" w:rsidRDefault="00B60D6C" w:rsidP="002B168C">
      <w:pPr>
        <w:pStyle w:val="ListParagraph"/>
        <w:numPr>
          <w:ilvl w:val="0"/>
          <w:numId w:val="29"/>
        </w:numPr>
        <w:shd w:val="clear" w:color="auto" w:fill="FFFFFF"/>
        <w:spacing w:after="0" w:line="480" w:lineRule="auto"/>
        <w:ind w:left="709" w:hanging="283"/>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Menilai prestasi kerja bawahan</w:t>
      </w:r>
      <w:r w:rsidR="002D5AAF" w:rsidRPr="008B0843">
        <w:rPr>
          <w:rFonts w:ascii="Times New Roman" w:eastAsia="Times New Roman" w:hAnsi="Times New Roman" w:cs="Times New Roman"/>
          <w:color w:val="000000" w:themeColor="text1"/>
          <w:sz w:val="24"/>
          <w:szCs w:val="24"/>
        </w:rPr>
        <w:t>.</w:t>
      </w:r>
    </w:p>
    <w:p w:rsidR="002D5AAF" w:rsidRPr="008B0843" w:rsidRDefault="00B60D6C" w:rsidP="002B168C">
      <w:pPr>
        <w:pStyle w:val="ListParagraph"/>
        <w:numPr>
          <w:ilvl w:val="0"/>
          <w:numId w:val="29"/>
        </w:numPr>
        <w:shd w:val="clear" w:color="auto" w:fill="FFFFFF"/>
        <w:spacing w:after="0" w:line="480" w:lineRule="auto"/>
        <w:ind w:left="709" w:hanging="283"/>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Mengkoordinasikan penyiapan bahan dan data rencana kerja dan anggaran Dinas</w:t>
      </w:r>
      <w:r w:rsidR="002D5AAF" w:rsidRPr="008B0843">
        <w:rPr>
          <w:rFonts w:ascii="Times New Roman" w:eastAsia="Times New Roman" w:hAnsi="Times New Roman" w:cs="Times New Roman"/>
          <w:color w:val="000000" w:themeColor="text1"/>
          <w:sz w:val="24"/>
          <w:szCs w:val="24"/>
        </w:rPr>
        <w:t>.</w:t>
      </w:r>
    </w:p>
    <w:p w:rsidR="002D5AAF" w:rsidRPr="008B0843" w:rsidRDefault="00B60D6C" w:rsidP="002B168C">
      <w:pPr>
        <w:pStyle w:val="ListParagraph"/>
        <w:numPr>
          <w:ilvl w:val="0"/>
          <w:numId w:val="29"/>
        </w:numPr>
        <w:shd w:val="clear" w:color="auto" w:fill="FFFFFF"/>
        <w:spacing w:after="0" w:line="480" w:lineRule="auto"/>
        <w:ind w:left="709" w:hanging="283"/>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Mengkoordinasikan penyusunan anggaran/pembiayaan pembangunan</w:t>
      </w:r>
      <w:r w:rsidR="002D5AAF" w:rsidRPr="008B0843">
        <w:rPr>
          <w:rFonts w:ascii="Times New Roman" w:eastAsia="Times New Roman" w:hAnsi="Times New Roman" w:cs="Times New Roman"/>
          <w:color w:val="000000" w:themeColor="text1"/>
          <w:sz w:val="24"/>
          <w:szCs w:val="24"/>
        </w:rPr>
        <w:t>.</w:t>
      </w:r>
    </w:p>
    <w:p w:rsidR="002D5AAF" w:rsidRPr="008B0843" w:rsidRDefault="00B60D6C" w:rsidP="002B168C">
      <w:pPr>
        <w:pStyle w:val="ListParagraph"/>
        <w:numPr>
          <w:ilvl w:val="0"/>
          <w:numId w:val="29"/>
        </w:numPr>
        <w:shd w:val="clear" w:color="auto" w:fill="FFFFFF"/>
        <w:spacing w:after="0" w:line="480" w:lineRule="auto"/>
        <w:ind w:left="709" w:hanging="283"/>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Melakukan monitoring pelaksanaan anggaran;</w:t>
      </w:r>
    </w:p>
    <w:p w:rsidR="002D5AAF" w:rsidRPr="008B0843" w:rsidRDefault="00B60D6C" w:rsidP="002B168C">
      <w:pPr>
        <w:pStyle w:val="ListParagraph"/>
        <w:numPr>
          <w:ilvl w:val="0"/>
          <w:numId w:val="29"/>
        </w:numPr>
        <w:shd w:val="clear" w:color="auto" w:fill="FFFFFF"/>
        <w:spacing w:after="0" w:line="480" w:lineRule="auto"/>
        <w:ind w:left="709" w:hanging="283"/>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Menghimpun bahan kebijakan sebagai masukan dalam penyusunan Rencana Stratejik (RENSTRA) Dinas;</w:t>
      </w:r>
    </w:p>
    <w:p w:rsidR="002D5AAF" w:rsidRPr="008B0843" w:rsidRDefault="00B60D6C" w:rsidP="002B168C">
      <w:pPr>
        <w:pStyle w:val="ListParagraph"/>
        <w:numPr>
          <w:ilvl w:val="0"/>
          <w:numId w:val="29"/>
        </w:numPr>
        <w:shd w:val="clear" w:color="auto" w:fill="FFFFFF"/>
        <w:spacing w:after="0" w:line="480" w:lineRule="auto"/>
        <w:ind w:left="709" w:hanging="283"/>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Menghimpun bahan dan penyusunan Laporan Akuntabilitas Instansi Pemerintah (LAKIP)</w:t>
      </w:r>
      <w:r w:rsidR="002D5AAF" w:rsidRPr="008B0843">
        <w:rPr>
          <w:rFonts w:ascii="Times New Roman" w:eastAsia="Times New Roman" w:hAnsi="Times New Roman" w:cs="Times New Roman"/>
          <w:color w:val="000000" w:themeColor="text1"/>
          <w:sz w:val="24"/>
          <w:szCs w:val="24"/>
        </w:rPr>
        <w:t>.</w:t>
      </w:r>
    </w:p>
    <w:p w:rsidR="002D5AAF" w:rsidRPr="008B0843" w:rsidRDefault="00B60D6C" w:rsidP="002B168C">
      <w:pPr>
        <w:pStyle w:val="ListParagraph"/>
        <w:numPr>
          <w:ilvl w:val="0"/>
          <w:numId w:val="29"/>
        </w:numPr>
        <w:shd w:val="clear" w:color="auto" w:fill="FFFFFF"/>
        <w:spacing w:after="0" w:line="480" w:lineRule="auto"/>
        <w:ind w:left="709" w:hanging="283"/>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Melaksanakan system pengendalian intern</w:t>
      </w:r>
      <w:r w:rsidR="002D5AAF" w:rsidRPr="008B0843">
        <w:rPr>
          <w:rFonts w:ascii="Times New Roman" w:eastAsia="Times New Roman" w:hAnsi="Times New Roman" w:cs="Times New Roman"/>
          <w:color w:val="000000" w:themeColor="text1"/>
          <w:sz w:val="24"/>
          <w:szCs w:val="24"/>
        </w:rPr>
        <w:t>.</w:t>
      </w:r>
    </w:p>
    <w:p w:rsidR="002D5AAF" w:rsidRPr="008B0843" w:rsidRDefault="00B60D6C" w:rsidP="002B168C">
      <w:pPr>
        <w:pStyle w:val="ListParagraph"/>
        <w:numPr>
          <w:ilvl w:val="0"/>
          <w:numId w:val="29"/>
        </w:numPr>
        <w:shd w:val="clear" w:color="auto" w:fill="FFFFFF"/>
        <w:spacing w:after="0" w:line="480" w:lineRule="auto"/>
        <w:ind w:left="709" w:hanging="283"/>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Melaksanakan tugas kedinasan lainnya yang ditugaskan oleh atasan; dan</w:t>
      </w:r>
    </w:p>
    <w:p w:rsidR="00B60D6C" w:rsidRPr="008B0843" w:rsidRDefault="00B60D6C" w:rsidP="002B168C">
      <w:pPr>
        <w:pStyle w:val="ListParagraph"/>
        <w:numPr>
          <w:ilvl w:val="0"/>
          <w:numId w:val="29"/>
        </w:numPr>
        <w:shd w:val="clear" w:color="auto" w:fill="FFFFFF"/>
        <w:spacing w:after="0" w:line="480" w:lineRule="auto"/>
        <w:ind w:left="709" w:hanging="283"/>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Melaporkan hasil pelaksanaan tugas kepada Sekretaris.</w:t>
      </w:r>
    </w:p>
    <w:p w:rsidR="00B60D6C" w:rsidRPr="008B0843" w:rsidRDefault="00B60D6C" w:rsidP="002B168C">
      <w:pPr>
        <w:pStyle w:val="ListParagraph"/>
        <w:numPr>
          <w:ilvl w:val="0"/>
          <w:numId w:val="30"/>
        </w:numPr>
        <w:shd w:val="clear" w:color="auto" w:fill="FFFFFF"/>
        <w:spacing w:after="0" w:line="480" w:lineRule="auto"/>
        <w:ind w:left="284" w:hanging="284"/>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b/>
          <w:bCs/>
          <w:color w:val="000000" w:themeColor="text1"/>
          <w:sz w:val="24"/>
          <w:szCs w:val="24"/>
        </w:rPr>
        <w:t>Kepala Seksi Pengumpulan dan Pengolahan Data </w:t>
      </w:r>
      <w:r w:rsidRPr="008B0843">
        <w:rPr>
          <w:rFonts w:ascii="Times New Roman" w:eastAsia="Times New Roman" w:hAnsi="Times New Roman" w:cs="Times New Roman"/>
          <w:color w:val="000000" w:themeColor="text1"/>
          <w:sz w:val="24"/>
          <w:szCs w:val="24"/>
        </w:rPr>
        <w:t>mempunyai tugas :</w:t>
      </w:r>
    </w:p>
    <w:p w:rsidR="00840EE8" w:rsidRPr="008B0843" w:rsidRDefault="00B60D6C" w:rsidP="002B168C">
      <w:pPr>
        <w:pStyle w:val="ListParagraph"/>
        <w:numPr>
          <w:ilvl w:val="0"/>
          <w:numId w:val="31"/>
        </w:numPr>
        <w:shd w:val="clear" w:color="auto" w:fill="FFFFFF"/>
        <w:tabs>
          <w:tab w:val="left" w:pos="142"/>
          <w:tab w:val="left" w:pos="426"/>
        </w:tabs>
        <w:spacing w:after="0" w:line="480" w:lineRule="auto"/>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Menyusun rencana dan program kerja Seksi;</w:t>
      </w:r>
    </w:p>
    <w:p w:rsidR="00840EE8" w:rsidRPr="008B0843" w:rsidRDefault="00B60D6C" w:rsidP="002B168C">
      <w:pPr>
        <w:pStyle w:val="ListParagraph"/>
        <w:numPr>
          <w:ilvl w:val="0"/>
          <w:numId w:val="31"/>
        </w:numPr>
        <w:shd w:val="clear" w:color="auto" w:fill="FFFFFF"/>
        <w:tabs>
          <w:tab w:val="left" w:pos="142"/>
          <w:tab w:val="left" w:pos="426"/>
        </w:tabs>
        <w:spacing w:after="0" w:line="480" w:lineRule="auto"/>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lastRenderedPageBreak/>
        <w:t>Memberikan petunjuk kepada bawahan;</w:t>
      </w:r>
    </w:p>
    <w:p w:rsidR="00840EE8" w:rsidRPr="008B0843" w:rsidRDefault="00B60D6C" w:rsidP="002B168C">
      <w:pPr>
        <w:pStyle w:val="ListParagraph"/>
        <w:numPr>
          <w:ilvl w:val="0"/>
          <w:numId w:val="31"/>
        </w:numPr>
        <w:shd w:val="clear" w:color="auto" w:fill="FFFFFF"/>
        <w:tabs>
          <w:tab w:val="left" w:pos="142"/>
          <w:tab w:val="left" w:pos="426"/>
        </w:tabs>
        <w:spacing w:after="0" w:line="480" w:lineRule="auto"/>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Menilai prestasi kerja bawahan;</w:t>
      </w:r>
    </w:p>
    <w:p w:rsidR="00840EE8" w:rsidRPr="008B0843" w:rsidRDefault="00B60D6C" w:rsidP="002B168C">
      <w:pPr>
        <w:pStyle w:val="ListParagraph"/>
        <w:numPr>
          <w:ilvl w:val="0"/>
          <w:numId w:val="31"/>
        </w:numPr>
        <w:shd w:val="clear" w:color="auto" w:fill="FFFFFF"/>
        <w:tabs>
          <w:tab w:val="left" w:pos="142"/>
          <w:tab w:val="left" w:pos="426"/>
        </w:tabs>
        <w:spacing w:after="0" w:line="480" w:lineRule="auto"/>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Menyusun, mengumpulkan dan mengolah Data;</w:t>
      </w:r>
    </w:p>
    <w:p w:rsidR="00840EE8" w:rsidRPr="008B0843" w:rsidRDefault="00B60D6C" w:rsidP="002B168C">
      <w:pPr>
        <w:pStyle w:val="ListParagraph"/>
        <w:numPr>
          <w:ilvl w:val="0"/>
          <w:numId w:val="31"/>
        </w:numPr>
        <w:shd w:val="clear" w:color="auto" w:fill="FFFFFF"/>
        <w:tabs>
          <w:tab w:val="left" w:pos="142"/>
          <w:tab w:val="left" w:pos="426"/>
        </w:tabs>
        <w:spacing w:after="0" w:line="480" w:lineRule="auto"/>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Menyiapkan bahan-bahan dan menyusun buku informasi;</w:t>
      </w:r>
    </w:p>
    <w:p w:rsidR="00840EE8" w:rsidRPr="008B0843" w:rsidRDefault="00B60D6C" w:rsidP="002B168C">
      <w:pPr>
        <w:pStyle w:val="ListParagraph"/>
        <w:numPr>
          <w:ilvl w:val="0"/>
          <w:numId w:val="31"/>
        </w:numPr>
        <w:shd w:val="clear" w:color="auto" w:fill="FFFFFF"/>
        <w:tabs>
          <w:tab w:val="left" w:pos="142"/>
          <w:tab w:val="left" w:pos="426"/>
        </w:tabs>
        <w:spacing w:after="0" w:line="480" w:lineRule="auto"/>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Melaksanakan system pengendalian intern;</w:t>
      </w:r>
    </w:p>
    <w:p w:rsidR="00840EE8" w:rsidRPr="008B0843" w:rsidRDefault="00B60D6C" w:rsidP="002B168C">
      <w:pPr>
        <w:pStyle w:val="ListParagraph"/>
        <w:numPr>
          <w:ilvl w:val="0"/>
          <w:numId w:val="31"/>
        </w:numPr>
        <w:shd w:val="clear" w:color="auto" w:fill="FFFFFF"/>
        <w:tabs>
          <w:tab w:val="left" w:pos="142"/>
          <w:tab w:val="left" w:pos="426"/>
        </w:tabs>
        <w:spacing w:after="0" w:line="480" w:lineRule="auto"/>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Melaksanakan tugas kedinasan lainnya yang ditugaskan oleh atasan; dan</w:t>
      </w:r>
    </w:p>
    <w:p w:rsidR="00B60D6C" w:rsidRPr="008B0843" w:rsidRDefault="00B60D6C" w:rsidP="002B168C">
      <w:pPr>
        <w:pStyle w:val="ListParagraph"/>
        <w:numPr>
          <w:ilvl w:val="0"/>
          <w:numId w:val="31"/>
        </w:numPr>
        <w:shd w:val="clear" w:color="auto" w:fill="FFFFFF"/>
        <w:tabs>
          <w:tab w:val="left" w:pos="142"/>
          <w:tab w:val="left" w:pos="426"/>
        </w:tabs>
        <w:spacing w:after="0" w:line="480" w:lineRule="auto"/>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Melaporkan hasil pelaksanaan tugas kepada Kepala Bidang.</w:t>
      </w:r>
    </w:p>
    <w:p w:rsidR="00B60D6C" w:rsidRPr="008B0843" w:rsidRDefault="00B60D6C" w:rsidP="002B168C">
      <w:pPr>
        <w:pStyle w:val="ListParagraph"/>
        <w:numPr>
          <w:ilvl w:val="0"/>
          <w:numId w:val="30"/>
        </w:numPr>
        <w:shd w:val="clear" w:color="auto" w:fill="FFFFFF"/>
        <w:spacing w:after="0" w:line="480" w:lineRule="auto"/>
        <w:ind w:left="284" w:hanging="284"/>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b/>
          <w:bCs/>
          <w:color w:val="000000" w:themeColor="text1"/>
          <w:sz w:val="24"/>
          <w:szCs w:val="24"/>
        </w:rPr>
        <w:t>Kepala Seksi Pengkajian dan Pengembangan</w:t>
      </w:r>
      <w:r w:rsidRPr="008B0843">
        <w:rPr>
          <w:rFonts w:ascii="Times New Roman" w:eastAsia="Times New Roman" w:hAnsi="Times New Roman" w:cs="Times New Roman"/>
          <w:color w:val="000000" w:themeColor="text1"/>
          <w:sz w:val="24"/>
          <w:szCs w:val="24"/>
        </w:rPr>
        <w:t> mempunyai tugas :</w:t>
      </w:r>
    </w:p>
    <w:p w:rsidR="00B60D6C" w:rsidRPr="008B0843" w:rsidRDefault="00B60D6C" w:rsidP="00D9574F">
      <w:p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a.    Menyusun rencana dan program kerja Seksi;</w:t>
      </w:r>
    </w:p>
    <w:p w:rsidR="00B60D6C" w:rsidRPr="008B0843" w:rsidRDefault="00B60D6C" w:rsidP="00D9574F">
      <w:p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b.    Memberikan petunjuk kepada bawahan;</w:t>
      </w:r>
    </w:p>
    <w:p w:rsidR="00B60D6C" w:rsidRPr="008B0843" w:rsidRDefault="00B60D6C" w:rsidP="00D9574F">
      <w:p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c.    Menilai prestasi kerja bawahan;</w:t>
      </w:r>
    </w:p>
    <w:p w:rsidR="00B60D6C" w:rsidRPr="008B0843" w:rsidRDefault="00B60D6C" w:rsidP="00D9574F">
      <w:p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d.    Melakukan pengkajian data;</w:t>
      </w:r>
    </w:p>
    <w:p w:rsidR="00B60D6C" w:rsidRPr="008B0843" w:rsidRDefault="00B60D6C" w:rsidP="00D9574F">
      <w:p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e.    Menyipakan penyusunan standar [elayanan minimal;</w:t>
      </w:r>
    </w:p>
    <w:p w:rsidR="00B60D6C" w:rsidRPr="008B0843" w:rsidRDefault="00B60D6C" w:rsidP="00D9574F">
      <w:p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f.    Menyusun program pengembangan pembangunan jangka pendek, menengah dan jangka panjang;</w:t>
      </w:r>
    </w:p>
    <w:p w:rsidR="00B60D6C" w:rsidRPr="008B0843" w:rsidRDefault="00B60D6C" w:rsidP="00D9574F">
      <w:p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g.    Melaksanakan system pengendalian intern;</w:t>
      </w:r>
    </w:p>
    <w:p w:rsidR="00B60D6C" w:rsidRPr="008B0843" w:rsidRDefault="00B60D6C" w:rsidP="00D9574F">
      <w:p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h.    Melaksanakan tugas kedinasan lainnya yang ditugaskan oleh atasan; dan</w:t>
      </w:r>
    </w:p>
    <w:p w:rsidR="00B60D6C" w:rsidRPr="008B0843" w:rsidRDefault="00B60D6C" w:rsidP="00D9574F">
      <w:p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i.     Melaporkan hasil pelaksanaan tugas kepada Kepala Bidang.</w:t>
      </w:r>
    </w:p>
    <w:p w:rsidR="00B60D6C" w:rsidRPr="008B0843" w:rsidRDefault="00B60D6C" w:rsidP="002B168C">
      <w:pPr>
        <w:pStyle w:val="ListParagraph"/>
        <w:numPr>
          <w:ilvl w:val="0"/>
          <w:numId w:val="30"/>
        </w:numPr>
        <w:shd w:val="clear" w:color="auto" w:fill="FFFFFF"/>
        <w:spacing w:after="0" w:line="480" w:lineRule="auto"/>
        <w:ind w:left="284" w:hanging="284"/>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b/>
          <w:bCs/>
          <w:color w:val="000000" w:themeColor="text1"/>
          <w:sz w:val="24"/>
          <w:szCs w:val="24"/>
        </w:rPr>
        <w:t>Kepala Seksi Evaluasi dan Pelaporan</w:t>
      </w:r>
      <w:r w:rsidRPr="008B0843">
        <w:rPr>
          <w:rFonts w:ascii="Times New Roman" w:eastAsia="Times New Roman" w:hAnsi="Times New Roman" w:cs="Times New Roman"/>
          <w:color w:val="000000" w:themeColor="text1"/>
          <w:sz w:val="24"/>
          <w:szCs w:val="24"/>
        </w:rPr>
        <w:t> mempunyai tugas :</w:t>
      </w:r>
    </w:p>
    <w:p w:rsidR="00B60D6C" w:rsidRPr="008B0843" w:rsidRDefault="00B60D6C" w:rsidP="002B168C">
      <w:pPr>
        <w:pStyle w:val="ListParagraph"/>
        <w:numPr>
          <w:ilvl w:val="1"/>
          <w:numId w:val="32"/>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Menyusun rencana dan program kerja Seksi;</w:t>
      </w:r>
    </w:p>
    <w:p w:rsidR="00B60D6C" w:rsidRPr="008B0843" w:rsidRDefault="00B60D6C" w:rsidP="002B168C">
      <w:pPr>
        <w:pStyle w:val="ListParagraph"/>
        <w:numPr>
          <w:ilvl w:val="1"/>
          <w:numId w:val="32"/>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Memberikan petunjuk kepada bawahan;</w:t>
      </w:r>
    </w:p>
    <w:p w:rsidR="00B60D6C" w:rsidRPr="008B0843" w:rsidRDefault="00B60D6C" w:rsidP="002B168C">
      <w:pPr>
        <w:pStyle w:val="ListParagraph"/>
        <w:numPr>
          <w:ilvl w:val="1"/>
          <w:numId w:val="32"/>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Menilai prestasi kerja bawahan;</w:t>
      </w:r>
    </w:p>
    <w:p w:rsidR="00B60D6C" w:rsidRPr="008B0843" w:rsidRDefault="00B60D6C" w:rsidP="002B168C">
      <w:pPr>
        <w:pStyle w:val="ListParagraph"/>
        <w:numPr>
          <w:ilvl w:val="1"/>
          <w:numId w:val="32"/>
        </w:numPr>
        <w:shd w:val="clear" w:color="auto" w:fill="FFFFFF"/>
        <w:tabs>
          <w:tab w:val="left" w:pos="426"/>
        </w:tabs>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lastRenderedPageBreak/>
        <w:t xml:space="preserve">Mengadakan monitoring dan evaluasi </w:t>
      </w:r>
      <w:r w:rsidR="00886A6D" w:rsidRPr="008B0843">
        <w:rPr>
          <w:rFonts w:ascii="Times New Roman" w:eastAsia="Times New Roman" w:hAnsi="Times New Roman" w:cs="Times New Roman"/>
          <w:color w:val="000000" w:themeColor="text1"/>
          <w:sz w:val="24"/>
          <w:szCs w:val="24"/>
        </w:rPr>
        <w:t xml:space="preserve">terhadap seluruh kegiatan Dina </w:t>
      </w:r>
      <w:r w:rsidRPr="008B0843">
        <w:rPr>
          <w:rFonts w:ascii="Times New Roman" w:eastAsia="Times New Roman" w:hAnsi="Times New Roman" w:cs="Times New Roman"/>
          <w:color w:val="000000" w:themeColor="text1"/>
          <w:sz w:val="24"/>
          <w:szCs w:val="24"/>
        </w:rPr>
        <w:t>secara periodic;</w:t>
      </w:r>
    </w:p>
    <w:p w:rsidR="00B60D6C" w:rsidRPr="008B0843" w:rsidRDefault="00B60D6C" w:rsidP="002B168C">
      <w:pPr>
        <w:pStyle w:val="ListParagraph"/>
        <w:numPr>
          <w:ilvl w:val="1"/>
          <w:numId w:val="32"/>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Menghimpun dan mengolah data untuk bahan laporan unit kerja;</w:t>
      </w:r>
    </w:p>
    <w:p w:rsidR="00B60D6C" w:rsidRPr="008B0843" w:rsidRDefault="00B60D6C" w:rsidP="002B168C">
      <w:pPr>
        <w:pStyle w:val="ListParagraph"/>
        <w:numPr>
          <w:ilvl w:val="1"/>
          <w:numId w:val="32"/>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Membuat laporan hasil kegiatan dinas secara berkala;</w:t>
      </w:r>
    </w:p>
    <w:p w:rsidR="00886A6D" w:rsidRPr="008B0843" w:rsidRDefault="00B60D6C" w:rsidP="002B168C">
      <w:pPr>
        <w:pStyle w:val="ListParagraph"/>
        <w:numPr>
          <w:ilvl w:val="1"/>
          <w:numId w:val="32"/>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Menyiapkan penyusunan laporan kinerja Dinas;</w:t>
      </w:r>
    </w:p>
    <w:p w:rsidR="00886A6D" w:rsidRPr="008B0843" w:rsidRDefault="00B60D6C" w:rsidP="002B168C">
      <w:pPr>
        <w:pStyle w:val="ListParagraph"/>
        <w:numPr>
          <w:ilvl w:val="1"/>
          <w:numId w:val="32"/>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Membuat tindak lanjut hasil pemeriksaan;</w:t>
      </w:r>
    </w:p>
    <w:p w:rsidR="00886A6D" w:rsidRPr="008B0843" w:rsidRDefault="00B60D6C" w:rsidP="002B168C">
      <w:pPr>
        <w:pStyle w:val="ListParagraph"/>
        <w:numPr>
          <w:ilvl w:val="1"/>
          <w:numId w:val="32"/>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Melaksanakan system pengendalian intern;</w:t>
      </w:r>
    </w:p>
    <w:p w:rsidR="00886A6D" w:rsidRPr="008B0843" w:rsidRDefault="00B60D6C" w:rsidP="002B168C">
      <w:pPr>
        <w:pStyle w:val="ListParagraph"/>
        <w:numPr>
          <w:ilvl w:val="1"/>
          <w:numId w:val="32"/>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Melaksanakan tugas kedinasan lainnya yang ditugaskan oleh atasan; dan</w:t>
      </w:r>
    </w:p>
    <w:p w:rsidR="00A30FFA" w:rsidRPr="008B0843" w:rsidRDefault="00B60D6C" w:rsidP="002B168C">
      <w:pPr>
        <w:pStyle w:val="ListParagraph"/>
        <w:numPr>
          <w:ilvl w:val="1"/>
          <w:numId w:val="32"/>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Melaporkan hasil pelaksanaan tugas kepada Kepala Bidang.</w:t>
      </w:r>
    </w:p>
    <w:p w:rsidR="00B60D6C" w:rsidRPr="008B0843" w:rsidRDefault="00886A6D" w:rsidP="002B168C">
      <w:pPr>
        <w:pStyle w:val="ListParagraph"/>
        <w:numPr>
          <w:ilvl w:val="0"/>
          <w:numId w:val="22"/>
        </w:numPr>
        <w:shd w:val="clear" w:color="auto" w:fill="FFFFFF"/>
        <w:spacing w:after="0" w:line="480" w:lineRule="auto"/>
        <w:ind w:left="284" w:hanging="284"/>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b/>
          <w:bCs/>
          <w:color w:val="000000" w:themeColor="text1"/>
          <w:sz w:val="24"/>
          <w:szCs w:val="24"/>
        </w:rPr>
        <w:t xml:space="preserve">Bidang Bina Lembaga Koperasi </w:t>
      </w:r>
      <w:r w:rsidR="00B60D6C" w:rsidRPr="008B0843">
        <w:rPr>
          <w:rFonts w:ascii="Times New Roman" w:eastAsia="Times New Roman" w:hAnsi="Times New Roman" w:cs="Times New Roman"/>
          <w:b/>
          <w:bCs/>
          <w:color w:val="000000" w:themeColor="text1"/>
          <w:sz w:val="24"/>
          <w:szCs w:val="24"/>
        </w:rPr>
        <w:t>Kepala Bidang Bina Lembaga Koperasi </w:t>
      </w:r>
      <w:r w:rsidR="00B60D6C" w:rsidRPr="008B0843">
        <w:rPr>
          <w:rFonts w:ascii="Times New Roman" w:eastAsia="Times New Roman" w:hAnsi="Times New Roman" w:cs="Times New Roman"/>
          <w:color w:val="000000" w:themeColor="text1"/>
          <w:sz w:val="24"/>
          <w:szCs w:val="24"/>
        </w:rPr>
        <w:t>mempunyai tugas :</w:t>
      </w:r>
    </w:p>
    <w:p w:rsidR="00B60D6C" w:rsidRPr="008B0843" w:rsidRDefault="00B60D6C" w:rsidP="002B168C">
      <w:pPr>
        <w:pStyle w:val="ListParagraph"/>
        <w:numPr>
          <w:ilvl w:val="1"/>
          <w:numId w:val="33"/>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Menyusun rencana dan program kerja Bidang;</w:t>
      </w:r>
    </w:p>
    <w:p w:rsidR="00B60D6C" w:rsidRPr="008B0843" w:rsidRDefault="00B60D6C" w:rsidP="002B168C">
      <w:pPr>
        <w:pStyle w:val="ListParagraph"/>
        <w:numPr>
          <w:ilvl w:val="1"/>
          <w:numId w:val="33"/>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Mengkoordinasikan program kerja masing-masing seksi;</w:t>
      </w:r>
    </w:p>
    <w:p w:rsidR="00B60D6C" w:rsidRPr="008B0843" w:rsidRDefault="00B60D6C" w:rsidP="002B168C">
      <w:pPr>
        <w:pStyle w:val="ListParagraph"/>
        <w:numPr>
          <w:ilvl w:val="1"/>
          <w:numId w:val="33"/>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Mengkoordinasikan para Kepala Seksi;</w:t>
      </w:r>
    </w:p>
    <w:p w:rsidR="00B60D6C" w:rsidRPr="008B0843" w:rsidRDefault="00B60D6C" w:rsidP="002B168C">
      <w:pPr>
        <w:pStyle w:val="ListParagraph"/>
        <w:numPr>
          <w:ilvl w:val="1"/>
          <w:numId w:val="33"/>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Menilai prestasi kerja bawahan;</w:t>
      </w:r>
    </w:p>
    <w:p w:rsidR="00B60D6C" w:rsidRPr="008B0843" w:rsidRDefault="00B60D6C" w:rsidP="002B168C">
      <w:pPr>
        <w:pStyle w:val="ListParagraph"/>
        <w:numPr>
          <w:ilvl w:val="1"/>
          <w:numId w:val="33"/>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Membimbing dan member petunjuk kepada Kepala Seksi dan bawahan;</w:t>
      </w:r>
    </w:p>
    <w:p w:rsidR="00B60D6C" w:rsidRPr="008B0843" w:rsidRDefault="00B60D6C" w:rsidP="002B168C">
      <w:pPr>
        <w:pStyle w:val="ListParagraph"/>
        <w:numPr>
          <w:ilvl w:val="1"/>
          <w:numId w:val="33"/>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Menyusun petunjuk operasional pembinaan kelembagaan Koperasi;</w:t>
      </w:r>
    </w:p>
    <w:p w:rsidR="00B60D6C" w:rsidRPr="008B0843" w:rsidRDefault="00B60D6C" w:rsidP="002B168C">
      <w:pPr>
        <w:pStyle w:val="ListParagraph"/>
        <w:numPr>
          <w:ilvl w:val="1"/>
          <w:numId w:val="33"/>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Melakukan proses pembentukan, perubahan, penggabungan dan pembubaran badan hokum koperasi;</w:t>
      </w:r>
    </w:p>
    <w:p w:rsidR="00B60D6C" w:rsidRPr="008B0843" w:rsidRDefault="00B60D6C" w:rsidP="002B168C">
      <w:pPr>
        <w:pStyle w:val="ListParagraph"/>
        <w:numPr>
          <w:ilvl w:val="1"/>
          <w:numId w:val="33"/>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Melakukan penilaian bidang kelembagaan koperasi;</w:t>
      </w:r>
    </w:p>
    <w:p w:rsidR="00B60D6C" w:rsidRPr="008B0843" w:rsidRDefault="00B60D6C" w:rsidP="002B168C">
      <w:pPr>
        <w:pStyle w:val="ListParagraph"/>
        <w:numPr>
          <w:ilvl w:val="1"/>
          <w:numId w:val="33"/>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Melakukan pembinaan dan pengawasan terhadap koperasi;</w:t>
      </w:r>
    </w:p>
    <w:p w:rsidR="00B60D6C" w:rsidRPr="008B0843" w:rsidRDefault="00B60D6C" w:rsidP="002B168C">
      <w:pPr>
        <w:pStyle w:val="ListParagraph"/>
        <w:numPr>
          <w:ilvl w:val="1"/>
          <w:numId w:val="33"/>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Melaksanakan sistem pengendalian intern;</w:t>
      </w:r>
    </w:p>
    <w:p w:rsidR="00B60D6C" w:rsidRPr="008B0843" w:rsidRDefault="00B60D6C" w:rsidP="002B168C">
      <w:pPr>
        <w:pStyle w:val="ListParagraph"/>
        <w:numPr>
          <w:ilvl w:val="1"/>
          <w:numId w:val="33"/>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Melaksanakan tugas kedinasan lainnya yang ditugaskan oleh atasan; dan</w:t>
      </w:r>
    </w:p>
    <w:p w:rsidR="00B60D6C" w:rsidRPr="008B0843" w:rsidRDefault="00B60D6C" w:rsidP="002B168C">
      <w:pPr>
        <w:pStyle w:val="ListParagraph"/>
        <w:numPr>
          <w:ilvl w:val="1"/>
          <w:numId w:val="33"/>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lastRenderedPageBreak/>
        <w:t>Melaporkan hasil pelaksanaan tugas kepada Kepala Dinas.</w:t>
      </w:r>
    </w:p>
    <w:p w:rsidR="00B60D6C" w:rsidRPr="008B0843" w:rsidRDefault="00B60D6C" w:rsidP="002B168C">
      <w:pPr>
        <w:pStyle w:val="ListParagraph"/>
        <w:numPr>
          <w:ilvl w:val="0"/>
          <w:numId w:val="44"/>
        </w:numPr>
        <w:shd w:val="clear" w:color="auto" w:fill="FFFFFF"/>
        <w:spacing w:after="0" w:line="480" w:lineRule="auto"/>
        <w:ind w:left="284" w:hanging="284"/>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b/>
          <w:bCs/>
          <w:color w:val="000000" w:themeColor="text1"/>
          <w:sz w:val="24"/>
          <w:szCs w:val="24"/>
        </w:rPr>
        <w:t>Kepala Seksi Penyuluhan dan Badan Hukum</w:t>
      </w:r>
      <w:r w:rsidRPr="008B0843">
        <w:rPr>
          <w:rFonts w:ascii="Times New Roman" w:eastAsia="Times New Roman" w:hAnsi="Times New Roman" w:cs="Times New Roman"/>
          <w:color w:val="000000" w:themeColor="text1"/>
          <w:sz w:val="24"/>
          <w:szCs w:val="24"/>
        </w:rPr>
        <w:t> mempunyai tugas :</w:t>
      </w:r>
    </w:p>
    <w:p w:rsidR="00B60D6C" w:rsidRPr="008B0843" w:rsidRDefault="00B60D6C" w:rsidP="002B168C">
      <w:pPr>
        <w:pStyle w:val="ListParagraph"/>
        <w:numPr>
          <w:ilvl w:val="1"/>
          <w:numId w:val="34"/>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Menyusun rencana dan program kerja seksi;</w:t>
      </w:r>
    </w:p>
    <w:p w:rsidR="00B60D6C" w:rsidRPr="008B0843" w:rsidRDefault="00B60D6C" w:rsidP="002B168C">
      <w:pPr>
        <w:pStyle w:val="ListParagraph"/>
        <w:numPr>
          <w:ilvl w:val="1"/>
          <w:numId w:val="34"/>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Memberikan petunjuk kepada bawahan;</w:t>
      </w:r>
    </w:p>
    <w:p w:rsidR="00B60D6C" w:rsidRPr="008B0843" w:rsidRDefault="00B60D6C" w:rsidP="002B168C">
      <w:pPr>
        <w:pStyle w:val="ListParagraph"/>
        <w:numPr>
          <w:ilvl w:val="1"/>
          <w:numId w:val="34"/>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Menilai prestasi kerja bawahan;</w:t>
      </w:r>
    </w:p>
    <w:p w:rsidR="00B60D6C" w:rsidRPr="008B0843" w:rsidRDefault="00B60D6C" w:rsidP="002B168C">
      <w:pPr>
        <w:pStyle w:val="ListParagraph"/>
        <w:numPr>
          <w:ilvl w:val="1"/>
          <w:numId w:val="34"/>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Menyiapkan bahan penyuluhan perkoperasian;</w:t>
      </w:r>
    </w:p>
    <w:p w:rsidR="00B60D6C" w:rsidRPr="008B0843" w:rsidRDefault="00B60D6C" w:rsidP="002B168C">
      <w:pPr>
        <w:pStyle w:val="ListParagraph"/>
        <w:numPr>
          <w:ilvl w:val="1"/>
          <w:numId w:val="34"/>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Membantu proses pembentukkan, perubahan, penggabungan dan pembubaran badan hokum koperasi;</w:t>
      </w:r>
    </w:p>
    <w:p w:rsidR="00B60D6C" w:rsidRPr="008B0843" w:rsidRDefault="00B60D6C" w:rsidP="002B168C">
      <w:pPr>
        <w:pStyle w:val="ListParagraph"/>
        <w:numPr>
          <w:ilvl w:val="1"/>
          <w:numId w:val="34"/>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Memberikan fasilitasi konsultasi hukum;</w:t>
      </w:r>
    </w:p>
    <w:p w:rsidR="00B60D6C" w:rsidRPr="008B0843" w:rsidRDefault="00B60D6C" w:rsidP="002B168C">
      <w:pPr>
        <w:pStyle w:val="ListParagraph"/>
        <w:numPr>
          <w:ilvl w:val="1"/>
          <w:numId w:val="34"/>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Melaksanakan sistem pengendalian intern;</w:t>
      </w:r>
    </w:p>
    <w:p w:rsidR="00B60D6C" w:rsidRPr="008B0843" w:rsidRDefault="00B60D6C" w:rsidP="002B168C">
      <w:pPr>
        <w:pStyle w:val="ListParagraph"/>
        <w:numPr>
          <w:ilvl w:val="1"/>
          <w:numId w:val="34"/>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Melaksanakan tugas kedinasan lainnya yang ditugaskan oleh atasan; dan</w:t>
      </w:r>
    </w:p>
    <w:p w:rsidR="00A30FFA" w:rsidRPr="008B0843" w:rsidRDefault="00B60D6C" w:rsidP="002B168C">
      <w:pPr>
        <w:pStyle w:val="ListParagraph"/>
        <w:numPr>
          <w:ilvl w:val="1"/>
          <w:numId w:val="34"/>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Melaporkan hasil pelaksanaan tugas kepada Kepala Bidang.</w:t>
      </w:r>
    </w:p>
    <w:p w:rsidR="00B60D6C" w:rsidRPr="008B0843" w:rsidRDefault="00B60D6C" w:rsidP="002B168C">
      <w:pPr>
        <w:pStyle w:val="ListParagraph"/>
        <w:numPr>
          <w:ilvl w:val="0"/>
          <w:numId w:val="44"/>
        </w:numPr>
        <w:shd w:val="clear" w:color="auto" w:fill="FFFFFF"/>
        <w:spacing w:after="0" w:line="480" w:lineRule="auto"/>
        <w:ind w:left="284" w:hanging="284"/>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b/>
          <w:bCs/>
          <w:color w:val="000000" w:themeColor="text1"/>
          <w:sz w:val="24"/>
          <w:szCs w:val="24"/>
        </w:rPr>
        <w:t>Kepala Seksi Organisasi dan Tata Laksana</w:t>
      </w:r>
      <w:r w:rsidRPr="008B0843">
        <w:rPr>
          <w:rFonts w:ascii="Times New Roman" w:eastAsia="Times New Roman" w:hAnsi="Times New Roman" w:cs="Times New Roman"/>
          <w:color w:val="000000" w:themeColor="text1"/>
          <w:sz w:val="24"/>
          <w:szCs w:val="24"/>
        </w:rPr>
        <w:t> mempunyai tigas :</w:t>
      </w:r>
    </w:p>
    <w:p w:rsidR="00B60D6C" w:rsidRPr="008B0843" w:rsidRDefault="00B60D6C" w:rsidP="002B168C">
      <w:pPr>
        <w:pStyle w:val="ListParagraph"/>
        <w:numPr>
          <w:ilvl w:val="1"/>
          <w:numId w:val="35"/>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Menyusun rencana dan program kerja seksi;</w:t>
      </w:r>
    </w:p>
    <w:p w:rsidR="00B60D6C" w:rsidRPr="008B0843" w:rsidRDefault="00B60D6C" w:rsidP="002B168C">
      <w:pPr>
        <w:pStyle w:val="ListParagraph"/>
        <w:numPr>
          <w:ilvl w:val="1"/>
          <w:numId w:val="35"/>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Memberikan petunjuk kepada bawahan;</w:t>
      </w:r>
    </w:p>
    <w:p w:rsidR="00B60D6C" w:rsidRPr="008B0843" w:rsidRDefault="00B60D6C" w:rsidP="002B168C">
      <w:pPr>
        <w:pStyle w:val="ListParagraph"/>
        <w:numPr>
          <w:ilvl w:val="1"/>
          <w:numId w:val="35"/>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Menilai prestasi kerja bawahan;</w:t>
      </w:r>
    </w:p>
    <w:p w:rsidR="00B60D6C" w:rsidRPr="008B0843" w:rsidRDefault="00B60D6C" w:rsidP="002B168C">
      <w:pPr>
        <w:pStyle w:val="ListParagraph"/>
        <w:numPr>
          <w:ilvl w:val="1"/>
          <w:numId w:val="35"/>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Menyiapkan bahan pembinaan dan petunjuk teknis;</w:t>
      </w:r>
    </w:p>
    <w:p w:rsidR="00B60D6C" w:rsidRPr="008B0843" w:rsidRDefault="00B60D6C" w:rsidP="002B168C">
      <w:pPr>
        <w:pStyle w:val="ListParagraph"/>
        <w:numPr>
          <w:ilvl w:val="1"/>
          <w:numId w:val="35"/>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Merumuskan pembinaan kerjasama antar koperasi;</w:t>
      </w:r>
    </w:p>
    <w:p w:rsidR="00B60D6C" w:rsidRPr="008B0843" w:rsidRDefault="00B60D6C" w:rsidP="002B168C">
      <w:pPr>
        <w:pStyle w:val="ListParagraph"/>
        <w:numPr>
          <w:ilvl w:val="1"/>
          <w:numId w:val="35"/>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Melakukan inventarisasi perkembangan koperasi;</w:t>
      </w:r>
    </w:p>
    <w:p w:rsidR="00B60D6C" w:rsidRPr="008B0843" w:rsidRDefault="00B60D6C" w:rsidP="002B168C">
      <w:pPr>
        <w:pStyle w:val="ListParagraph"/>
        <w:numPr>
          <w:ilvl w:val="1"/>
          <w:numId w:val="35"/>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Melakukan penilaian terhadap koperasi;</w:t>
      </w:r>
    </w:p>
    <w:p w:rsidR="00B60D6C" w:rsidRPr="008B0843" w:rsidRDefault="00B60D6C" w:rsidP="002B168C">
      <w:pPr>
        <w:pStyle w:val="ListParagraph"/>
        <w:numPr>
          <w:ilvl w:val="1"/>
          <w:numId w:val="35"/>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Melaksanakan sistem pengendalian intern;</w:t>
      </w:r>
    </w:p>
    <w:p w:rsidR="00B60D6C" w:rsidRPr="008B0843" w:rsidRDefault="00B60D6C" w:rsidP="002B168C">
      <w:pPr>
        <w:pStyle w:val="ListParagraph"/>
        <w:numPr>
          <w:ilvl w:val="1"/>
          <w:numId w:val="35"/>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Melaksanakan tugas kedinasan lainnya yang ditugaskan oleh atasan; dan</w:t>
      </w:r>
    </w:p>
    <w:p w:rsidR="00A30FFA" w:rsidRPr="008B0843" w:rsidRDefault="00B60D6C" w:rsidP="002B168C">
      <w:pPr>
        <w:pStyle w:val="ListParagraph"/>
        <w:numPr>
          <w:ilvl w:val="1"/>
          <w:numId w:val="35"/>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Melaporkan hasil pelaksanaan tugas kepada Kepala Bidang.</w:t>
      </w:r>
    </w:p>
    <w:p w:rsidR="00B60D6C" w:rsidRPr="008B0843" w:rsidRDefault="00B60D6C" w:rsidP="002B168C">
      <w:pPr>
        <w:pStyle w:val="ListParagraph"/>
        <w:numPr>
          <w:ilvl w:val="0"/>
          <w:numId w:val="44"/>
        </w:numPr>
        <w:shd w:val="clear" w:color="auto" w:fill="FFFFFF"/>
        <w:spacing w:after="0" w:line="480" w:lineRule="auto"/>
        <w:ind w:left="284" w:hanging="284"/>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b/>
          <w:bCs/>
          <w:color w:val="000000" w:themeColor="text1"/>
          <w:sz w:val="24"/>
          <w:szCs w:val="24"/>
        </w:rPr>
        <w:lastRenderedPageBreak/>
        <w:t>Kepala Seksi Pengawasan</w:t>
      </w:r>
      <w:r w:rsidRPr="008B0843">
        <w:rPr>
          <w:rFonts w:ascii="Times New Roman" w:eastAsia="Times New Roman" w:hAnsi="Times New Roman" w:cs="Times New Roman"/>
          <w:color w:val="000000" w:themeColor="text1"/>
          <w:sz w:val="24"/>
          <w:szCs w:val="24"/>
        </w:rPr>
        <w:t> mempunyai tugas :</w:t>
      </w:r>
    </w:p>
    <w:p w:rsidR="00B60D6C" w:rsidRPr="008B0843" w:rsidRDefault="00B60D6C" w:rsidP="002B168C">
      <w:pPr>
        <w:pStyle w:val="ListParagraph"/>
        <w:numPr>
          <w:ilvl w:val="1"/>
          <w:numId w:val="36"/>
        </w:numPr>
        <w:shd w:val="clear" w:color="auto" w:fill="FFFFFF"/>
        <w:tabs>
          <w:tab w:val="left" w:pos="426"/>
        </w:tabs>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Menyusun rencana dan program kerja seksi;</w:t>
      </w:r>
    </w:p>
    <w:p w:rsidR="00B60D6C" w:rsidRPr="008B0843" w:rsidRDefault="00B60D6C" w:rsidP="002B168C">
      <w:pPr>
        <w:pStyle w:val="ListParagraph"/>
        <w:numPr>
          <w:ilvl w:val="1"/>
          <w:numId w:val="36"/>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Memberikan petunjuk kepada bawahan;</w:t>
      </w:r>
    </w:p>
    <w:p w:rsidR="00B60D6C" w:rsidRPr="008B0843" w:rsidRDefault="00B60D6C" w:rsidP="002B168C">
      <w:pPr>
        <w:pStyle w:val="ListParagraph"/>
        <w:numPr>
          <w:ilvl w:val="1"/>
          <w:numId w:val="36"/>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Menilai prestasi kerja bawahan;</w:t>
      </w:r>
    </w:p>
    <w:p w:rsidR="00B60D6C" w:rsidRPr="008B0843" w:rsidRDefault="00B60D6C" w:rsidP="002B168C">
      <w:pPr>
        <w:pStyle w:val="ListParagraph"/>
        <w:numPr>
          <w:ilvl w:val="1"/>
          <w:numId w:val="36"/>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Menyiapkan bahan perumusan kebijaksanaan teknis;</w:t>
      </w:r>
    </w:p>
    <w:p w:rsidR="00B60D6C" w:rsidRPr="008B0843" w:rsidRDefault="00B60D6C" w:rsidP="002B168C">
      <w:pPr>
        <w:pStyle w:val="ListParagraph"/>
        <w:numPr>
          <w:ilvl w:val="1"/>
          <w:numId w:val="36"/>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Memberikan pembinaan mengenai Sistem Pengendalian Intern (SPI) Koperasi;</w:t>
      </w:r>
    </w:p>
    <w:p w:rsidR="00B60D6C" w:rsidRPr="008B0843" w:rsidRDefault="00B60D6C" w:rsidP="002B168C">
      <w:pPr>
        <w:pStyle w:val="ListParagraph"/>
        <w:numPr>
          <w:ilvl w:val="1"/>
          <w:numId w:val="36"/>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Melakukan pengawasan terhadap koperasi;</w:t>
      </w:r>
    </w:p>
    <w:p w:rsidR="00B60D6C" w:rsidRPr="008B0843" w:rsidRDefault="00B60D6C" w:rsidP="002B168C">
      <w:pPr>
        <w:pStyle w:val="ListParagraph"/>
        <w:numPr>
          <w:ilvl w:val="1"/>
          <w:numId w:val="36"/>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Membimbing pengawas koperasi;</w:t>
      </w:r>
    </w:p>
    <w:p w:rsidR="00B60D6C" w:rsidRPr="008B0843" w:rsidRDefault="00B60D6C" w:rsidP="002B168C">
      <w:pPr>
        <w:pStyle w:val="ListParagraph"/>
        <w:numPr>
          <w:ilvl w:val="1"/>
          <w:numId w:val="36"/>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Melaksanakan sistem pengendalian intern;</w:t>
      </w:r>
    </w:p>
    <w:p w:rsidR="00B60D6C" w:rsidRPr="008B0843" w:rsidRDefault="00B60D6C" w:rsidP="002B168C">
      <w:pPr>
        <w:pStyle w:val="ListParagraph"/>
        <w:numPr>
          <w:ilvl w:val="1"/>
          <w:numId w:val="36"/>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Melaksanakan tugas kedinasan lainnya yang ditugaskan oleh atasan; dan</w:t>
      </w:r>
    </w:p>
    <w:p w:rsidR="00F908CF" w:rsidRPr="008B0843" w:rsidRDefault="00B60D6C" w:rsidP="002B168C">
      <w:pPr>
        <w:pStyle w:val="ListParagraph"/>
        <w:numPr>
          <w:ilvl w:val="1"/>
          <w:numId w:val="36"/>
        </w:numPr>
        <w:shd w:val="clear" w:color="auto" w:fill="FFFFFF"/>
        <w:tabs>
          <w:tab w:val="left" w:pos="6720"/>
        </w:tabs>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Melaporkan hasil pelaksanaan tugas kepada Kepala Bidang.</w:t>
      </w:r>
    </w:p>
    <w:p w:rsidR="00B60D6C" w:rsidRPr="008B0843" w:rsidRDefault="00E665D4" w:rsidP="002B168C">
      <w:pPr>
        <w:pStyle w:val="ListParagraph"/>
        <w:numPr>
          <w:ilvl w:val="0"/>
          <w:numId w:val="22"/>
        </w:numPr>
        <w:shd w:val="clear" w:color="auto" w:fill="FFFFFF"/>
        <w:tabs>
          <w:tab w:val="left" w:pos="6720"/>
        </w:tabs>
        <w:spacing w:after="0" w:line="480" w:lineRule="auto"/>
        <w:ind w:left="284" w:hanging="284"/>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b/>
          <w:bCs/>
          <w:color w:val="000000" w:themeColor="text1"/>
          <w:sz w:val="24"/>
          <w:szCs w:val="24"/>
        </w:rPr>
        <w:t>Bidang Bina Usaha Koperasi</w:t>
      </w:r>
      <w:r w:rsidRPr="008B0843">
        <w:rPr>
          <w:rFonts w:ascii="Times New Roman" w:eastAsia="Times New Roman" w:hAnsi="Times New Roman" w:cs="Times New Roman"/>
          <w:color w:val="000000" w:themeColor="text1"/>
          <w:sz w:val="24"/>
          <w:szCs w:val="24"/>
        </w:rPr>
        <w:t xml:space="preserve"> </w:t>
      </w:r>
      <w:r w:rsidRPr="008B0843">
        <w:rPr>
          <w:rFonts w:ascii="Times New Roman" w:eastAsia="Times New Roman" w:hAnsi="Times New Roman" w:cs="Times New Roman"/>
          <w:b/>
          <w:bCs/>
          <w:color w:val="000000" w:themeColor="text1"/>
          <w:sz w:val="24"/>
          <w:szCs w:val="24"/>
        </w:rPr>
        <w:t>Kepala Bidang Bina Usaha Koperasi</w:t>
      </w:r>
      <w:r w:rsidR="00B60D6C" w:rsidRPr="008B0843">
        <w:rPr>
          <w:rFonts w:ascii="Times New Roman" w:eastAsia="Times New Roman" w:hAnsi="Times New Roman" w:cs="Times New Roman"/>
          <w:color w:val="000000" w:themeColor="text1"/>
          <w:sz w:val="24"/>
          <w:szCs w:val="24"/>
        </w:rPr>
        <w:t> mempunyai tugas :</w:t>
      </w:r>
    </w:p>
    <w:p w:rsidR="00B60D6C" w:rsidRPr="008B0843" w:rsidRDefault="00B60D6C" w:rsidP="002B168C">
      <w:pPr>
        <w:pStyle w:val="ListParagraph"/>
        <w:numPr>
          <w:ilvl w:val="1"/>
          <w:numId w:val="37"/>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Menyusun rencana dan program kerja bidang;</w:t>
      </w:r>
    </w:p>
    <w:p w:rsidR="00B60D6C" w:rsidRPr="008B0843" w:rsidRDefault="00B60D6C" w:rsidP="002B168C">
      <w:pPr>
        <w:pStyle w:val="ListParagraph"/>
        <w:numPr>
          <w:ilvl w:val="1"/>
          <w:numId w:val="37"/>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Mengkoordinasikan program kerja masing-masing seksi;</w:t>
      </w:r>
    </w:p>
    <w:p w:rsidR="00B60D6C" w:rsidRPr="008B0843" w:rsidRDefault="00B60D6C" w:rsidP="002B168C">
      <w:pPr>
        <w:pStyle w:val="ListParagraph"/>
        <w:numPr>
          <w:ilvl w:val="1"/>
          <w:numId w:val="37"/>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Mengkoordinasikan para Kepala Seksi;</w:t>
      </w:r>
    </w:p>
    <w:p w:rsidR="00B60D6C" w:rsidRPr="008B0843" w:rsidRDefault="00B60D6C" w:rsidP="002B168C">
      <w:pPr>
        <w:pStyle w:val="ListParagraph"/>
        <w:numPr>
          <w:ilvl w:val="1"/>
          <w:numId w:val="37"/>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Menilai prestasi kerja bawahan;</w:t>
      </w:r>
    </w:p>
    <w:p w:rsidR="00B60D6C" w:rsidRPr="008B0843" w:rsidRDefault="00B60D6C" w:rsidP="002B168C">
      <w:pPr>
        <w:pStyle w:val="ListParagraph"/>
        <w:numPr>
          <w:ilvl w:val="1"/>
          <w:numId w:val="37"/>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Membimbing dan memberi petunjuk kepada Kepala Seksi dan bawahan;</w:t>
      </w:r>
    </w:p>
    <w:p w:rsidR="00B60D6C" w:rsidRPr="008B0843" w:rsidRDefault="003A2FFB" w:rsidP="002B168C">
      <w:pPr>
        <w:pStyle w:val="ListParagraph"/>
        <w:numPr>
          <w:ilvl w:val="1"/>
          <w:numId w:val="37"/>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 xml:space="preserve">Menyusun </w:t>
      </w:r>
      <w:r w:rsidR="00B60D6C" w:rsidRPr="008B0843">
        <w:rPr>
          <w:rFonts w:ascii="Times New Roman" w:eastAsia="Times New Roman" w:hAnsi="Times New Roman" w:cs="Times New Roman"/>
          <w:color w:val="000000" w:themeColor="text1"/>
          <w:sz w:val="24"/>
          <w:szCs w:val="24"/>
        </w:rPr>
        <w:t>petunjuk operasional penilaian kesehatan kopersi simpan pinjam/usaha simpan pinjam koperasi;</w:t>
      </w:r>
    </w:p>
    <w:p w:rsidR="00B60D6C" w:rsidRPr="008B0843" w:rsidRDefault="00B60D6C" w:rsidP="002B168C">
      <w:pPr>
        <w:pStyle w:val="ListParagraph"/>
        <w:numPr>
          <w:ilvl w:val="1"/>
          <w:numId w:val="37"/>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Menyusun petunjuk operasional permodalan koperasi;</w:t>
      </w:r>
    </w:p>
    <w:p w:rsidR="00B60D6C" w:rsidRPr="008B0843" w:rsidRDefault="00B60D6C" w:rsidP="002B168C">
      <w:pPr>
        <w:pStyle w:val="ListParagraph"/>
        <w:numPr>
          <w:ilvl w:val="1"/>
          <w:numId w:val="37"/>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Memfasilitasi pembiayan dan penjaminan kredit koperasi;</w:t>
      </w:r>
    </w:p>
    <w:p w:rsidR="00B60D6C" w:rsidRPr="008B0843" w:rsidRDefault="00B60D6C" w:rsidP="002B168C">
      <w:pPr>
        <w:pStyle w:val="ListParagraph"/>
        <w:numPr>
          <w:ilvl w:val="1"/>
          <w:numId w:val="37"/>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lastRenderedPageBreak/>
        <w:t>Mengembangkan lembaga keuangan koperasi;</w:t>
      </w:r>
    </w:p>
    <w:p w:rsidR="00B60D6C" w:rsidRPr="008B0843" w:rsidRDefault="00B60D6C" w:rsidP="002B168C">
      <w:pPr>
        <w:pStyle w:val="ListParagraph"/>
        <w:numPr>
          <w:ilvl w:val="1"/>
          <w:numId w:val="37"/>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Melakukan koordinasi pengembangan jaringan usaha koperasi dan promosi produk unggulan koperasi;</w:t>
      </w:r>
    </w:p>
    <w:p w:rsidR="00B60D6C" w:rsidRPr="008B0843" w:rsidRDefault="00B60D6C" w:rsidP="002B168C">
      <w:pPr>
        <w:pStyle w:val="ListParagraph"/>
        <w:numPr>
          <w:ilvl w:val="1"/>
          <w:numId w:val="37"/>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Melaksanakan sistem pengendalian intern;</w:t>
      </w:r>
    </w:p>
    <w:p w:rsidR="00B60D6C" w:rsidRPr="008B0843" w:rsidRDefault="00B60D6C" w:rsidP="002B168C">
      <w:pPr>
        <w:pStyle w:val="ListParagraph"/>
        <w:numPr>
          <w:ilvl w:val="1"/>
          <w:numId w:val="37"/>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Melaksanakan tugas kedinasan lainnya yang ditugaskan oleh atasan; dan</w:t>
      </w:r>
    </w:p>
    <w:p w:rsidR="00A30FFA" w:rsidRPr="008B0843" w:rsidRDefault="00B60D6C" w:rsidP="002B168C">
      <w:pPr>
        <w:pStyle w:val="ListParagraph"/>
        <w:numPr>
          <w:ilvl w:val="1"/>
          <w:numId w:val="37"/>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Melaporkan hasil pelaksanaan tugas kepada Kepala Dinas.</w:t>
      </w:r>
    </w:p>
    <w:p w:rsidR="00B60D6C" w:rsidRPr="008B0843" w:rsidRDefault="00B60D6C" w:rsidP="002B168C">
      <w:pPr>
        <w:pStyle w:val="ListParagraph"/>
        <w:numPr>
          <w:ilvl w:val="1"/>
          <w:numId w:val="16"/>
        </w:numPr>
        <w:shd w:val="clear" w:color="auto" w:fill="FFFFFF"/>
        <w:spacing w:after="0" w:line="480" w:lineRule="auto"/>
        <w:ind w:left="284" w:hanging="284"/>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b/>
          <w:bCs/>
          <w:color w:val="000000" w:themeColor="text1"/>
          <w:sz w:val="24"/>
          <w:szCs w:val="24"/>
        </w:rPr>
        <w:t>Kepala Seksi Aneka Usaha</w:t>
      </w:r>
      <w:r w:rsidRPr="008B0843">
        <w:rPr>
          <w:rFonts w:ascii="Times New Roman" w:eastAsia="Times New Roman" w:hAnsi="Times New Roman" w:cs="Times New Roman"/>
          <w:color w:val="000000" w:themeColor="text1"/>
          <w:sz w:val="24"/>
          <w:szCs w:val="24"/>
        </w:rPr>
        <w:t> mempunyai tugas :</w:t>
      </w:r>
    </w:p>
    <w:p w:rsidR="00B60D6C" w:rsidRPr="008B0843" w:rsidRDefault="00B60D6C" w:rsidP="002B168C">
      <w:pPr>
        <w:pStyle w:val="ListParagraph"/>
        <w:numPr>
          <w:ilvl w:val="1"/>
          <w:numId w:val="38"/>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Menyusun rencana dan program kerja seksi;</w:t>
      </w:r>
    </w:p>
    <w:p w:rsidR="00B60D6C" w:rsidRPr="008B0843" w:rsidRDefault="00B60D6C" w:rsidP="002B168C">
      <w:pPr>
        <w:pStyle w:val="ListParagraph"/>
        <w:numPr>
          <w:ilvl w:val="1"/>
          <w:numId w:val="38"/>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Memberikan petunjuk kepada bawahan;</w:t>
      </w:r>
    </w:p>
    <w:p w:rsidR="00B60D6C" w:rsidRPr="008B0843" w:rsidRDefault="00B60D6C" w:rsidP="002B168C">
      <w:pPr>
        <w:pStyle w:val="ListParagraph"/>
        <w:numPr>
          <w:ilvl w:val="1"/>
          <w:numId w:val="38"/>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Menilai prestasi kerja bawahan;</w:t>
      </w:r>
    </w:p>
    <w:p w:rsidR="00B60D6C" w:rsidRPr="008B0843" w:rsidRDefault="00B60D6C" w:rsidP="002B168C">
      <w:pPr>
        <w:pStyle w:val="ListParagraph"/>
        <w:numPr>
          <w:ilvl w:val="1"/>
          <w:numId w:val="38"/>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Menyiapkan petunjuk teknis;</w:t>
      </w:r>
    </w:p>
    <w:p w:rsidR="00B60D6C" w:rsidRPr="008B0843" w:rsidRDefault="00B60D6C" w:rsidP="002B168C">
      <w:pPr>
        <w:pStyle w:val="ListParagraph"/>
        <w:numPr>
          <w:ilvl w:val="1"/>
          <w:numId w:val="38"/>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Menyiapkan bahan pengembangan jaringan usaha koperasi dan promosi produk unggulan koperasi;</w:t>
      </w:r>
    </w:p>
    <w:p w:rsidR="00B60D6C" w:rsidRPr="008B0843" w:rsidRDefault="00B60D6C" w:rsidP="002B168C">
      <w:pPr>
        <w:pStyle w:val="ListParagraph"/>
        <w:numPr>
          <w:ilvl w:val="1"/>
          <w:numId w:val="38"/>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Memfasilitasi kemitraan usaha koperasi;</w:t>
      </w:r>
    </w:p>
    <w:p w:rsidR="00B60D6C" w:rsidRPr="008B0843" w:rsidRDefault="00B60D6C" w:rsidP="002B168C">
      <w:pPr>
        <w:pStyle w:val="ListParagraph"/>
        <w:numPr>
          <w:ilvl w:val="1"/>
          <w:numId w:val="38"/>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Melaksanakan sistem pengendalian intern;</w:t>
      </w:r>
    </w:p>
    <w:p w:rsidR="00B60D6C" w:rsidRPr="008B0843" w:rsidRDefault="00B60D6C" w:rsidP="002B168C">
      <w:pPr>
        <w:pStyle w:val="ListParagraph"/>
        <w:numPr>
          <w:ilvl w:val="1"/>
          <w:numId w:val="38"/>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Melaksanakan tugas kedinasan lainnya yang ditugaskan oleh atasan; dan</w:t>
      </w:r>
    </w:p>
    <w:p w:rsidR="00B60D6C" w:rsidRPr="008B0843" w:rsidRDefault="00B60D6C" w:rsidP="002B168C">
      <w:pPr>
        <w:pStyle w:val="ListParagraph"/>
        <w:numPr>
          <w:ilvl w:val="1"/>
          <w:numId w:val="38"/>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Melaporkan hasil pelaksanaan tugas kepada Kepala Bidang.</w:t>
      </w:r>
    </w:p>
    <w:p w:rsidR="00B60D6C" w:rsidRPr="008B0843" w:rsidRDefault="00B60D6C" w:rsidP="002B168C">
      <w:pPr>
        <w:pStyle w:val="ListParagraph"/>
        <w:numPr>
          <w:ilvl w:val="1"/>
          <w:numId w:val="16"/>
        </w:numPr>
        <w:shd w:val="clear" w:color="auto" w:fill="FFFFFF"/>
        <w:tabs>
          <w:tab w:val="left" w:pos="5865"/>
        </w:tabs>
        <w:spacing w:after="0" w:line="480" w:lineRule="auto"/>
        <w:ind w:left="284" w:hanging="284"/>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b/>
          <w:bCs/>
          <w:color w:val="000000" w:themeColor="text1"/>
          <w:sz w:val="24"/>
          <w:szCs w:val="24"/>
        </w:rPr>
        <w:t>Kepala Seksi Simpan Pinjam</w:t>
      </w:r>
      <w:r w:rsidRPr="008B0843">
        <w:rPr>
          <w:rFonts w:ascii="Times New Roman" w:eastAsia="Times New Roman" w:hAnsi="Times New Roman" w:cs="Times New Roman"/>
          <w:color w:val="000000" w:themeColor="text1"/>
          <w:sz w:val="24"/>
          <w:szCs w:val="24"/>
        </w:rPr>
        <w:t> mempunyai tugas :</w:t>
      </w:r>
      <w:r w:rsidR="00F908CF" w:rsidRPr="008B0843">
        <w:rPr>
          <w:rFonts w:ascii="Times New Roman" w:eastAsia="Times New Roman" w:hAnsi="Times New Roman" w:cs="Times New Roman"/>
          <w:color w:val="000000" w:themeColor="text1"/>
          <w:sz w:val="24"/>
          <w:szCs w:val="24"/>
        </w:rPr>
        <w:tab/>
      </w:r>
    </w:p>
    <w:p w:rsidR="00B60D6C" w:rsidRPr="008B0843" w:rsidRDefault="00B60D6C" w:rsidP="002B168C">
      <w:pPr>
        <w:pStyle w:val="ListParagraph"/>
        <w:numPr>
          <w:ilvl w:val="1"/>
          <w:numId w:val="39"/>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Menyusun rencana dan program kerja seksi;</w:t>
      </w:r>
    </w:p>
    <w:p w:rsidR="00B60D6C" w:rsidRPr="008B0843" w:rsidRDefault="00B60D6C" w:rsidP="002B168C">
      <w:pPr>
        <w:pStyle w:val="ListParagraph"/>
        <w:numPr>
          <w:ilvl w:val="1"/>
          <w:numId w:val="39"/>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Memberikan petunjuk kepada bawahan;</w:t>
      </w:r>
    </w:p>
    <w:p w:rsidR="00B60D6C" w:rsidRPr="008B0843" w:rsidRDefault="00B60D6C" w:rsidP="002B168C">
      <w:pPr>
        <w:pStyle w:val="ListParagraph"/>
        <w:numPr>
          <w:ilvl w:val="1"/>
          <w:numId w:val="39"/>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Menilai prestasi kerja bawahan;</w:t>
      </w:r>
    </w:p>
    <w:p w:rsidR="00B60D6C" w:rsidRPr="008B0843" w:rsidRDefault="00B60D6C" w:rsidP="002B168C">
      <w:pPr>
        <w:pStyle w:val="ListParagraph"/>
        <w:numPr>
          <w:ilvl w:val="1"/>
          <w:numId w:val="39"/>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Menyiapkan bahan perumusan penilaian kesehatan koperasi simpan pinjam/usaha simpan pinjam koperasi;</w:t>
      </w:r>
    </w:p>
    <w:p w:rsidR="00B60D6C" w:rsidRPr="008B0843" w:rsidRDefault="00B60D6C" w:rsidP="002B168C">
      <w:pPr>
        <w:pStyle w:val="ListParagraph"/>
        <w:numPr>
          <w:ilvl w:val="1"/>
          <w:numId w:val="39"/>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lastRenderedPageBreak/>
        <w:t>Melaksanakan sistem pengendalian intern;</w:t>
      </w:r>
    </w:p>
    <w:p w:rsidR="00B60D6C" w:rsidRPr="008B0843" w:rsidRDefault="00B60D6C" w:rsidP="002B168C">
      <w:pPr>
        <w:pStyle w:val="ListParagraph"/>
        <w:numPr>
          <w:ilvl w:val="1"/>
          <w:numId w:val="39"/>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Melaksanakan tugas kedinasan lainnya yang ditugaskan oleh atasan; dan</w:t>
      </w:r>
    </w:p>
    <w:p w:rsidR="00F908CF" w:rsidRPr="008B0843" w:rsidRDefault="00B60D6C" w:rsidP="002B168C">
      <w:pPr>
        <w:pStyle w:val="ListParagraph"/>
        <w:numPr>
          <w:ilvl w:val="1"/>
          <w:numId w:val="39"/>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Melaporkan hasil pelaksanaan tugas kepada Kepala Bidang.</w:t>
      </w:r>
    </w:p>
    <w:p w:rsidR="00B60D6C" w:rsidRPr="008B0843" w:rsidRDefault="00B60D6C" w:rsidP="002B168C">
      <w:pPr>
        <w:pStyle w:val="ListParagraph"/>
        <w:numPr>
          <w:ilvl w:val="0"/>
          <w:numId w:val="16"/>
        </w:numPr>
        <w:shd w:val="clear" w:color="auto" w:fill="FFFFFF"/>
        <w:spacing w:after="0" w:line="480" w:lineRule="auto"/>
        <w:ind w:left="284" w:hanging="284"/>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b/>
          <w:bCs/>
          <w:color w:val="000000" w:themeColor="text1"/>
          <w:sz w:val="24"/>
          <w:szCs w:val="24"/>
        </w:rPr>
        <w:t>Kepala Seksi Permodalan</w:t>
      </w:r>
      <w:r w:rsidRPr="008B0843">
        <w:rPr>
          <w:rFonts w:ascii="Times New Roman" w:eastAsia="Times New Roman" w:hAnsi="Times New Roman" w:cs="Times New Roman"/>
          <w:color w:val="000000" w:themeColor="text1"/>
          <w:sz w:val="24"/>
          <w:szCs w:val="24"/>
        </w:rPr>
        <w:t> mempunyai tugas :</w:t>
      </w:r>
    </w:p>
    <w:p w:rsidR="00B60D6C" w:rsidRPr="008B0843" w:rsidRDefault="00B60D6C" w:rsidP="002B168C">
      <w:pPr>
        <w:pStyle w:val="ListParagraph"/>
        <w:numPr>
          <w:ilvl w:val="1"/>
          <w:numId w:val="40"/>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Menyusun rencana dan program kerja seksi;</w:t>
      </w:r>
    </w:p>
    <w:p w:rsidR="00B60D6C" w:rsidRPr="008B0843" w:rsidRDefault="00B60D6C" w:rsidP="002B168C">
      <w:pPr>
        <w:pStyle w:val="ListParagraph"/>
        <w:numPr>
          <w:ilvl w:val="1"/>
          <w:numId w:val="40"/>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Memberikan petunjuk kepada bawahan;</w:t>
      </w:r>
    </w:p>
    <w:p w:rsidR="00B60D6C" w:rsidRPr="008B0843" w:rsidRDefault="00B60D6C" w:rsidP="002B168C">
      <w:pPr>
        <w:pStyle w:val="ListParagraph"/>
        <w:numPr>
          <w:ilvl w:val="1"/>
          <w:numId w:val="40"/>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Menilai prestasi kerja bawahan;</w:t>
      </w:r>
    </w:p>
    <w:p w:rsidR="00B60D6C" w:rsidRPr="008B0843" w:rsidRDefault="00B60D6C" w:rsidP="002B168C">
      <w:pPr>
        <w:pStyle w:val="ListParagraph"/>
        <w:numPr>
          <w:ilvl w:val="1"/>
          <w:numId w:val="40"/>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Membantu menyusun petunjuk operasional permodalan koperasi;</w:t>
      </w:r>
    </w:p>
    <w:p w:rsidR="00B60D6C" w:rsidRPr="008B0843" w:rsidRDefault="00B60D6C" w:rsidP="002B168C">
      <w:pPr>
        <w:pStyle w:val="ListParagraph"/>
        <w:numPr>
          <w:ilvl w:val="1"/>
          <w:numId w:val="40"/>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Memberikan fasilitasi pembiayan dan penjaminan kredit koperasi;</w:t>
      </w:r>
    </w:p>
    <w:p w:rsidR="00B60D6C" w:rsidRPr="008B0843" w:rsidRDefault="00B60D6C" w:rsidP="002B168C">
      <w:pPr>
        <w:pStyle w:val="ListParagraph"/>
        <w:numPr>
          <w:ilvl w:val="1"/>
          <w:numId w:val="40"/>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Melaksanakan sistem pengendalian intern;</w:t>
      </w:r>
    </w:p>
    <w:p w:rsidR="00B60D6C" w:rsidRPr="008B0843" w:rsidRDefault="00B60D6C" w:rsidP="002B168C">
      <w:pPr>
        <w:pStyle w:val="ListParagraph"/>
        <w:numPr>
          <w:ilvl w:val="1"/>
          <w:numId w:val="40"/>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Melaksanakan tugas kedinasan lainnya yang ditugaskan oleh atasan; dan</w:t>
      </w:r>
    </w:p>
    <w:p w:rsidR="00A30FFA" w:rsidRPr="008B0843" w:rsidRDefault="00B60D6C" w:rsidP="002B168C">
      <w:pPr>
        <w:pStyle w:val="ListParagraph"/>
        <w:numPr>
          <w:ilvl w:val="1"/>
          <w:numId w:val="40"/>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Melaporkan hasil pelaksanaan tugas kepada Kepala Bidang.</w:t>
      </w:r>
    </w:p>
    <w:p w:rsidR="00B60D6C" w:rsidRPr="008B0843" w:rsidRDefault="00C15308" w:rsidP="002B168C">
      <w:pPr>
        <w:pStyle w:val="ListParagraph"/>
        <w:numPr>
          <w:ilvl w:val="0"/>
          <w:numId w:val="22"/>
        </w:numPr>
        <w:shd w:val="clear" w:color="auto" w:fill="FFFFFF"/>
        <w:spacing w:after="0" w:line="480" w:lineRule="auto"/>
        <w:ind w:left="284" w:hanging="284"/>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b/>
          <w:bCs/>
          <w:color w:val="000000" w:themeColor="text1"/>
          <w:sz w:val="24"/>
          <w:szCs w:val="24"/>
        </w:rPr>
        <w:t>Bidang Bina Usaha Kecil Dan Menengah</w:t>
      </w:r>
      <w:r w:rsidR="00A30FFA" w:rsidRPr="008B0843">
        <w:rPr>
          <w:rFonts w:ascii="Times New Roman" w:eastAsia="Times New Roman" w:hAnsi="Times New Roman" w:cs="Times New Roman"/>
          <w:b/>
          <w:bCs/>
          <w:color w:val="000000" w:themeColor="text1"/>
          <w:sz w:val="24"/>
          <w:szCs w:val="24"/>
        </w:rPr>
        <w:t xml:space="preserve"> </w:t>
      </w:r>
      <w:r w:rsidR="00B60D6C" w:rsidRPr="008B0843">
        <w:rPr>
          <w:rFonts w:ascii="Times New Roman" w:eastAsia="Times New Roman" w:hAnsi="Times New Roman" w:cs="Times New Roman"/>
          <w:b/>
          <w:bCs/>
          <w:color w:val="000000" w:themeColor="text1"/>
          <w:sz w:val="24"/>
          <w:szCs w:val="24"/>
        </w:rPr>
        <w:t>Kepala Bidang Bina Usaha Kecil dan Menengah</w:t>
      </w:r>
      <w:r w:rsidR="00B60D6C" w:rsidRPr="008B0843">
        <w:rPr>
          <w:rFonts w:ascii="Times New Roman" w:eastAsia="Times New Roman" w:hAnsi="Times New Roman" w:cs="Times New Roman"/>
          <w:color w:val="000000" w:themeColor="text1"/>
          <w:sz w:val="24"/>
          <w:szCs w:val="24"/>
        </w:rPr>
        <w:t> mempunyai tugas :</w:t>
      </w:r>
    </w:p>
    <w:p w:rsidR="00B60D6C" w:rsidRPr="008B0843" w:rsidRDefault="00B60D6C" w:rsidP="002B168C">
      <w:pPr>
        <w:pStyle w:val="ListParagraph"/>
        <w:numPr>
          <w:ilvl w:val="1"/>
          <w:numId w:val="41"/>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Menyusun rencana dan program kerja bidang;</w:t>
      </w:r>
    </w:p>
    <w:p w:rsidR="00B60D6C" w:rsidRPr="008B0843" w:rsidRDefault="00B60D6C" w:rsidP="002B168C">
      <w:pPr>
        <w:pStyle w:val="ListParagraph"/>
        <w:numPr>
          <w:ilvl w:val="1"/>
          <w:numId w:val="41"/>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Mengkoordinasikan program kerja masing-masing seksi;</w:t>
      </w:r>
    </w:p>
    <w:p w:rsidR="00B60D6C" w:rsidRPr="008B0843" w:rsidRDefault="00B60D6C" w:rsidP="002B168C">
      <w:pPr>
        <w:pStyle w:val="ListParagraph"/>
        <w:numPr>
          <w:ilvl w:val="1"/>
          <w:numId w:val="41"/>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Mengkoordinasikan para Kepala Seksi;</w:t>
      </w:r>
    </w:p>
    <w:p w:rsidR="00B60D6C" w:rsidRPr="008B0843" w:rsidRDefault="00B60D6C" w:rsidP="002B168C">
      <w:pPr>
        <w:pStyle w:val="ListParagraph"/>
        <w:numPr>
          <w:ilvl w:val="1"/>
          <w:numId w:val="41"/>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Menilai prestasi kerja bawahan;</w:t>
      </w:r>
    </w:p>
    <w:p w:rsidR="00B60D6C" w:rsidRPr="008B0843" w:rsidRDefault="00B60D6C" w:rsidP="002B168C">
      <w:pPr>
        <w:pStyle w:val="ListParagraph"/>
        <w:numPr>
          <w:ilvl w:val="1"/>
          <w:numId w:val="41"/>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Membimbing dan memberi petunjuk kepada Kepala Seksi dan bawahan;</w:t>
      </w:r>
    </w:p>
    <w:p w:rsidR="00B60D6C" w:rsidRPr="008B0843" w:rsidRDefault="00B60D6C" w:rsidP="002B168C">
      <w:pPr>
        <w:pStyle w:val="ListParagraph"/>
        <w:numPr>
          <w:ilvl w:val="1"/>
          <w:numId w:val="41"/>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Menyusun pedoman penyuluhan;</w:t>
      </w:r>
    </w:p>
    <w:p w:rsidR="00B60D6C" w:rsidRPr="008B0843" w:rsidRDefault="00B60D6C" w:rsidP="002B168C">
      <w:pPr>
        <w:pStyle w:val="ListParagraph"/>
        <w:numPr>
          <w:ilvl w:val="1"/>
          <w:numId w:val="41"/>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Memberikan fasilitasi konsultasi hukum;</w:t>
      </w:r>
    </w:p>
    <w:p w:rsidR="00B60D6C" w:rsidRPr="008B0843" w:rsidRDefault="00B60D6C" w:rsidP="002B168C">
      <w:pPr>
        <w:pStyle w:val="ListParagraph"/>
        <w:numPr>
          <w:ilvl w:val="1"/>
          <w:numId w:val="41"/>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 xml:space="preserve">Memfasilitasi pengembangan lembaga konsultasi, pemasaran, kemitraan dan </w:t>
      </w:r>
      <w:r w:rsidR="003A2FFB" w:rsidRPr="008B0843">
        <w:rPr>
          <w:rFonts w:ascii="Times New Roman" w:eastAsia="Times New Roman" w:hAnsi="Times New Roman" w:cs="Times New Roman"/>
          <w:color w:val="000000" w:themeColor="text1"/>
          <w:sz w:val="24"/>
          <w:szCs w:val="24"/>
        </w:rPr>
        <w:t xml:space="preserve">  </w:t>
      </w:r>
      <w:r w:rsidRPr="008B0843">
        <w:rPr>
          <w:rFonts w:ascii="Times New Roman" w:eastAsia="Times New Roman" w:hAnsi="Times New Roman" w:cs="Times New Roman"/>
          <w:color w:val="000000" w:themeColor="text1"/>
          <w:sz w:val="24"/>
          <w:szCs w:val="24"/>
        </w:rPr>
        <w:t>jaringan distribusi;</w:t>
      </w:r>
    </w:p>
    <w:p w:rsidR="00B60D6C" w:rsidRPr="008B0843" w:rsidRDefault="00B60D6C" w:rsidP="002B168C">
      <w:pPr>
        <w:pStyle w:val="ListParagraph"/>
        <w:numPr>
          <w:ilvl w:val="1"/>
          <w:numId w:val="41"/>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lastRenderedPageBreak/>
        <w:t>Mengembangkan program memasyarakatkan dan membudayakan kewirausahaan;</w:t>
      </w:r>
    </w:p>
    <w:p w:rsidR="00B60D6C" w:rsidRPr="008B0843" w:rsidRDefault="00B60D6C" w:rsidP="002B168C">
      <w:pPr>
        <w:pStyle w:val="ListParagraph"/>
        <w:numPr>
          <w:ilvl w:val="1"/>
          <w:numId w:val="41"/>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Memfasilitasi penyebaran informasi pasar;</w:t>
      </w:r>
    </w:p>
    <w:p w:rsidR="00B60D6C" w:rsidRPr="008B0843" w:rsidRDefault="00B60D6C" w:rsidP="002B168C">
      <w:pPr>
        <w:pStyle w:val="ListParagraph"/>
        <w:numPr>
          <w:ilvl w:val="1"/>
          <w:numId w:val="41"/>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Mengkoordinasikan penyediaan sarana dan prasarana usaha;</w:t>
      </w:r>
    </w:p>
    <w:p w:rsidR="00B60D6C" w:rsidRPr="008B0843" w:rsidRDefault="00B60D6C" w:rsidP="002B168C">
      <w:pPr>
        <w:pStyle w:val="ListParagraph"/>
        <w:numPr>
          <w:ilvl w:val="1"/>
          <w:numId w:val="41"/>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Menyusun petunjuk teknis dan memfasilitasi penyediaan pembiayaan usaha;</w:t>
      </w:r>
    </w:p>
    <w:p w:rsidR="00B60D6C" w:rsidRPr="008B0843" w:rsidRDefault="00B60D6C" w:rsidP="002B168C">
      <w:pPr>
        <w:pStyle w:val="ListParagraph"/>
        <w:numPr>
          <w:ilvl w:val="1"/>
          <w:numId w:val="41"/>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Melakukan koordinasi dengan instansi teknis terkait, dunia usaha dan lembaga masyarakat;</w:t>
      </w:r>
    </w:p>
    <w:p w:rsidR="00B60D6C" w:rsidRPr="008B0843" w:rsidRDefault="00B60D6C" w:rsidP="002B168C">
      <w:pPr>
        <w:pStyle w:val="ListParagraph"/>
        <w:numPr>
          <w:ilvl w:val="1"/>
          <w:numId w:val="41"/>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Melaksanakan sistem pengendalian intern;</w:t>
      </w:r>
    </w:p>
    <w:p w:rsidR="00B60D6C" w:rsidRPr="008B0843" w:rsidRDefault="00B60D6C" w:rsidP="002B168C">
      <w:pPr>
        <w:pStyle w:val="ListParagraph"/>
        <w:numPr>
          <w:ilvl w:val="1"/>
          <w:numId w:val="41"/>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Melaksanakan tugas kedinasan lainnya yang ditugaskan oleh atasan; dan</w:t>
      </w:r>
    </w:p>
    <w:p w:rsidR="00B60D6C" w:rsidRPr="008B0843" w:rsidRDefault="00B60D6C" w:rsidP="002B168C">
      <w:pPr>
        <w:pStyle w:val="ListParagraph"/>
        <w:numPr>
          <w:ilvl w:val="1"/>
          <w:numId w:val="41"/>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Melaporkan hasil pelaksanaan tugas kepada Kepala Dinas.</w:t>
      </w:r>
    </w:p>
    <w:p w:rsidR="00B60D6C" w:rsidRPr="008B0843" w:rsidRDefault="00B60D6C" w:rsidP="002B168C">
      <w:pPr>
        <w:pStyle w:val="ListParagraph"/>
        <w:numPr>
          <w:ilvl w:val="1"/>
          <w:numId w:val="16"/>
        </w:numPr>
        <w:shd w:val="clear" w:color="auto" w:fill="FFFFFF"/>
        <w:spacing w:after="0" w:line="480" w:lineRule="auto"/>
        <w:ind w:left="284" w:hanging="284"/>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b/>
          <w:bCs/>
          <w:color w:val="000000" w:themeColor="text1"/>
          <w:sz w:val="24"/>
          <w:szCs w:val="24"/>
        </w:rPr>
        <w:t>Kepala Seksi Kelembagaan </w:t>
      </w:r>
      <w:r w:rsidRPr="008B0843">
        <w:rPr>
          <w:rFonts w:ascii="Times New Roman" w:eastAsia="Times New Roman" w:hAnsi="Times New Roman" w:cs="Times New Roman"/>
          <w:color w:val="000000" w:themeColor="text1"/>
          <w:sz w:val="24"/>
          <w:szCs w:val="24"/>
        </w:rPr>
        <w:t>mempunyai tugas :</w:t>
      </w:r>
    </w:p>
    <w:p w:rsidR="00B60D6C" w:rsidRPr="008B0843" w:rsidRDefault="00B60D6C" w:rsidP="002B168C">
      <w:pPr>
        <w:pStyle w:val="ListParagraph"/>
        <w:numPr>
          <w:ilvl w:val="1"/>
          <w:numId w:val="42"/>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Menyusun rencana dan program kerja seksi;</w:t>
      </w:r>
    </w:p>
    <w:p w:rsidR="00B60D6C" w:rsidRPr="008B0843" w:rsidRDefault="00B60D6C" w:rsidP="002B168C">
      <w:pPr>
        <w:pStyle w:val="ListParagraph"/>
        <w:numPr>
          <w:ilvl w:val="1"/>
          <w:numId w:val="42"/>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Memberikan petunjuk kepada bawahan;</w:t>
      </w:r>
    </w:p>
    <w:p w:rsidR="00B60D6C" w:rsidRPr="008B0843" w:rsidRDefault="00B60D6C" w:rsidP="002B168C">
      <w:pPr>
        <w:pStyle w:val="ListParagraph"/>
        <w:numPr>
          <w:ilvl w:val="1"/>
          <w:numId w:val="42"/>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Menilai prestasi kerja bawahan;</w:t>
      </w:r>
    </w:p>
    <w:p w:rsidR="00B60D6C" w:rsidRPr="008B0843" w:rsidRDefault="00B60D6C" w:rsidP="002B168C">
      <w:pPr>
        <w:pStyle w:val="ListParagraph"/>
        <w:numPr>
          <w:ilvl w:val="1"/>
          <w:numId w:val="42"/>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Menyiapkan bahan penyusunan pedoman penyuluhan;</w:t>
      </w:r>
    </w:p>
    <w:p w:rsidR="00B60D6C" w:rsidRPr="008B0843" w:rsidRDefault="00B60D6C" w:rsidP="002B168C">
      <w:pPr>
        <w:pStyle w:val="ListParagraph"/>
        <w:numPr>
          <w:ilvl w:val="1"/>
          <w:numId w:val="42"/>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Membantu fasilitasi pengembangan lembaga konsultasi, pemasaran, kemitraan dan jaringan distribusi;</w:t>
      </w:r>
    </w:p>
    <w:p w:rsidR="00B60D6C" w:rsidRPr="008B0843" w:rsidRDefault="00B60D6C" w:rsidP="002B168C">
      <w:pPr>
        <w:pStyle w:val="ListParagraph"/>
        <w:numPr>
          <w:ilvl w:val="1"/>
          <w:numId w:val="42"/>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Menyiapkan, menyusun pedoman dan petunjuk teknis kerjasama usaha;</w:t>
      </w:r>
    </w:p>
    <w:p w:rsidR="00B60D6C" w:rsidRPr="008B0843" w:rsidRDefault="00B60D6C" w:rsidP="002B168C">
      <w:pPr>
        <w:pStyle w:val="ListParagraph"/>
        <w:numPr>
          <w:ilvl w:val="1"/>
          <w:numId w:val="42"/>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Menyiapkan dan memfasilitasi penyebaran informasi pasar dan teknologi;</w:t>
      </w:r>
    </w:p>
    <w:p w:rsidR="00B60D6C" w:rsidRPr="008B0843" w:rsidRDefault="00B60D6C" w:rsidP="002B168C">
      <w:pPr>
        <w:pStyle w:val="ListParagraph"/>
        <w:numPr>
          <w:ilvl w:val="1"/>
          <w:numId w:val="42"/>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Melaksanakan sistem pengendalian intern;</w:t>
      </w:r>
    </w:p>
    <w:p w:rsidR="00B60D6C" w:rsidRPr="008B0843" w:rsidRDefault="00B60D6C" w:rsidP="002B168C">
      <w:pPr>
        <w:pStyle w:val="ListParagraph"/>
        <w:numPr>
          <w:ilvl w:val="1"/>
          <w:numId w:val="42"/>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Melaksanakan tugas kedinasan lainnya yang ditugaskan oleh atasan; dan</w:t>
      </w:r>
    </w:p>
    <w:p w:rsidR="00A30FFA" w:rsidRPr="008B0843" w:rsidRDefault="00B60D6C" w:rsidP="002B168C">
      <w:pPr>
        <w:pStyle w:val="ListParagraph"/>
        <w:numPr>
          <w:ilvl w:val="1"/>
          <w:numId w:val="42"/>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lastRenderedPageBreak/>
        <w:t>Melaporkan hasil pelaksanaan tugas kepada Kepala Bidang.</w:t>
      </w:r>
    </w:p>
    <w:p w:rsidR="00B60D6C" w:rsidRPr="008B0843" w:rsidRDefault="00B60D6C" w:rsidP="002B168C">
      <w:pPr>
        <w:pStyle w:val="ListParagraph"/>
        <w:numPr>
          <w:ilvl w:val="1"/>
          <w:numId w:val="16"/>
        </w:numPr>
        <w:shd w:val="clear" w:color="auto" w:fill="FFFFFF"/>
        <w:spacing w:after="0" w:line="480" w:lineRule="auto"/>
        <w:ind w:left="284" w:hanging="284"/>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b/>
          <w:bCs/>
          <w:color w:val="000000" w:themeColor="text1"/>
          <w:sz w:val="24"/>
          <w:szCs w:val="24"/>
        </w:rPr>
        <w:t>Kepala Seksi Usaha </w:t>
      </w:r>
      <w:r w:rsidRPr="008B0843">
        <w:rPr>
          <w:rFonts w:ascii="Times New Roman" w:eastAsia="Times New Roman" w:hAnsi="Times New Roman" w:cs="Times New Roman"/>
          <w:color w:val="000000" w:themeColor="text1"/>
          <w:sz w:val="24"/>
          <w:szCs w:val="24"/>
        </w:rPr>
        <w:t>mempunyai tugas :</w:t>
      </w:r>
    </w:p>
    <w:p w:rsidR="00B60D6C" w:rsidRPr="008B0843" w:rsidRDefault="00B60D6C" w:rsidP="002B168C">
      <w:pPr>
        <w:pStyle w:val="ListParagraph"/>
        <w:numPr>
          <w:ilvl w:val="1"/>
          <w:numId w:val="43"/>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Menyusun rencana dan program kerja seksi;</w:t>
      </w:r>
    </w:p>
    <w:p w:rsidR="00B60D6C" w:rsidRPr="008B0843" w:rsidRDefault="00B60D6C" w:rsidP="002B168C">
      <w:pPr>
        <w:pStyle w:val="ListParagraph"/>
        <w:numPr>
          <w:ilvl w:val="1"/>
          <w:numId w:val="43"/>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Memberikan petunjuk kepada bawahan;</w:t>
      </w:r>
    </w:p>
    <w:p w:rsidR="00B60D6C" w:rsidRPr="008B0843" w:rsidRDefault="00B60D6C" w:rsidP="002B168C">
      <w:pPr>
        <w:pStyle w:val="ListParagraph"/>
        <w:numPr>
          <w:ilvl w:val="1"/>
          <w:numId w:val="43"/>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Menilai prestasi kerja bawahan;</w:t>
      </w:r>
    </w:p>
    <w:p w:rsidR="00B60D6C" w:rsidRPr="008B0843" w:rsidRDefault="00B60D6C" w:rsidP="002B168C">
      <w:pPr>
        <w:pStyle w:val="ListParagraph"/>
        <w:numPr>
          <w:ilvl w:val="1"/>
          <w:numId w:val="43"/>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Menyiapkan data statistik sebagai bahan informasi;</w:t>
      </w:r>
    </w:p>
    <w:p w:rsidR="00B60D6C" w:rsidRPr="008B0843" w:rsidRDefault="00B60D6C" w:rsidP="002B168C">
      <w:pPr>
        <w:pStyle w:val="ListParagraph"/>
        <w:numPr>
          <w:ilvl w:val="1"/>
          <w:numId w:val="43"/>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Mengkoordinasikan penyediaan prasarana umum;</w:t>
      </w:r>
    </w:p>
    <w:p w:rsidR="00B60D6C" w:rsidRPr="008B0843" w:rsidRDefault="00B60D6C" w:rsidP="002B168C">
      <w:pPr>
        <w:pStyle w:val="ListParagraph"/>
        <w:numPr>
          <w:ilvl w:val="1"/>
          <w:numId w:val="43"/>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Menyiapkan bahan dalam rangka pemberian rekomendasi;</w:t>
      </w:r>
    </w:p>
    <w:p w:rsidR="00B60D6C" w:rsidRPr="008B0843" w:rsidRDefault="00B60D6C" w:rsidP="002B168C">
      <w:pPr>
        <w:pStyle w:val="ListParagraph"/>
        <w:numPr>
          <w:ilvl w:val="1"/>
          <w:numId w:val="43"/>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Membantu menyiapkan bahan perumusah dan penjabaran kebijaksanaan teknis;</w:t>
      </w:r>
    </w:p>
    <w:p w:rsidR="00B60D6C" w:rsidRPr="008B0843" w:rsidRDefault="00B60D6C" w:rsidP="002B168C">
      <w:pPr>
        <w:pStyle w:val="ListParagraph"/>
        <w:numPr>
          <w:ilvl w:val="1"/>
          <w:numId w:val="43"/>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Pemberian bimbingan kepada usaha kecil dan menengah dibidang usaha;</w:t>
      </w:r>
    </w:p>
    <w:p w:rsidR="00B60D6C" w:rsidRPr="008B0843" w:rsidRDefault="00B60D6C" w:rsidP="002B168C">
      <w:pPr>
        <w:pStyle w:val="ListParagraph"/>
        <w:numPr>
          <w:ilvl w:val="1"/>
          <w:numId w:val="43"/>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Melaksanakan sistem pengendalian intern;</w:t>
      </w:r>
    </w:p>
    <w:p w:rsidR="00B60D6C" w:rsidRPr="008B0843" w:rsidRDefault="00B60D6C" w:rsidP="002B168C">
      <w:pPr>
        <w:pStyle w:val="ListParagraph"/>
        <w:numPr>
          <w:ilvl w:val="1"/>
          <w:numId w:val="43"/>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Melaksanakan tugas kedinasan lainnya yang ditugaskan oleh atasan; dan</w:t>
      </w:r>
    </w:p>
    <w:p w:rsidR="00A30FFA" w:rsidRPr="008B0843" w:rsidRDefault="00B60D6C" w:rsidP="002B168C">
      <w:pPr>
        <w:pStyle w:val="ListParagraph"/>
        <w:numPr>
          <w:ilvl w:val="1"/>
          <w:numId w:val="43"/>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Melaporkan hasil pelaksanaan tugas kepada Kepala Bidang.</w:t>
      </w:r>
    </w:p>
    <w:p w:rsidR="00B60D6C" w:rsidRPr="008B0843" w:rsidRDefault="00B60D6C" w:rsidP="002B168C">
      <w:pPr>
        <w:pStyle w:val="ListParagraph"/>
        <w:numPr>
          <w:ilvl w:val="1"/>
          <w:numId w:val="16"/>
        </w:numPr>
        <w:shd w:val="clear" w:color="auto" w:fill="FFFFFF"/>
        <w:spacing w:after="0" w:line="480" w:lineRule="auto"/>
        <w:ind w:left="284" w:hanging="284"/>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b/>
          <w:bCs/>
          <w:color w:val="000000" w:themeColor="text1"/>
          <w:sz w:val="24"/>
          <w:szCs w:val="24"/>
        </w:rPr>
        <w:t>Kepala Seksi Pembiayaan </w:t>
      </w:r>
      <w:r w:rsidRPr="008B0843">
        <w:rPr>
          <w:rFonts w:ascii="Times New Roman" w:eastAsia="Times New Roman" w:hAnsi="Times New Roman" w:cs="Times New Roman"/>
          <w:color w:val="000000" w:themeColor="text1"/>
          <w:sz w:val="24"/>
          <w:szCs w:val="24"/>
        </w:rPr>
        <w:t>mempunyai tugas :</w:t>
      </w:r>
    </w:p>
    <w:p w:rsidR="00B60D6C" w:rsidRPr="008B0843" w:rsidRDefault="00B60D6C" w:rsidP="002B168C">
      <w:pPr>
        <w:pStyle w:val="ListParagraph"/>
        <w:numPr>
          <w:ilvl w:val="1"/>
          <w:numId w:val="45"/>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Menyusun rencana dan program kerja seksi;</w:t>
      </w:r>
    </w:p>
    <w:p w:rsidR="00B60D6C" w:rsidRPr="008B0843" w:rsidRDefault="00B60D6C" w:rsidP="002B168C">
      <w:pPr>
        <w:pStyle w:val="ListParagraph"/>
        <w:numPr>
          <w:ilvl w:val="1"/>
          <w:numId w:val="45"/>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Memberikan petunjuk kepada bawahan;</w:t>
      </w:r>
    </w:p>
    <w:p w:rsidR="00B60D6C" w:rsidRPr="008B0843" w:rsidRDefault="00B60D6C" w:rsidP="002B168C">
      <w:pPr>
        <w:pStyle w:val="ListParagraph"/>
        <w:numPr>
          <w:ilvl w:val="1"/>
          <w:numId w:val="45"/>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Menilai prestasi kerja bawahan;</w:t>
      </w:r>
    </w:p>
    <w:p w:rsidR="00B60D6C" w:rsidRPr="008B0843" w:rsidRDefault="00B60D6C" w:rsidP="002B168C">
      <w:pPr>
        <w:pStyle w:val="ListParagraph"/>
        <w:numPr>
          <w:ilvl w:val="1"/>
          <w:numId w:val="45"/>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Menghimpun, menganalisa, dan pengolahan data;</w:t>
      </w:r>
    </w:p>
    <w:p w:rsidR="00B60D6C" w:rsidRPr="008B0843" w:rsidRDefault="00B60D6C" w:rsidP="002B168C">
      <w:pPr>
        <w:pStyle w:val="ListParagraph"/>
        <w:numPr>
          <w:ilvl w:val="1"/>
          <w:numId w:val="45"/>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Menyiapkan bahan bimbingan;</w:t>
      </w:r>
    </w:p>
    <w:p w:rsidR="00B60D6C" w:rsidRPr="008B0843" w:rsidRDefault="00B60D6C" w:rsidP="002B168C">
      <w:pPr>
        <w:pStyle w:val="ListParagraph"/>
        <w:numPr>
          <w:ilvl w:val="1"/>
          <w:numId w:val="45"/>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Menyebarluaskan informasi terhadap pengusaha kecil dan menengah;</w:t>
      </w:r>
    </w:p>
    <w:p w:rsidR="00B60D6C" w:rsidRPr="008B0843" w:rsidRDefault="00B60D6C" w:rsidP="002B168C">
      <w:pPr>
        <w:pStyle w:val="ListParagraph"/>
        <w:numPr>
          <w:ilvl w:val="1"/>
          <w:numId w:val="45"/>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lastRenderedPageBreak/>
        <w:t xml:space="preserve">Memberikan bimbingan dalam meningkatkan kemampuan pemupukan </w:t>
      </w:r>
      <w:r w:rsidR="004B2584" w:rsidRPr="008B0843">
        <w:rPr>
          <w:rFonts w:ascii="Times New Roman" w:eastAsia="Times New Roman" w:hAnsi="Times New Roman" w:cs="Times New Roman"/>
          <w:color w:val="000000" w:themeColor="text1"/>
          <w:sz w:val="24"/>
          <w:szCs w:val="24"/>
        </w:rPr>
        <w:t xml:space="preserve">modal </w:t>
      </w:r>
      <w:r w:rsidRPr="008B0843">
        <w:rPr>
          <w:rFonts w:ascii="Times New Roman" w:eastAsia="Times New Roman" w:hAnsi="Times New Roman" w:cs="Times New Roman"/>
          <w:color w:val="000000" w:themeColor="text1"/>
          <w:sz w:val="24"/>
          <w:szCs w:val="24"/>
        </w:rPr>
        <w:t>sendiri, menyusun studi kelayakan, manajemen keuang</w:t>
      </w:r>
      <w:r w:rsidR="004B2584" w:rsidRPr="008B0843">
        <w:rPr>
          <w:rFonts w:ascii="Times New Roman" w:eastAsia="Times New Roman" w:hAnsi="Times New Roman" w:cs="Times New Roman"/>
          <w:color w:val="000000" w:themeColor="text1"/>
          <w:sz w:val="24"/>
          <w:szCs w:val="24"/>
        </w:rPr>
        <w:t>an usaha mikro, kecil</w:t>
      </w:r>
      <w:r w:rsidRPr="008B0843">
        <w:rPr>
          <w:rFonts w:ascii="Times New Roman" w:eastAsia="Times New Roman" w:hAnsi="Times New Roman" w:cs="Times New Roman"/>
          <w:color w:val="000000" w:themeColor="text1"/>
          <w:sz w:val="24"/>
          <w:szCs w:val="24"/>
        </w:rPr>
        <w:t>dan menengah;</w:t>
      </w:r>
    </w:p>
    <w:p w:rsidR="00B60D6C" w:rsidRPr="008B0843" w:rsidRDefault="00B60D6C" w:rsidP="002B168C">
      <w:pPr>
        <w:pStyle w:val="ListParagraph"/>
        <w:numPr>
          <w:ilvl w:val="1"/>
          <w:numId w:val="45"/>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Melaksanakan sistem pengendalian intern;</w:t>
      </w:r>
    </w:p>
    <w:p w:rsidR="00B60D6C" w:rsidRPr="008B0843" w:rsidRDefault="00B60D6C" w:rsidP="002B168C">
      <w:pPr>
        <w:pStyle w:val="ListParagraph"/>
        <w:numPr>
          <w:ilvl w:val="1"/>
          <w:numId w:val="45"/>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Melaksanakan tugas kedinasan lainnya yang ditugaskan oleh atasan; dan</w:t>
      </w:r>
    </w:p>
    <w:p w:rsidR="00B60D6C" w:rsidRPr="008B0843" w:rsidRDefault="00B60D6C" w:rsidP="002B168C">
      <w:pPr>
        <w:pStyle w:val="ListParagraph"/>
        <w:numPr>
          <w:ilvl w:val="1"/>
          <w:numId w:val="45"/>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Melaporkan hasil pelaksanaan tugas kepada Kepala Bidang.</w:t>
      </w:r>
    </w:p>
    <w:p w:rsidR="00B60D6C" w:rsidRPr="008B0843" w:rsidRDefault="00C15308" w:rsidP="002B168C">
      <w:pPr>
        <w:pStyle w:val="ListParagraph"/>
        <w:numPr>
          <w:ilvl w:val="0"/>
          <w:numId w:val="22"/>
        </w:numPr>
        <w:shd w:val="clear" w:color="auto" w:fill="FFFFFF"/>
        <w:spacing w:after="0" w:line="480" w:lineRule="auto"/>
        <w:ind w:left="284" w:hanging="284"/>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b/>
          <w:bCs/>
          <w:color w:val="000000" w:themeColor="text1"/>
          <w:sz w:val="24"/>
          <w:szCs w:val="24"/>
        </w:rPr>
        <w:t>Unit Pelaksana Teknis Pendidikan Dan Pelatihan Koperasi, Usaha Kecil Dan Menengah</w:t>
      </w:r>
      <w:r w:rsidR="005707DE" w:rsidRPr="008B0843">
        <w:rPr>
          <w:rFonts w:ascii="Times New Roman" w:eastAsia="Times New Roman" w:hAnsi="Times New Roman" w:cs="Times New Roman"/>
          <w:b/>
          <w:bCs/>
          <w:color w:val="000000" w:themeColor="text1"/>
          <w:sz w:val="24"/>
          <w:szCs w:val="24"/>
        </w:rPr>
        <w:t xml:space="preserve"> </w:t>
      </w:r>
      <w:r w:rsidR="00B60D6C" w:rsidRPr="008B0843">
        <w:rPr>
          <w:rFonts w:ascii="Times New Roman" w:eastAsia="Times New Roman" w:hAnsi="Times New Roman" w:cs="Times New Roman"/>
          <w:b/>
          <w:bCs/>
          <w:color w:val="000000" w:themeColor="text1"/>
          <w:sz w:val="24"/>
          <w:szCs w:val="24"/>
        </w:rPr>
        <w:t>Kepala UPT</w:t>
      </w:r>
      <w:r w:rsidR="00B60D6C" w:rsidRPr="008B0843">
        <w:rPr>
          <w:rFonts w:ascii="Times New Roman" w:eastAsia="Times New Roman" w:hAnsi="Times New Roman" w:cs="Times New Roman"/>
          <w:color w:val="000000" w:themeColor="text1"/>
          <w:sz w:val="24"/>
          <w:szCs w:val="24"/>
        </w:rPr>
        <w:t> mempunyai tugas :</w:t>
      </w:r>
    </w:p>
    <w:p w:rsidR="00B60D6C" w:rsidRPr="008B0843" w:rsidRDefault="00B60D6C" w:rsidP="002B168C">
      <w:pPr>
        <w:pStyle w:val="ListParagraph"/>
        <w:numPr>
          <w:ilvl w:val="1"/>
          <w:numId w:val="46"/>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Menyusun rencana dan program kerja UPT;</w:t>
      </w:r>
    </w:p>
    <w:p w:rsidR="00B60D6C" w:rsidRPr="008B0843" w:rsidRDefault="00B60D6C" w:rsidP="002B168C">
      <w:pPr>
        <w:pStyle w:val="ListParagraph"/>
        <w:numPr>
          <w:ilvl w:val="1"/>
          <w:numId w:val="46"/>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Mengkoordinasikan program kerja masing-masing Kepala sub Bagian dan Seksi;</w:t>
      </w:r>
    </w:p>
    <w:p w:rsidR="00B60D6C" w:rsidRPr="008B0843" w:rsidRDefault="00B60D6C" w:rsidP="002B168C">
      <w:pPr>
        <w:pStyle w:val="ListParagraph"/>
        <w:numPr>
          <w:ilvl w:val="1"/>
          <w:numId w:val="46"/>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Mengkoordinasikan Kepala Sub Bagian dan Seksi;</w:t>
      </w:r>
    </w:p>
    <w:p w:rsidR="00B60D6C" w:rsidRPr="008B0843" w:rsidRDefault="00B60D6C" w:rsidP="002B168C">
      <w:pPr>
        <w:pStyle w:val="ListParagraph"/>
        <w:numPr>
          <w:ilvl w:val="1"/>
          <w:numId w:val="46"/>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Menilai prestasi kerja bawahan;</w:t>
      </w:r>
    </w:p>
    <w:p w:rsidR="00B60D6C" w:rsidRPr="008B0843" w:rsidRDefault="00B60D6C" w:rsidP="002B168C">
      <w:pPr>
        <w:pStyle w:val="ListParagraph"/>
        <w:numPr>
          <w:ilvl w:val="1"/>
          <w:numId w:val="46"/>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Membimbing dan memberi petunjuk kepada Kepala Sub Bagian dan Seksi;</w:t>
      </w:r>
    </w:p>
    <w:p w:rsidR="00B60D6C" w:rsidRPr="008B0843" w:rsidRDefault="00B60D6C" w:rsidP="002B168C">
      <w:pPr>
        <w:pStyle w:val="ListParagraph"/>
        <w:numPr>
          <w:ilvl w:val="1"/>
          <w:numId w:val="46"/>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Melakukan koordinasi dengan Sekretaris dan Para Kepala Bidang;</w:t>
      </w:r>
    </w:p>
    <w:p w:rsidR="00B60D6C" w:rsidRPr="008B0843" w:rsidRDefault="00B60D6C" w:rsidP="002B168C">
      <w:pPr>
        <w:pStyle w:val="ListParagraph"/>
        <w:numPr>
          <w:ilvl w:val="1"/>
          <w:numId w:val="46"/>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Menyusun usulan program dan kegiatan UPT;</w:t>
      </w:r>
    </w:p>
    <w:p w:rsidR="00B60D6C" w:rsidRPr="008B0843" w:rsidRDefault="00B60D6C" w:rsidP="002B168C">
      <w:pPr>
        <w:pStyle w:val="ListParagraph"/>
        <w:numPr>
          <w:ilvl w:val="1"/>
          <w:numId w:val="46"/>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 xml:space="preserve">Melaksanakan pendidikan dan pelatihan bagi pengelola koperasi, usaha </w:t>
      </w:r>
      <w:r w:rsidR="00181D36" w:rsidRPr="008B0843">
        <w:rPr>
          <w:rFonts w:ascii="Times New Roman" w:eastAsia="Times New Roman" w:hAnsi="Times New Roman" w:cs="Times New Roman"/>
          <w:color w:val="000000" w:themeColor="text1"/>
          <w:sz w:val="24"/>
          <w:szCs w:val="24"/>
        </w:rPr>
        <w:t xml:space="preserve">   </w:t>
      </w:r>
      <w:r w:rsidR="004B2584" w:rsidRPr="008B0843">
        <w:rPr>
          <w:rFonts w:ascii="Times New Roman" w:eastAsia="Times New Roman" w:hAnsi="Times New Roman" w:cs="Times New Roman"/>
          <w:color w:val="000000" w:themeColor="text1"/>
          <w:sz w:val="24"/>
          <w:szCs w:val="24"/>
        </w:rPr>
        <w:t xml:space="preserve">  </w:t>
      </w:r>
      <w:r w:rsidRPr="008B0843">
        <w:rPr>
          <w:rFonts w:ascii="Times New Roman" w:eastAsia="Times New Roman" w:hAnsi="Times New Roman" w:cs="Times New Roman"/>
          <w:color w:val="000000" w:themeColor="text1"/>
          <w:sz w:val="24"/>
          <w:szCs w:val="24"/>
        </w:rPr>
        <w:t>mikro, kecil dan menengah;</w:t>
      </w:r>
    </w:p>
    <w:p w:rsidR="00B60D6C" w:rsidRPr="008B0843" w:rsidRDefault="00B60D6C" w:rsidP="002B168C">
      <w:pPr>
        <w:pStyle w:val="ListParagraph"/>
        <w:numPr>
          <w:ilvl w:val="1"/>
          <w:numId w:val="46"/>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Melakukan kerja sama dengan gerakan</w:t>
      </w:r>
      <w:r w:rsidR="004B2584" w:rsidRPr="008B0843">
        <w:rPr>
          <w:rFonts w:ascii="Times New Roman" w:eastAsia="Times New Roman" w:hAnsi="Times New Roman" w:cs="Times New Roman"/>
          <w:color w:val="000000" w:themeColor="text1"/>
          <w:sz w:val="24"/>
          <w:szCs w:val="24"/>
        </w:rPr>
        <w:t xml:space="preserve"> koperasi, dunia usaha, lembaga  </w:t>
      </w:r>
      <w:r w:rsidRPr="008B0843">
        <w:rPr>
          <w:rFonts w:ascii="Times New Roman" w:eastAsia="Times New Roman" w:hAnsi="Times New Roman" w:cs="Times New Roman"/>
          <w:color w:val="000000" w:themeColor="text1"/>
          <w:sz w:val="24"/>
          <w:szCs w:val="24"/>
        </w:rPr>
        <w:t>pendidikan dan instansi terkait;</w:t>
      </w:r>
    </w:p>
    <w:p w:rsidR="00B60D6C" w:rsidRPr="008B0843" w:rsidRDefault="00B60D6C" w:rsidP="002B168C">
      <w:pPr>
        <w:pStyle w:val="ListParagraph"/>
        <w:numPr>
          <w:ilvl w:val="1"/>
          <w:numId w:val="46"/>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Melaksanakan sistem pengendalian intern;</w:t>
      </w:r>
    </w:p>
    <w:p w:rsidR="00B60D6C" w:rsidRPr="008B0843" w:rsidRDefault="00B60D6C" w:rsidP="002B168C">
      <w:pPr>
        <w:pStyle w:val="ListParagraph"/>
        <w:numPr>
          <w:ilvl w:val="1"/>
          <w:numId w:val="46"/>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Melaksanakan tugas kedinasan lainnya yang ditugaskan oleh atasan; dan</w:t>
      </w:r>
    </w:p>
    <w:p w:rsidR="005707DE" w:rsidRPr="008B0843" w:rsidRDefault="00B60D6C" w:rsidP="002B168C">
      <w:pPr>
        <w:pStyle w:val="ListParagraph"/>
        <w:numPr>
          <w:ilvl w:val="1"/>
          <w:numId w:val="46"/>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lastRenderedPageBreak/>
        <w:t>Melaporkan hasil pelaksanaan tugas kepada Kepala Dinas.</w:t>
      </w:r>
    </w:p>
    <w:p w:rsidR="00B60D6C" w:rsidRPr="008B0843" w:rsidRDefault="00B60D6C" w:rsidP="002B168C">
      <w:pPr>
        <w:pStyle w:val="ListParagraph"/>
        <w:numPr>
          <w:ilvl w:val="2"/>
          <w:numId w:val="45"/>
        </w:numPr>
        <w:shd w:val="clear" w:color="auto" w:fill="FFFFFF"/>
        <w:spacing w:after="0" w:line="480" w:lineRule="auto"/>
        <w:ind w:left="284" w:hanging="284"/>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b/>
          <w:bCs/>
          <w:color w:val="000000" w:themeColor="text1"/>
          <w:sz w:val="24"/>
          <w:szCs w:val="24"/>
        </w:rPr>
        <w:t>Kepala Sub Bagian Tata Usaha</w:t>
      </w:r>
      <w:r w:rsidRPr="008B0843">
        <w:rPr>
          <w:rFonts w:ascii="Times New Roman" w:eastAsia="Times New Roman" w:hAnsi="Times New Roman" w:cs="Times New Roman"/>
          <w:color w:val="000000" w:themeColor="text1"/>
          <w:sz w:val="24"/>
          <w:szCs w:val="24"/>
        </w:rPr>
        <w:t> mempunyai tugas :</w:t>
      </w:r>
    </w:p>
    <w:p w:rsidR="00B60D6C" w:rsidRPr="008B0843" w:rsidRDefault="00B60D6C" w:rsidP="002B168C">
      <w:pPr>
        <w:pStyle w:val="ListParagraph"/>
        <w:numPr>
          <w:ilvl w:val="1"/>
          <w:numId w:val="47"/>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Menyusun rencana dan program kerja sub bagian;</w:t>
      </w:r>
    </w:p>
    <w:p w:rsidR="00B60D6C" w:rsidRPr="008B0843" w:rsidRDefault="00B60D6C" w:rsidP="002B168C">
      <w:pPr>
        <w:pStyle w:val="ListParagraph"/>
        <w:numPr>
          <w:ilvl w:val="1"/>
          <w:numId w:val="47"/>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Memberikan petunjuk kepada bawahan;</w:t>
      </w:r>
    </w:p>
    <w:p w:rsidR="00B60D6C" w:rsidRPr="008B0843" w:rsidRDefault="00B60D6C" w:rsidP="002B168C">
      <w:pPr>
        <w:pStyle w:val="ListParagraph"/>
        <w:numPr>
          <w:ilvl w:val="1"/>
          <w:numId w:val="47"/>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Menilai prestasi kerja bawahan;</w:t>
      </w:r>
    </w:p>
    <w:p w:rsidR="00B60D6C" w:rsidRPr="008B0843" w:rsidRDefault="00B60D6C" w:rsidP="002B168C">
      <w:pPr>
        <w:pStyle w:val="ListParagraph"/>
        <w:numPr>
          <w:ilvl w:val="1"/>
          <w:numId w:val="47"/>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Mengelola urusan surat-menyurat;</w:t>
      </w:r>
    </w:p>
    <w:p w:rsidR="00B60D6C" w:rsidRPr="008B0843" w:rsidRDefault="00B60D6C" w:rsidP="002B168C">
      <w:pPr>
        <w:pStyle w:val="ListParagraph"/>
        <w:numPr>
          <w:ilvl w:val="1"/>
          <w:numId w:val="47"/>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Membuat, menghimpun dan memelihara administrasi umum dan kepegawaian;</w:t>
      </w:r>
    </w:p>
    <w:p w:rsidR="00B60D6C" w:rsidRPr="008B0843" w:rsidRDefault="00B60D6C" w:rsidP="002B168C">
      <w:pPr>
        <w:pStyle w:val="ListParagraph"/>
        <w:numPr>
          <w:ilvl w:val="1"/>
          <w:numId w:val="47"/>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Mengelola, memelihara dan mendistribusikan barang;</w:t>
      </w:r>
    </w:p>
    <w:p w:rsidR="00B60D6C" w:rsidRPr="008B0843" w:rsidRDefault="00B60D6C" w:rsidP="002B168C">
      <w:pPr>
        <w:pStyle w:val="ListParagraph"/>
        <w:numPr>
          <w:ilvl w:val="1"/>
          <w:numId w:val="47"/>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Memelihara gedung, perlengkapan kantor dan sarana prasarana diklat;</w:t>
      </w:r>
    </w:p>
    <w:p w:rsidR="00B60D6C" w:rsidRPr="008B0843" w:rsidRDefault="00B60D6C" w:rsidP="002B168C">
      <w:pPr>
        <w:pStyle w:val="ListParagraph"/>
        <w:numPr>
          <w:ilvl w:val="1"/>
          <w:numId w:val="47"/>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Mengadakan buku-buku dan bahan bacaan untuk perpustakaan;</w:t>
      </w:r>
    </w:p>
    <w:p w:rsidR="00B60D6C" w:rsidRPr="008B0843" w:rsidRDefault="00B60D6C" w:rsidP="002B168C">
      <w:pPr>
        <w:pStyle w:val="ListParagraph"/>
        <w:numPr>
          <w:ilvl w:val="1"/>
          <w:numId w:val="47"/>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Melaksanakan sistem pengendalian intern;</w:t>
      </w:r>
    </w:p>
    <w:p w:rsidR="00B60D6C" w:rsidRPr="008B0843" w:rsidRDefault="00B60D6C" w:rsidP="002B168C">
      <w:pPr>
        <w:pStyle w:val="ListParagraph"/>
        <w:numPr>
          <w:ilvl w:val="1"/>
          <w:numId w:val="47"/>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Melaksanakan tugas kedinasan lainnya yang ditugaskan oleh atasan; dan</w:t>
      </w:r>
    </w:p>
    <w:p w:rsidR="005707DE" w:rsidRPr="008B0843" w:rsidRDefault="00B60D6C" w:rsidP="002B168C">
      <w:pPr>
        <w:pStyle w:val="ListParagraph"/>
        <w:numPr>
          <w:ilvl w:val="1"/>
          <w:numId w:val="47"/>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Melaporkan hasil pelaksanaan tugas kepada Kepala Bidang.</w:t>
      </w:r>
    </w:p>
    <w:p w:rsidR="00B60D6C" w:rsidRPr="008B0843" w:rsidRDefault="00B60D6C" w:rsidP="002B168C">
      <w:pPr>
        <w:pStyle w:val="ListParagraph"/>
        <w:numPr>
          <w:ilvl w:val="2"/>
          <w:numId w:val="45"/>
        </w:numPr>
        <w:shd w:val="clear" w:color="auto" w:fill="FFFFFF"/>
        <w:spacing w:after="0" w:line="480" w:lineRule="auto"/>
        <w:ind w:left="284" w:hanging="284"/>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b/>
          <w:bCs/>
          <w:color w:val="000000" w:themeColor="text1"/>
          <w:sz w:val="24"/>
          <w:szCs w:val="24"/>
        </w:rPr>
        <w:t>Kepala Seksi Penyusunan Program, Monitoring dan Evaluasi </w:t>
      </w:r>
      <w:r w:rsidRPr="008B0843">
        <w:rPr>
          <w:rFonts w:ascii="Times New Roman" w:eastAsia="Times New Roman" w:hAnsi="Times New Roman" w:cs="Times New Roman"/>
          <w:color w:val="000000" w:themeColor="text1"/>
          <w:sz w:val="24"/>
          <w:szCs w:val="24"/>
        </w:rPr>
        <w:t xml:space="preserve">mempunyai </w:t>
      </w:r>
      <w:r w:rsidR="005A07AA" w:rsidRPr="008B0843">
        <w:rPr>
          <w:rFonts w:ascii="Times New Roman" w:eastAsia="Times New Roman" w:hAnsi="Times New Roman" w:cs="Times New Roman"/>
          <w:color w:val="000000" w:themeColor="text1"/>
          <w:sz w:val="24"/>
          <w:szCs w:val="24"/>
        </w:rPr>
        <w:t xml:space="preserve">    </w:t>
      </w:r>
      <w:r w:rsidRPr="008B0843">
        <w:rPr>
          <w:rFonts w:ascii="Times New Roman" w:eastAsia="Times New Roman" w:hAnsi="Times New Roman" w:cs="Times New Roman"/>
          <w:color w:val="000000" w:themeColor="text1"/>
          <w:sz w:val="24"/>
          <w:szCs w:val="24"/>
        </w:rPr>
        <w:t>tugas:</w:t>
      </w:r>
    </w:p>
    <w:p w:rsidR="00B60D6C" w:rsidRPr="008B0843" w:rsidRDefault="00B60D6C" w:rsidP="002B168C">
      <w:pPr>
        <w:pStyle w:val="ListParagraph"/>
        <w:numPr>
          <w:ilvl w:val="1"/>
          <w:numId w:val="30"/>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Menyusun rencana kegiatan seksi;</w:t>
      </w:r>
    </w:p>
    <w:p w:rsidR="00B60D6C" w:rsidRPr="008B0843" w:rsidRDefault="00B60D6C" w:rsidP="002B168C">
      <w:pPr>
        <w:pStyle w:val="ListParagraph"/>
        <w:numPr>
          <w:ilvl w:val="1"/>
          <w:numId w:val="30"/>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Memberikan petunjuk kepada bawahan;</w:t>
      </w:r>
    </w:p>
    <w:p w:rsidR="00B60D6C" w:rsidRPr="008B0843" w:rsidRDefault="00B60D6C" w:rsidP="002B168C">
      <w:pPr>
        <w:pStyle w:val="ListParagraph"/>
        <w:numPr>
          <w:ilvl w:val="1"/>
          <w:numId w:val="30"/>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Menilai prestasi kerja bawahan;</w:t>
      </w:r>
    </w:p>
    <w:p w:rsidR="00B60D6C" w:rsidRPr="008B0843" w:rsidRDefault="00B60D6C" w:rsidP="002B168C">
      <w:pPr>
        <w:pStyle w:val="ListParagraph"/>
        <w:numPr>
          <w:ilvl w:val="1"/>
          <w:numId w:val="30"/>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Melaksanakan identifikasi kebutuhan diklat;</w:t>
      </w:r>
    </w:p>
    <w:p w:rsidR="00B60D6C" w:rsidRPr="008B0843" w:rsidRDefault="00B60D6C" w:rsidP="002B168C">
      <w:pPr>
        <w:pStyle w:val="ListParagraph"/>
        <w:numPr>
          <w:ilvl w:val="1"/>
          <w:numId w:val="30"/>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Menghimpun dan menyusun rencana kerja UPT;</w:t>
      </w:r>
    </w:p>
    <w:p w:rsidR="00B60D6C" w:rsidRPr="008B0843" w:rsidRDefault="00B60D6C" w:rsidP="002B168C">
      <w:pPr>
        <w:pStyle w:val="ListParagraph"/>
        <w:numPr>
          <w:ilvl w:val="1"/>
          <w:numId w:val="30"/>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Menyusun rencana kegiatan anggaran UPT;</w:t>
      </w:r>
    </w:p>
    <w:p w:rsidR="00B60D6C" w:rsidRPr="008B0843" w:rsidRDefault="00B60D6C" w:rsidP="002B168C">
      <w:pPr>
        <w:pStyle w:val="ListParagraph"/>
        <w:numPr>
          <w:ilvl w:val="1"/>
          <w:numId w:val="30"/>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Melaksanakan monitoring dan evaluasi;</w:t>
      </w:r>
    </w:p>
    <w:p w:rsidR="00B60D6C" w:rsidRPr="008B0843" w:rsidRDefault="00B60D6C" w:rsidP="002B168C">
      <w:pPr>
        <w:pStyle w:val="ListParagraph"/>
        <w:numPr>
          <w:ilvl w:val="1"/>
          <w:numId w:val="30"/>
        </w:numPr>
        <w:shd w:val="clear" w:color="auto" w:fill="FFFFFF" w:themeFill="background1"/>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lastRenderedPageBreak/>
        <w:t>Menyusun laporan kinerja dan kegiatan UPT;</w:t>
      </w:r>
    </w:p>
    <w:p w:rsidR="00B60D6C" w:rsidRPr="008B0843" w:rsidRDefault="00B60D6C" w:rsidP="002B168C">
      <w:pPr>
        <w:pStyle w:val="ListParagraph"/>
        <w:numPr>
          <w:ilvl w:val="1"/>
          <w:numId w:val="30"/>
        </w:numPr>
        <w:shd w:val="clear" w:color="auto" w:fill="FFFFFF" w:themeFill="background1"/>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Melaksanakan sistem pengendalian intern;</w:t>
      </w:r>
    </w:p>
    <w:p w:rsidR="00B60D6C" w:rsidRPr="008B0843" w:rsidRDefault="00B60D6C" w:rsidP="002B168C">
      <w:pPr>
        <w:pStyle w:val="ListParagraph"/>
        <w:numPr>
          <w:ilvl w:val="1"/>
          <w:numId w:val="30"/>
        </w:numPr>
        <w:shd w:val="clear" w:color="auto" w:fill="FFFFFF" w:themeFill="background1"/>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Melaksanakan tugas kedinasan lainnya yang ditugaskan oleh atasan; dan</w:t>
      </w:r>
    </w:p>
    <w:p w:rsidR="005707DE" w:rsidRPr="008B0843" w:rsidRDefault="00B60D6C" w:rsidP="002B168C">
      <w:pPr>
        <w:pStyle w:val="ListParagraph"/>
        <w:numPr>
          <w:ilvl w:val="1"/>
          <w:numId w:val="30"/>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Melaporkan hasil pelaksanaan tugas kepada Kepala Bidang.</w:t>
      </w:r>
    </w:p>
    <w:p w:rsidR="00B60D6C" w:rsidRPr="008B0843" w:rsidRDefault="00B60D6C" w:rsidP="002B168C">
      <w:pPr>
        <w:pStyle w:val="ListParagraph"/>
        <w:numPr>
          <w:ilvl w:val="2"/>
          <w:numId w:val="45"/>
        </w:numPr>
        <w:shd w:val="clear" w:color="auto" w:fill="FFFFFF"/>
        <w:spacing w:after="0" w:line="480" w:lineRule="auto"/>
        <w:ind w:left="284" w:hanging="284"/>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b/>
          <w:bCs/>
          <w:color w:val="000000" w:themeColor="text1"/>
          <w:sz w:val="24"/>
          <w:szCs w:val="24"/>
        </w:rPr>
        <w:t>Kepala Seksi Penyelenggaraan Diklat </w:t>
      </w:r>
      <w:r w:rsidRPr="008B0843">
        <w:rPr>
          <w:rFonts w:ascii="Times New Roman" w:eastAsia="Times New Roman" w:hAnsi="Times New Roman" w:cs="Times New Roman"/>
          <w:color w:val="000000" w:themeColor="text1"/>
          <w:sz w:val="24"/>
          <w:szCs w:val="24"/>
        </w:rPr>
        <w:t>mempunyai tugas :</w:t>
      </w:r>
    </w:p>
    <w:p w:rsidR="00B60D6C" w:rsidRPr="008B0843" w:rsidRDefault="00B60D6C" w:rsidP="002B168C">
      <w:pPr>
        <w:pStyle w:val="ListParagraph"/>
        <w:numPr>
          <w:ilvl w:val="1"/>
          <w:numId w:val="22"/>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Menyusun rencana dan program kerja sub bagian;</w:t>
      </w:r>
    </w:p>
    <w:p w:rsidR="00B60D6C" w:rsidRPr="008B0843" w:rsidRDefault="00B60D6C" w:rsidP="002B168C">
      <w:pPr>
        <w:pStyle w:val="ListParagraph"/>
        <w:numPr>
          <w:ilvl w:val="1"/>
          <w:numId w:val="22"/>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Memberikan petunjuk kepada bawahan;</w:t>
      </w:r>
    </w:p>
    <w:p w:rsidR="00B60D6C" w:rsidRPr="008B0843" w:rsidRDefault="00B60D6C" w:rsidP="002B168C">
      <w:pPr>
        <w:pStyle w:val="ListParagraph"/>
        <w:numPr>
          <w:ilvl w:val="1"/>
          <w:numId w:val="22"/>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Menilai prestasi kerja bawahan;</w:t>
      </w:r>
    </w:p>
    <w:p w:rsidR="00B60D6C" w:rsidRPr="008B0843" w:rsidRDefault="00B60D6C" w:rsidP="002B168C">
      <w:pPr>
        <w:pStyle w:val="ListParagraph"/>
        <w:numPr>
          <w:ilvl w:val="1"/>
          <w:numId w:val="22"/>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Menyusun pedoman kerja dan petunjuk teknis;</w:t>
      </w:r>
    </w:p>
    <w:p w:rsidR="00B60D6C" w:rsidRPr="008B0843" w:rsidRDefault="00B60D6C" w:rsidP="002B168C">
      <w:pPr>
        <w:pStyle w:val="ListParagraph"/>
        <w:numPr>
          <w:ilvl w:val="1"/>
          <w:numId w:val="22"/>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Menyiapkan dan melaksanakan administrasi penyelenggaraan diklat;</w:t>
      </w:r>
    </w:p>
    <w:p w:rsidR="00B60D6C" w:rsidRPr="008B0843" w:rsidRDefault="00B60D6C" w:rsidP="002B168C">
      <w:pPr>
        <w:pStyle w:val="ListParagraph"/>
        <w:numPr>
          <w:ilvl w:val="1"/>
          <w:numId w:val="22"/>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Menyelenggarakan pendidikan dan pelatihan;</w:t>
      </w:r>
    </w:p>
    <w:p w:rsidR="00B60D6C" w:rsidRPr="008B0843" w:rsidRDefault="00B60D6C" w:rsidP="002B168C">
      <w:pPr>
        <w:pStyle w:val="ListParagraph"/>
        <w:numPr>
          <w:ilvl w:val="1"/>
          <w:numId w:val="22"/>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Menyusun kurikulum dan silabus;</w:t>
      </w:r>
    </w:p>
    <w:p w:rsidR="00B60D6C" w:rsidRPr="008B0843" w:rsidRDefault="00B60D6C" w:rsidP="002B168C">
      <w:pPr>
        <w:pStyle w:val="ListParagraph"/>
        <w:numPr>
          <w:ilvl w:val="1"/>
          <w:numId w:val="22"/>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Mengkoordinasikan dan menyiapkan instruktur;</w:t>
      </w:r>
    </w:p>
    <w:p w:rsidR="00B60D6C" w:rsidRPr="008B0843" w:rsidRDefault="00B60D6C" w:rsidP="002B168C">
      <w:pPr>
        <w:pStyle w:val="ListParagraph"/>
        <w:numPr>
          <w:ilvl w:val="1"/>
          <w:numId w:val="22"/>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Melaksanakan sistem pengendalian intern;</w:t>
      </w:r>
    </w:p>
    <w:p w:rsidR="00B60D6C" w:rsidRPr="008B0843" w:rsidRDefault="00B60D6C" w:rsidP="002B168C">
      <w:pPr>
        <w:pStyle w:val="ListParagraph"/>
        <w:numPr>
          <w:ilvl w:val="1"/>
          <w:numId w:val="22"/>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Melaksanakan tugas kedinasan lainnya yang ditugaskan oleh atasan; dan</w:t>
      </w:r>
    </w:p>
    <w:p w:rsidR="00B60D6C" w:rsidRPr="008B0843" w:rsidRDefault="00B60D6C" w:rsidP="002B168C">
      <w:pPr>
        <w:pStyle w:val="ListParagraph"/>
        <w:numPr>
          <w:ilvl w:val="1"/>
          <w:numId w:val="22"/>
        </w:numPr>
        <w:shd w:val="clear" w:color="auto" w:fill="FFFFFF"/>
        <w:spacing w:after="0" w:line="480" w:lineRule="auto"/>
        <w:ind w:left="851" w:hanging="425"/>
        <w:jc w:val="both"/>
        <w:rPr>
          <w:rFonts w:ascii="Times New Roman" w:eastAsia="Times New Roman" w:hAnsi="Times New Roman" w:cs="Times New Roman"/>
          <w:color w:val="000000" w:themeColor="text1"/>
          <w:sz w:val="24"/>
          <w:szCs w:val="24"/>
        </w:rPr>
      </w:pPr>
      <w:r w:rsidRPr="008B0843">
        <w:rPr>
          <w:rFonts w:ascii="Times New Roman" w:eastAsia="Times New Roman" w:hAnsi="Times New Roman" w:cs="Times New Roman"/>
          <w:color w:val="000000" w:themeColor="text1"/>
          <w:sz w:val="24"/>
          <w:szCs w:val="24"/>
        </w:rPr>
        <w:t>Melaporkan hasil pelaksanaan tugas kepada Kepala Bidang.</w:t>
      </w:r>
    </w:p>
    <w:p w:rsidR="003571EE" w:rsidRPr="008B0843" w:rsidRDefault="003571EE" w:rsidP="00D9574F">
      <w:pPr>
        <w:spacing w:line="480" w:lineRule="auto"/>
        <w:jc w:val="both"/>
        <w:rPr>
          <w:rFonts w:ascii="Times New Roman" w:hAnsi="Times New Roman" w:cs="Times New Roman"/>
          <w:b/>
          <w:color w:val="000000" w:themeColor="text1"/>
          <w:sz w:val="24"/>
          <w:szCs w:val="24"/>
        </w:rPr>
      </w:pPr>
    </w:p>
    <w:p w:rsidR="005B5B10" w:rsidRPr="008B0843" w:rsidRDefault="005B5B10" w:rsidP="00D9574F">
      <w:pPr>
        <w:spacing w:line="480" w:lineRule="auto"/>
        <w:jc w:val="both"/>
        <w:rPr>
          <w:rFonts w:ascii="Times New Roman" w:hAnsi="Times New Roman" w:cs="Times New Roman"/>
          <w:b/>
          <w:color w:val="000000" w:themeColor="text1"/>
          <w:sz w:val="24"/>
          <w:szCs w:val="24"/>
        </w:rPr>
      </w:pPr>
    </w:p>
    <w:p w:rsidR="005B5B10" w:rsidRPr="008B0843" w:rsidRDefault="005B5B10" w:rsidP="00D9574F">
      <w:pPr>
        <w:spacing w:line="480" w:lineRule="auto"/>
        <w:jc w:val="both"/>
        <w:rPr>
          <w:rFonts w:ascii="Times New Roman" w:hAnsi="Times New Roman" w:cs="Times New Roman"/>
          <w:b/>
          <w:color w:val="000000" w:themeColor="text1"/>
          <w:sz w:val="24"/>
          <w:szCs w:val="24"/>
        </w:rPr>
      </w:pPr>
    </w:p>
    <w:p w:rsidR="001F3A59" w:rsidRPr="008B0843" w:rsidRDefault="001F3A59" w:rsidP="00D9574F">
      <w:pPr>
        <w:spacing w:line="480" w:lineRule="auto"/>
        <w:jc w:val="both"/>
        <w:rPr>
          <w:rFonts w:ascii="Times New Roman" w:hAnsi="Times New Roman" w:cs="Times New Roman"/>
          <w:b/>
          <w:color w:val="000000" w:themeColor="text1"/>
          <w:sz w:val="24"/>
          <w:szCs w:val="24"/>
        </w:rPr>
      </w:pPr>
    </w:p>
    <w:p w:rsidR="003601B0" w:rsidRPr="008B0843" w:rsidRDefault="003601B0" w:rsidP="00D9574F">
      <w:pPr>
        <w:spacing w:before="240" w:line="480" w:lineRule="auto"/>
        <w:jc w:val="both"/>
        <w:rPr>
          <w:rFonts w:ascii="Times New Roman" w:hAnsi="Times New Roman" w:cs="Times New Roman"/>
          <w:b/>
          <w:color w:val="000000" w:themeColor="text1"/>
          <w:sz w:val="24"/>
          <w:szCs w:val="24"/>
        </w:rPr>
      </w:pPr>
    </w:p>
    <w:p w:rsidR="003601B0" w:rsidRPr="008B0843" w:rsidRDefault="003601B0" w:rsidP="00D9574F">
      <w:pPr>
        <w:pStyle w:val="BodyTextIndent"/>
        <w:spacing w:before="240" w:line="480" w:lineRule="auto"/>
        <w:ind w:left="0" w:right="360"/>
        <w:jc w:val="center"/>
        <w:rPr>
          <w:b/>
          <w:color w:val="000000" w:themeColor="text1"/>
          <w:szCs w:val="28"/>
        </w:rPr>
      </w:pPr>
      <w:r w:rsidRPr="008B0843">
        <w:rPr>
          <w:b/>
          <w:color w:val="000000" w:themeColor="text1"/>
          <w:szCs w:val="28"/>
          <w:lang w:val="id-ID"/>
        </w:rPr>
        <w:lastRenderedPageBreak/>
        <w:t>BAB II</w:t>
      </w:r>
    </w:p>
    <w:p w:rsidR="003601B0" w:rsidRPr="008B0843" w:rsidRDefault="003601B0" w:rsidP="00D9574F">
      <w:pPr>
        <w:spacing w:before="240" w:after="0" w:line="480" w:lineRule="auto"/>
        <w:ind w:left="720" w:hanging="720"/>
        <w:jc w:val="center"/>
        <w:rPr>
          <w:rFonts w:ascii="Times New Roman" w:hAnsi="Times New Roman" w:cs="Times New Roman"/>
          <w:b/>
          <w:color w:val="000000" w:themeColor="text1"/>
          <w:sz w:val="24"/>
          <w:szCs w:val="28"/>
        </w:rPr>
      </w:pPr>
      <w:r w:rsidRPr="008B0843">
        <w:rPr>
          <w:rFonts w:ascii="Times New Roman" w:hAnsi="Times New Roman" w:cs="Times New Roman"/>
          <w:b/>
          <w:color w:val="000000" w:themeColor="text1"/>
          <w:sz w:val="24"/>
          <w:szCs w:val="28"/>
          <w:lang w:val="id-ID"/>
        </w:rPr>
        <w:t>PRAKTEK</w:t>
      </w:r>
      <w:r w:rsidRPr="008B0843">
        <w:rPr>
          <w:color w:val="000000" w:themeColor="text1"/>
          <w:sz w:val="24"/>
          <w:szCs w:val="28"/>
          <w:lang w:val="id-ID"/>
        </w:rPr>
        <w:t xml:space="preserve">   </w:t>
      </w:r>
      <w:r w:rsidR="00B10B98" w:rsidRPr="008B0843">
        <w:rPr>
          <w:rFonts w:ascii="Times New Roman" w:hAnsi="Times New Roman" w:cs="Times New Roman"/>
          <w:b/>
          <w:color w:val="000000" w:themeColor="text1"/>
          <w:sz w:val="24"/>
          <w:szCs w:val="28"/>
          <w:lang w:val="id-ID"/>
        </w:rPr>
        <w:t>AKUNTANSI   BELANJA</w:t>
      </w:r>
    </w:p>
    <w:p w:rsidR="003601B0" w:rsidRPr="008B0843" w:rsidRDefault="003601B0" w:rsidP="00D9574F">
      <w:pPr>
        <w:spacing w:before="240" w:after="0" w:line="480" w:lineRule="auto"/>
        <w:ind w:left="720" w:hanging="720"/>
        <w:jc w:val="center"/>
        <w:rPr>
          <w:rFonts w:ascii="Times New Roman" w:hAnsi="Times New Roman" w:cs="Times New Roman"/>
          <w:b/>
          <w:color w:val="000000" w:themeColor="text1"/>
          <w:sz w:val="24"/>
          <w:szCs w:val="28"/>
          <w:lang w:val="id-ID"/>
        </w:rPr>
      </w:pPr>
      <w:r w:rsidRPr="008B0843">
        <w:rPr>
          <w:rFonts w:ascii="Times New Roman" w:hAnsi="Times New Roman" w:cs="Times New Roman"/>
          <w:b/>
          <w:color w:val="000000" w:themeColor="text1"/>
          <w:sz w:val="24"/>
          <w:szCs w:val="28"/>
          <w:lang w:val="id-ID"/>
        </w:rPr>
        <w:t>PADA DINAS KOPERASI &amp; UMKM</w:t>
      </w:r>
    </w:p>
    <w:p w:rsidR="003601B0" w:rsidRPr="008B0843" w:rsidRDefault="003601B0" w:rsidP="00D9574F">
      <w:pPr>
        <w:spacing w:before="240" w:after="0" w:line="480" w:lineRule="auto"/>
        <w:ind w:left="720" w:hanging="720"/>
        <w:jc w:val="center"/>
        <w:rPr>
          <w:rFonts w:ascii="Times New Roman" w:hAnsi="Times New Roman" w:cs="Times New Roman"/>
          <w:b/>
          <w:color w:val="000000" w:themeColor="text1"/>
          <w:sz w:val="24"/>
          <w:szCs w:val="28"/>
        </w:rPr>
      </w:pPr>
      <w:r w:rsidRPr="008B0843">
        <w:rPr>
          <w:rFonts w:ascii="Times New Roman" w:hAnsi="Times New Roman" w:cs="Times New Roman"/>
          <w:b/>
          <w:color w:val="000000" w:themeColor="text1"/>
          <w:sz w:val="24"/>
          <w:szCs w:val="28"/>
          <w:lang w:val="id-ID"/>
        </w:rPr>
        <w:t>KOTA SORONG</w:t>
      </w:r>
    </w:p>
    <w:p w:rsidR="00931636" w:rsidRPr="008B0843" w:rsidRDefault="00931636" w:rsidP="00D9574F">
      <w:pPr>
        <w:spacing w:before="240" w:after="0" w:line="480" w:lineRule="auto"/>
        <w:ind w:left="720" w:hanging="720"/>
        <w:jc w:val="center"/>
        <w:rPr>
          <w:rFonts w:ascii="Times New Roman" w:hAnsi="Times New Roman" w:cs="Times New Roman"/>
          <w:b/>
          <w:color w:val="000000" w:themeColor="text1"/>
          <w:sz w:val="24"/>
          <w:szCs w:val="28"/>
        </w:rPr>
      </w:pPr>
    </w:p>
    <w:p w:rsidR="006F4877" w:rsidRPr="008B0843" w:rsidRDefault="003601B0" w:rsidP="002B168C">
      <w:pPr>
        <w:pStyle w:val="ListParagraph"/>
        <w:numPr>
          <w:ilvl w:val="1"/>
          <w:numId w:val="19"/>
        </w:numPr>
        <w:spacing w:after="0" w:line="480" w:lineRule="auto"/>
        <w:ind w:left="284" w:hanging="568"/>
        <w:jc w:val="both"/>
        <w:rPr>
          <w:rFonts w:ascii="Times New Roman" w:hAnsi="Times New Roman" w:cs="Times New Roman"/>
          <w:b/>
          <w:color w:val="000000" w:themeColor="text1"/>
          <w:sz w:val="24"/>
          <w:szCs w:val="24"/>
          <w:lang w:val="id-ID"/>
        </w:rPr>
      </w:pPr>
      <w:r w:rsidRPr="008B0843">
        <w:rPr>
          <w:rFonts w:ascii="Times New Roman" w:hAnsi="Times New Roman" w:cs="Times New Roman"/>
          <w:b/>
          <w:color w:val="000000" w:themeColor="text1"/>
          <w:sz w:val="24"/>
          <w:szCs w:val="24"/>
        </w:rPr>
        <w:t>Landasan</w:t>
      </w:r>
      <w:r w:rsidRPr="008B0843">
        <w:rPr>
          <w:rFonts w:ascii="Times New Roman" w:hAnsi="Times New Roman" w:cs="Times New Roman"/>
          <w:b/>
          <w:color w:val="000000" w:themeColor="text1"/>
          <w:sz w:val="24"/>
          <w:szCs w:val="24"/>
          <w:lang w:val="id-ID"/>
        </w:rPr>
        <w:t xml:space="preserve"> </w:t>
      </w:r>
      <w:r w:rsidRPr="008B0843">
        <w:rPr>
          <w:rFonts w:ascii="Times New Roman" w:hAnsi="Times New Roman" w:cs="Times New Roman"/>
          <w:b/>
          <w:color w:val="000000" w:themeColor="text1"/>
          <w:sz w:val="24"/>
          <w:szCs w:val="24"/>
        </w:rPr>
        <w:t xml:space="preserve">Teori </w:t>
      </w:r>
      <w:r w:rsidRPr="008B0843">
        <w:rPr>
          <w:rFonts w:ascii="Times New Roman" w:hAnsi="Times New Roman" w:cs="Times New Roman"/>
          <w:b/>
          <w:color w:val="000000" w:themeColor="text1"/>
          <w:sz w:val="24"/>
          <w:szCs w:val="24"/>
          <w:lang w:val="id-ID"/>
        </w:rPr>
        <w:t xml:space="preserve"> Belanja</w:t>
      </w:r>
      <w:r w:rsidRPr="008B0843">
        <w:rPr>
          <w:rFonts w:ascii="Times New Roman" w:eastAsia="Times New Roman" w:hAnsi="Times New Roman" w:cs="Times New Roman"/>
          <w:b/>
          <w:color w:val="000000" w:themeColor="text1"/>
          <w:sz w:val="24"/>
          <w:szCs w:val="24"/>
        </w:rPr>
        <w:t xml:space="preserve"> Menurut standar akuntansi pemerintahan  (SAP)</w:t>
      </w:r>
    </w:p>
    <w:p w:rsidR="003601B0" w:rsidRPr="008B0843" w:rsidRDefault="003601B0" w:rsidP="00D9574F">
      <w:pPr>
        <w:spacing w:before="240" w:line="480" w:lineRule="auto"/>
        <w:ind w:left="284" w:firstLine="283"/>
        <w:jc w:val="both"/>
        <w:rPr>
          <w:rFonts w:ascii="Times New Roman" w:eastAsia="Times New Roman" w:hAnsi="Times New Roman" w:cs="Times New Roman"/>
          <w:b/>
          <w:color w:val="000000" w:themeColor="text1"/>
          <w:sz w:val="24"/>
          <w:szCs w:val="24"/>
        </w:rPr>
      </w:pPr>
      <w:r w:rsidRPr="008B0843">
        <w:rPr>
          <w:rFonts w:ascii="Times New Roman" w:hAnsi="Times New Roman" w:cs="Times New Roman"/>
          <w:color w:val="000000" w:themeColor="text1"/>
          <w:sz w:val="24"/>
          <w:szCs w:val="24"/>
        </w:rPr>
        <w:t xml:space="preserve">Salvatore Schiavo -Campo- dan Daniel Tommasi </w:t>
      </w:r>
      <w:r w:rsidR="0043293D" w:rsidRPr="008B0843">
        <w:rPr>
          <w:rFonts w:ascii="Times New Roman" w:hAnsi="Times New Roman" w:cs="Times New Roman"/>
          <w:color w:val="000000" w:themeColor="text1"/>
          <w:sz w:val="24"/>
          <w:szCs w:val="24"/>
        </w:rPr>
        <w:t xml:space="preserve">“Managing Government </w:t>
      </w:r>
      <w:r w:rsidRPr="008B0843">
        <w:rPr>
          <w:rFonts w:ascii="Times New Roman" w:hAnsi="Times New Roman" w:cs="Times New Roman"/>
          <w:color w:val="000000" w:themeColor="text1"/>
          <w:sz w:val="24"/>
          <w:szCs w:val="24"/>
        </w:rPr>
        <w:t>Expenditure” (1991) mengungkapkan pentingnya</w:t>
      </w:r>
      <w:r w:rsidR="0043293D" w:rsidRPr="008B0843">
        <w:rPr>
          <w:rFonts w:ascii="Times New Roman" w:hAnsi="Times New Roman" w:cs="Times New Roman"/>
          <w:color w:val="000000" w:themeColor="text1"/>
          <w:sz w:val="24"/>
          <w:szCs w:val="24"/>
        </w:rPr>
        <w:t xml:space="preserve"> klasifikasi belanja. </w:t>
      </w:r>
      <w:r w:rsidRPr="008B0843">
        <w:rPr>
          <w:rFonts w:ascii="Times New Roman" w:hAnsi="Times New Roman" w:cs="Times New Roman"/>
          <w:color w:val="000000" w:themeColor="text1"/>
          <w:sz w:val="24"/>
          <w:szCs w:val="24"/>
        </w:rPr>
        <w:t>tersebut diungkapkan bahwa klasifikasi belanja</w:t>
      </w:r>
      <w:r w:rsidR="0043293D" w:rsidRPr="008B0843">
        <w:rPr>
          <w:rFonts w:ascii="Times New Roman" w:eastAsia="Times New Roman" w:hAnsi="Times New Roman" w:cs="Times New Roman"/>
          <w:b/>
          <w:color w:val="000000" w:themeColor="text1"/>
          <w:sz w:val="24"/>
          <w:szCs w:val="24"/>
        </w:rPr>
        <w:t xml:space="preserve"> </w:t>
      </w:r>
      <w:r w:rsidRPr="008B0843">
        <w:rPr>
          <w:rFonts w:ascii="Times New Roman" w:hAnsi="Times New Roman" w:cs="Times New Roman"/>
          <w:color w:val="000000" w:themeColor="text1"/>
          <w:sz w:val="24"/>
          <w:szCs w:val="24"/>
        </w:rPr>
        <w:t>sangat penting dalam:</w:t>
      </w:r>
    </w:p>
    <w:p w:rsidR="003601B0" w:rsidRPr="008B0843" w:rsidRDefault="003A0678" w:rsidP="00D9574F">
      <w:pPr>
        <w:pStyle w:val="ListParagraph"/>
        <w:widowControl w:val="0"/>
        <w:numPr>
          <w:ilvl w:val="0"/>
          <w:numId w:val="1"/>
        </w:numPr>
        <w:autoSpaceDE w:val="0"/>
        <w:autoSpaceDN w:val="0"/>
        <w:adjustRightInd w:val="0"/>
        <w:snapToGrid w:val="0"/>
        <w:spacing w:before="240" w:after="0" w:line="480" w:lineRule="auto"/>
        <w:ind w:left="284" w:hanging="284"/>
        <w:jc w:val="both"/>
        <w:rPr>
          <w:rFonts w:ascii="Times New Roman" w:hAnsi="Times New Roman" w:cs="Times New Roman"/>
          <w:color w:val="000000" w:themeColor="text1"/>
          <w:sz w:val="24"/>
          <w:szCs w:val="24"/>
        </w:rPr>
      </w:pPr>
      <w:r w:rsidRPr="008B0843">
        <w:rPr>
          <w:rFonts w:ascii="Times New Roman" w:hAnsi="Times New Roman" w:cs="Times New Roman"/>
          <w:color w:val="000000" w:themeColor="text1"/>
          <w:sz w:val="24"/>
          <w:szCs w:val="24"/>
        </w:rPr>
        <w:t>M</w:t>
      </w:r>
      <w:r w:rsidR="003601B0" w:rsidRPr="008B0843">
        <w:rPr>
          <w:rFonts w:ascii="Times New Roman" w:hAnsi="Times New Roman" w:cs="Times New Roman"/>
          <w:color w:val="000000" w:themeColor="text1"/>
          <w:sz w:val="24"/>
          <w:szCs w:val="24"/>
        </w:rPr>
        <w:t>emformulasikan kebijakan dan mengi</w:t>
      </w:r>
      <w:r w:rsidR="0043293D" w:rsidRPr="008B0843">
        <w:rPr>
          <w:rFonts w:ascii="Times New Roman" w:hAnsi="Times New Roman" w:cs="Times New Roman"/>
          <w:color w:val="000000" w:themeColor="text1"/>
          <w:sz w:val="24"/>
          <w:szCs w:val="24"/>
        </w:rPr>
        <w:t xml:space="preserve">dentifikasi alokasi sumber daya </w:t>
      </w:r>
      <w:r w:rsidR="003601B0" w:rsidRPr="008B0843">
        <w:rPr>
          <w:rFonts w:ascii="Times New Roman" w:hAnsi="Times New Roman" w:cs="Times New Roman"/>
          <w:color w:val="000000" w:themeColor="text1"/>
          <w:sz w:val="24"/>
          <w:szCs w:val="24"/>
        </w:rPr>
        <w:t>sektor-sektor;</w:t>
      </w:r>
    </w:p>
    <w:p w:rsidR="003601B0" w:rsidRPr="008B0843" w:rsidRDefault="003A0678" w:rsidP="00D9574F">
      <w:pPr>
        <w:pStyle w:val="ListParagraph"/>
        <w:widowControl w:val="0"/>
        <w:numPr>
          <w:ilvl w:val="0"/>
          <w:numId w:val="1"/>
        </w:numPr>
        <w:autoSpaceDE w:val="0"/>
        <w:autoSpaceDN w:val="0"/>
        <w:adjustRightInd w:val="0"/>
        <w:snapToGrid w:val="0"/>
        <w:spacing w:before="240" w:after="0" w:line="480" w:lineRule="auto"/>
        <w:ind w:left="284" w:hanging="284"/>
        <w:jc w:val="both"/>
        <w:rPr>
          <w:rFonts w:ascii="Times New Roman" w:hAnsi="Times New Roman" w:cs="Times New Roman"/>
          <w:color w:val="000000" w:themeColor="text1"/>
          <w:sz w:val="24"/>
          <w:szCs w:val="24"/>
        </w:rPr>
      </w:pPr>
      <w:r w:rsidRPr="008B0843">
        <w:rPr>
          <w:rFonts w:ascii="Times New Roman" w:hAnsi="Times New Roman" w:cs="Times New Roman"/>
          <w:color w:val="000000" w:themeColor="text1"/>
          <w:sz w:val="24"/>
          <w:szCs w:val="24"/>
        </w:rPr>
        <w:t>M</w:t>
      </w:r>
      <w:r w:rsidR="003601B0" w:rsidRPr="008B0843">
        <w:rPr>
          <w:rFonts w:ascii="Times New Roman" w:hAnsi="Times New Roman" w:cs="Times New Roman"/>
          <w:color w:val="000000" w:themeColor="text1"/>
          <w:sz w:val="24"/>
          <w:szCs w:val="24"/>
        </w:rPr>
        <w:t>engidentifikasi tingkatan kegiatan pemerintah melalui penilaian kinerja</w:t>
      </w:r>
      <w:r w:rsidR="0043293D" w:rsidRPr="008B0843">
        <w:rPr>
          <w:rFonts w:ascii="Times New Roman" w:hAnsi="Times New Roman" w:cs="Times New Roman"/>
          <w:color w:val="000000" w:themeColor="text1"/>
          <w:sz w:val="24"/>
          <w:szCs w:val="24"/>
        </w:rPr>
        <w:t xml:space="preserve"> </w:t>
      </w:r>
      <w:r w:rsidR="003601B0" w:rsidRPr="008B0843">
        <w:rPr>
          <w:rFonts w:ascii="Times New Roman" w:hAnsi="Times New Roman" w:cs="Times New Roman"/>
          <w:color w:val="000000" w:themeColor="text1"/>
          <w:sz w:val="24"/>
          <w:szCs w:val="24"/>
        </w:rPr>
        <w:t>pemerintah; dan</w:t>
      </w:r>
    </w:p>
    <w:p w:rsidR="003601B0" w:rsidRPr="008B0843" w:rsidRDefault="003A0678" w:rsidP="00D9574F">
      <w:pPr>
        <w:pStyle w:val="ListParagraph"/>
        <w:widowControl w:val="0"/>
        <w:numPr>
          <w:ilvl w:val="0"/>
          <w:numId w:val="1"/>
        </w:numPr>
        <w:autoSpaceDE w:val="0"/>
        <w:autoSpaceDN w:val="0"/>
        <w:adjustRightInd w:val="0"/>
        <w:snapToGrid w:val="0"/>
        <w:spacing w:before="240" w:after="0" w:line="480" w:lineRule="auto"/>
        <w:ind w:left="284" w:hanging="284"/>
        <w:jc w:val="both"/>
        <w:rPr>
          <w:rFonts w:ascii="Times New Roman" w:hAnsi="Times New Roman" w:cs="Times New Roman"/>
          <w:color w:val="000000" w:themeColor="text1"/>
          <w:sz w:val="24"/>
          <w:szCs w:val="24"/>
        </w:rPr>
      </w:pPr>
      <w:r w:rsidRPr="008B0843">
        <w:rPr>
          <w:rFonts w:ascii="Times New Roman" w:hAnsi="Times New Roman" w:cs="Times New Roman"/>
          <w:color w:val="000000" w:themeColor="text1"/>
          <w:sz w:val="24"/>
          <w:szCs w:val="24"/>
        </w:rPr>
        <w:t>M</w:t>
      </w:r>
      <w:r w:rsidR="003601B0" w:rsidRPr="008B0843">
        <w:rPr>
          <w:rFonts w:ascii="Times New Roman" w:hAnsi="Times New Roman" w:cs="Times New Roman"/>
          <w:color w:val="000000" w:themeColor="text1"/>
          <w:sz w:val="24"/>
          <w:szCs w:val="24"/>
        </w:rPr>
        <w:t>embangun akuntabilitas atas ketaatan pelaksanaan dengan otorisasi yan</w:t>
      </w:r>
      <w:r w:rsidR="0043293D" w:rsidRPr="008B0843">
        <w:rPr>
          <w:rFonts w:ascii="Times New Roman" w:hAnsi="Times New Roman" w:cs="Times New Roman"/>
          <w:color w:val="000000" w:themeColor="text1"/>
          <w:sz w:val="24"/>
          <w:szCs w:val="24"/>
        </w:rPr>
        <w:t xml:space="preserve">g </w:t>
      </w:r>
      <w:r w:rsidR="003601B0" w:rsidRPr="008B0843">
        <w:rPr>
          <w:rFonts w:ascii="Times New Roman" w:hAnsi="Times New Roman" w:cs="Times New Roman"/>
          <w:color w:val="000000" w:themeColor="text1"/>
          <w:sz w:val="24"/>
          <w:szCs w:val="24"/>
        </w:rPr>
        <w:t>Dengan demikian, sistem klasifikasi belanja dimaksudkan untuk</w:t>
      </w:r>
      <w:r w:rsidR="0043293D" w:rsidRPr="008B0843">
        <w:rPr>
          <w:rFonts w:ascii="Times New Roman" w:hAnsi="Times New Roman" w:cs="Times New Roman"/>
          <w:color w:val="000000" w:themeColor="text1"/>
          <w:sz w:val="24"/>
          <w:szCs w:val="24"/>
        </w:rPr>
        <w:t xml:space="preserve"> </w:t>
      </w:r>
      <w:r w:rsidR="003601B0" w:rsidRPr="008B0843">
        <w:rPr>
          <w:rFonts w:ascii="Times New Roman" w:hAnsi="Times New Roman" w:cs="Times New Roman"/>
          <w:color w:val="000000" w:themeColor="text1"/>
          <w:sz w:val="24"/>
          <w:szCs w:val="24"/>
        </w:rPr>
        <w:t>memberikan kerangka dasar baik untuk pengambilan keputusan maupun untuk</w:t>
      </w:r>
      <w:r w:rsidR="0043293D" w:rsidRPr="008B0843">
        <w:rPr>
          <w:rFonts w:ascii="Times New Roman" w:hAnsi="Times New Roman" w:cs="Times New Roman"/>
          <w:color w:val="000000" w:themeColor="text1"/>
          <w:sz w:val="24"/>
          <w:szCs w:val="24"/>
        </w:rPr>
        <w:t xml:space="preserve"> </w:t>
      </w:r>
      <w:r w:rsidR="003601B0" w:rsidRPr="008B0843">
        <w:rPr>
          <w:rFonts w:ascii="Times New Roman" w:hAnsi="Times New Roman" w:cs="Times New Roman"/>
          <w:color w:val="000000" w:themeColor="text1"/>
          <w:sz w:val="24"/>
          <w:szCs w:val="24"/>
        </w:rPr>
        <w:t xml:space="preserve">akuntabilitas. Oleh karena itu, belanja harus </w:t>
      </w:r>
      <w:r w:rsidR="0043293D" w:rsidRPr="008B0843">
        <w:rPr>
          <w:rFonts w:ascii="Times New Roman" w:hAnsi="Times New Roman" w:cs="Times New Roman"/>
          <w:color w:val="000000" w:themeColor="text1"/>
          <w:sz w:val="24"/>
          <w:szCs w:val="24"/>
        </w:rPr>
        <w:t xml:space="preserve">diklasifikasikan untuk berbagai </w:t>
      </w:r>
      <w:r w:rsidR="003601B0" w:rsidRPr="008B0843">
        <w:rPr>
          <w:rFonts w:ascii="Times New Roman" w:hAnsi="Times New Roman" w:cs="Times New Roman"/>
          <w:color w:val="000000" w:themeColor="text1"/>
          <w:sz w:val="24"/>
          <w:szCs w:val="24"/>
        </w:rPr>
        <w:t>tujuan</w:t>
      </w:r>
      <w:r w:rsidR="0043293D" w:rsidRPr="008B0843">
        <w:rPr>
          <w:rFonts w:ascii="Times New Roman" w:hAnsi="Times New Roman" w:cs="Times New Roman"/>
          <w:color w:val="000000" w:themeColor="text1"/>
          <w:sz w:val="24"/>
          <w:szCs w:val="24"/>
        </w:rPr>
        <w:t xml:space="preserve"> </w:t>
      </w:r>
      <w:r w:rsidR="003601B0" w:rsidRPr="008B0843">
        <w:rPr>
          <w:rFonts w:ascii="Times New Roman" w:hAnsi="Times New Roman" w:cs="Times New Roman"/>
          <w:color w:val="000000" w:themeColor="text1"/>
          <w:sz w:val="24"/>
          <w:szCs w:val="24"/>
        </w:rPr>
        <w:t>yang berbeda, misalnya:</w:t>
      </w:r>
    </w:p>
    <w:p w:rsidR="003601B0" w:rsidRPr="008B0843" w:rsidRDefault="003A0678" w:rsidP="00D9574F">
      <w:pPr>
        <w:pStyle w:val="ListParagraph"/>
        <w:widowControl w:val="0"/>
        <w:numPr>
          <w:ilvl w:val="0"/>
          <w:numId w:val="1"/>
        </w:numPr>
        <w:autoSpaceDE w:val="0"/>
        <w:autoSpaceDN w:val="0"/>
        <w:adjustRightInd w:val="0"/>
        <w:snapToGrid w:val="0"/>
        <w:spacing w:before="240" w:after="0" w:line="480" w:lineRule="auto"/>
        <w:ind w:left="284" w:hanging="284"/>
        <w:jc w:val="both"/>
        <w:rPr>
          <w:rFonts w:ascii="Times New Roman" w:hAnsi="Times New Roman" w:cs="Times New Roman"/>
          <w:color w:val="000000" w:themeColor="text1"/>
          <w:sz w:val="24"/>
          <w:szCs w:val="24"/>
        </w:rPr>
      </w:pPr>
      <w:r w:rsidRPr="008B0843">
        <w:rPr>
          <w:rFonts w:ascii="Times New Roman" w:hAnsi="Times New Roman" w:cs="Times New Roman"/>
          <w:color w:val="000000" w:themeColor="text1"/>
          <w:sz w:val="24"/>
          <w:szCs w:val="24"/>
        </w:rPr>
        <w:t>U</w:t>
      </w:r>
      <w:r w:rsidR="003601B0" w:rsidRPr="008B0843">
        <w:rPr>
          <w:rFonts w:ascii="Times New Roman" w:hAnsi="Times New Roman" w:cs="Times New Roman"/>
          <w:color w:val="000000" w:themeColor="text1"/>
          <w:sz w:val="24"/>
          <w:szCs w:val="24"/>
        </w:rPr>
        <w:t>ntuk penyajian laporan yang sesuai dengan kebutuhan para penggunanya</w:t>
      </w:r>
      <w:r w:rsidR="0043293D" w:rsidRPr="008B0843">
        <w:rPr>
          <w:rFonts w:ascii="Times New Roman" w:hAnsi="Times New Roman" w:cs="Times New Roman"/>
          <w:color w:val="000000" w:themeColor="text1"/>
          <w:sz w:val="24"/>
          <w:szCs w:val="24"/>
        </w:rPr>
        <w:t xml:space="preserve"> </w:t>
      </w:r>
      <w:r w:rsidR="003601B0" w:rsidRPr="008B0843">
        <w:rPr>
          <w:rFonts w:ascii="Times New Roman" w:hAnsi="Times New Roman" w:cs="Times New Roman"/>
          <w:color w:val="000000" w:themeColor="text1"/>
          <w:sz w:val="24"/>
          <w:szCs w:val="24"/>
        </w:rPr>
        <w:t>(misalnya para pengambil keputusan, masyarakat, kepala satuan kerja</w:t>
      </w:r>
      <w:r w:rsidR="0043293D" w:rsidRPr="008B0843">
        <w:rPr>
          <w:rFonts w:ascii="Times New Roman" w:hAnsi="Times New Roman" w:cs="Times New Roman"/>
          <w:color w:val="000000" w:themeColor="text1"/>
          <w:sz w:val="24"/>
          <w:szCs w:val="24"/>
        </w:rPr>
        <w:t xml:space="preserve"> </w:t>
      </w:r>
      <w:r w:rsidR="0043293D" w:rsidRPr="008B0843">
        <w:rPr>
          <w:rFonts w:ascii="Times New Roman" w:hAnsi="Times New Roman" w:cs="Times New Roman"/>
          <w:color w:val="000000" w:themeColor="text1"/>
          <w:sz w:val="24"/>
          <w:szCs w:val="24"/>
        </w:rPr>
        <w:lastRenderedPageBreak/>
        <w:t xml:space="preserve">perangkat </w:t>
      </w:r>
      <w:r w:rsidR="003601B0" w:rsidRPr="008B0843">
        <w:rPr>
          <w:rFonts w:ascii="Times New Roman" w:hAnsi="Times New Roman" w:cs="Times New Roman"/>
          <w:color w:val="000000" w:themeColor="text1"/>
          <w:sz w:val="24"/>
          <w:szCs w:val="24"/>
        </w:rPr>
        <w:t>daerah (SKPD), Direktur Jenderal Anggaran, bagian keuangan,</w:t>
      </w:r>
      <w:r w:rsidR="0043293D" w:rsidRPr="008B0843">
        <w:rPr>
          <w:rFonts w:ascii="Times New Roman" w:hAnsi="Times New Roman" w:cs="Times New Roman"/>
          <w:color w:val="000000" w:themeColor="text1"/>
          <w:sz w:val="24"/>
          <w:szCs w:val="24"/>
        </w:rPr>
        <w:t xml:space="preserve"> </w:t>
      </w:r>
      <w:r w:rsidR="00BA2242" w:rsidRPr="008B0843">
        <w:rPr>
          <w:rFonts w:ascii="Times New Roman" w:hAnsi="Times New Roman" w:cs="Times New Roman"/>
          <w:color w:val="000000" w:themeColor="text1"/>
          <w:sz w:val="24"/>
          <w:szCs w:val="24"/>
        </w:rPr>
        <w:t>dan sebagainya).</w:t>
      </w:r>
    </w:p>
    <w:p w:rsidR="003601B0" w:rsidRPr="008B0843" w:rsidRDefault="003A0678" w:rsidP="00D9574F">
      <w:pPr>
        <w:pStyle w:val="ListParagraph"/>
        <w:widowControl w:val="0"/>
        <w:numPr>
          <w:ilvl w:val="0"/>
          <w:numId w:val="1"/>
        </w:numPr>
        <w:autoSpaceDE w:val="0"/>
        <w:autoSpaceDN w:val="0"/>
        <w:adjustRightInd w:val="0"/>
        <w:snapToGrid w:val="0"/>
        <w:spacing w:before="240" w:after="0" w:line="480" w:lineRule="auto"/>
        <w:ind w:left="284" w:hanging="284"/>
        <w:jc w:val="both"/>
        <w:rPr>
          <w:rFonts w:ascii="Times New Roman" w:hAnsi="Times New Roman" w:cs="Times New Roman"/>
          <w:color w:val="000000" w:themeColor="text1"/>
          <w:sz w:val="24"/>
          <w:szCs w:val="24"/>
        </w:rPr>
      </w:pPr>
      <w:r w:rsidRPr="008B0843">
        <w:rPr>
          <w:rFonts w:ascii="Times New Roman" w:hAnsi="Times New Roman" w:cs="Times New Roman"/>
          <w:color w:val="000000" w:themeColor="text1"/>
          <w:sz w:val="24"/>
          <w:szCs w:val="24"/>
        </w:rPr>
        <w:t>U</w:t>
      </w:r>
      <w:r w:rsidR="003601B0" w:rsidRPr="008B0843">
        <w:rPr>
          <w:rFonts w:ascii="Times New Roman" w:hAnsi="Times New Roman" w:cs="Times New Roman"/>
          <w:color w:val="000000" w:themeColor="text1"/>
          <w:sz w:val="24"/>
          <w:szCs w:val="24"/>
        </w:rPr>
        <w:t>ntuk administrasi angg</w:t>
      </w:r>
      <w:r w:rsidR="00BA2242" w:rsidRPr="008B0843">
        <w:rPr>
          <w:rFonts w:ascii="Times New Roman" w:hAnsi="Times New Roman" w:cs="Times New Roman"/>
          <w:color w:val="000000" w:themeColor="text1"/>
          <w:sz w:val="24"/>
          <w:szCs w:val="24"/>
        </w:rPr>
        <w:t>aran dan akuntansi anggaran.</w:t>
      </w:r>
    </w:p>
    <w:p w:rsidR="003601B0" w:rsidRPr="008B0843" w:rsidRDefault="003601B0" w:rsidP="00D9574F">
      <w:pPr>
        <w:pStyle w:val="ListParagraph"/>
        <w:widowControl w:val="0"/>
        <w:autoSpaceDE w:val="0"/>
        <w:autoSpaceDN w:val="0"/>
        <w:adjustRightInd w:val="0"/>
        <w:snapToGrid w:val="0"/>
        <w:spacing w:before="240" w:after="0" w:line="480" w:lineRule="auto"/>
        <w:ind w:left="284"/>
        <w:jc w:val="both"/>
        <w:rPr>
          <w:rFonts w:ascii="Times New Roman" w:hAnsi="Times New Roman" w:cs="Times New Roman"/>
          <w:color w:val="000000" w:themeColor="text1"/>
          <w:sz w:val="24"/>
          <w:szCs w:val="24"/>
        </w:rPr>
      </w:pPr>
      <w:r w:rsidRPr="008B0843">
        <w:rPr>
          <w:rFonts w:ascii="Times New Roman" w:hAnsi="Times New Roman" w:cs="Times New Roman"/>
          <w:color w:val="000000" w:themeColor="text1"/>
          <w:sz w:val="24"/>
          <w:szCs w:val="24"/>
        </w:rPr>
        <w:t>Menurut Undang-Undang Nomor 17 Tahun 2003 tentang Keuangan</w:t>
      </w:r>
      <w:r w:rsidR="00D60F21" w:rsidRPr="008B0843">
        <w:rPr>
          <w:rFonts w:ascii="Times New Roman" w:hAnsi="Times New Roman" w:cs="Times New Roman"/>
          <w:color w:val="000000" w:themeColor="text1"/>
          <w:sz w:val="24"/>
          <w:szCs w:val="24"/>
        </w:rPr>
        <w:t xml:space="preserve"> </w:t>
      </w:r>
      <w:r w:rsidR="00C90CC9" w:rsidRPr="008B0843">
        <w:rPr>
          <w:rFonts w:ascii="Times New Roman" w:hAnsi="Times New Roman" w:cs="Times New Roman"/>
          <w:color w:val="000000" w:themeColor="text1"/>
          <w:sz w:val="24"/>
          <w:szCs w:val="24"/>
        </w:rPr>
        <w:t>Negara,</w:t>
      </w:r>
      <w:r w:rsidRPr="008B0843">
        <w:rPr>
          <w:rFonts w:ascii="Times New Roman" w:hAnsi="Times New Roman" w:cs="Times New Roman"/>
          <w:color w:val="000000" w:themeColor="text1"/>
          <w:sz w:val="24"/>
          <w:szCs w:val="24"/>
        </w:rPr>
        <w:t>belanja diklasifikasikan menurut organisasi, fungsi, dan ekonomi.</w:t>
      </w:r>
      <w:r w:rsidR="00D60F21" w:rsidRPr="008B0843">
        <w:rPr>
          <w:rFonts w:ascii="Times New Roman" w:hAnsi="Times New Roman" w:cs="Times New Roman"/>
          <w:color w:val="000000" w:themeColor="text1"/>
          <w:sz w:val="24"/>
          <w:szCs w:val="24"/>
        </w:rPr>
        <w:t xml:space="preserve"> </w:t>
      </w:r>
      <w:r w:rsidRPr="008B0843">
        <w:rPr>
          <w:rFonts w:ascii="Times New Roman" w:hAnsi="Times New Roman" w:cs="Times New Roman"/>
          <w:color w:val="000000" w:themeColor="text1"/>
          <w:sz w:val="24"/>
          <w:szCs w:val="24"/>
        </w:rPr>
        <w:t>Pengklasifikasian belanja tersebut dimaksudkan untuk kepentingan penganggaran</w:t>
      </w:r>
      <w:r w:rsidR="00D60F21" w:rsidRPr="008B0843">
        <w:rPr>
          <w:rFonts w:ascii="Times New Roman" w:hAnsi="Times New Roman" w:cs="Times New Roman"/>
          <w:color w:val="000000" w:themeColor="text1"/>
          <w:sz w:val="24"/>
          <w:szCs w:val="24"/>
        </w:rPr>
        <w:t xml:space="preserve"> </w:t>
      </w:r>
      <w:r w:rsidR="00E92A69" w:rsidRPr="008B0843">
        <w:rPr>
          <w:rFonts w:ascii="Times New Roman" w:hAnsi="Times New Roman" w:cs="Times New Roman"/>
          <w:color w:val="000000" w:themeColor="text1"/>
          <w:sz w:val="24"/>
          <w:szCs w:val="24"/>
        </w:rPr>
        <w:t>dan pelaporan. O</w:t>
      </w:r>
      <w:r w:rsidRPr="008B0843">
        <w:rPr>
          <w:rFonts w:ascii="Times New Roman" w:hAnsi="Times New Roman" w:cs="Times New Roman"/>
          <w:color w:val="000000" w:themeColor="text1"/>
          <w:sz w:val="24"/>
          <w:szCs w:val="24"/>
        </w:rPr>
        <w:t>leh karena itu, klasifikasi yang dapat memenuhi fungsi anggaran</w:t>
      </w:r>
      <w:r w:rsidR="00D60F21" w:rsidRPr="008B0843">
        <w:rPr>
          <w:rFonts w:ascii="Times New Roman" w:hAnsi="Times New Roman" w:cs="Times New Roman"/>
          <w:color w:val="000000" w:themeColor="text1"/>
          <w:sz w:val="24"/>
          <w:szCs w:val="24"/>
        </w:rPr>
        <w:t xml:space="preserve"> </w:t>
      </w:r>
      <w:r w:rsidRPr="008B0843">
        <w:rPr>
          <w:rFonts w:ascii="Times New Roman" w:hAnsi="Times New Roman" w:cs="Times New Roman"/>
          <w:color w:val="000000" w:themeColor="text1"/>
          <w:sz w:val="24"/>
          <w:szCs w:val="24"/>
        </w:rPr>
        <w:t>dan pelaporan harus diformulasikan sebagai berikut:</w:t>
      </w:r>
      <w:r w:rsidR="003571EE" w:rsidRPr="008B0843">
        <w:rPr>
          <w:rFonts w:ascii="Times New Roman" w:hAnsi="Times New Roman" w:cs="Times New Roman"/>
          <w:color w:val="000000" w:themeColor="text1"/>
          <w:sz w:val="24"/>
          <w:szCs w:val="24"/>
        </w:rPr>
        <w:t xml:space="preserve"> </w:t>
      </w:r>
      <w:r w:rsidR="003A0678" w:rsidRPr="008B0843">
        <w:rPr>
          <w:rFonts w:ascii="Times New Roman" w:hAnsi="Times New Roman" w:cs="Times New Roman"/>
          <w:color w:val="000000" w:themeColor="text1"/>
          <w:sz w:val="24"/>
          <w:szCs w:val="24"/>
        </w:rPr>
        <w:t>K</w:t>
      </w:r>
      <w:r w:rsidRPr="008B0843">
        <w:rPr>
          <w:rFonts w:ascii="Times New Roman" w:hAnsi="Times New Roman" w:cs="Times New Roman"/>
          <w:color w:val="000000" w:themeColor="text1"/>
          <w:sz w:val="24"/>
          <w:szCs w:val="24"/>
        </w:rPr>
        <w:t>lasifikasi menurut fungsi, digunakan untuk analisis historis dan formulasi</w:t>
      </w:r>
      <w:r w:rsidR="00D60F21" w:rsidRPr="008B0843">
        <w:rPr>
          <w:rFonts w:ascii="Times New Roman" w:hAnsi="Times New Roman" w:cs="Times New Roman"/>
          <w:color w:val="000000" w:themeColor="text1"/>
          <w:sz w:val="24"/>
          <w:szCs w:val="24"/>
        </w:rPr>
        <w:t xml:space="preserve"> </w:t>
      </w:r>
      <w:r w:rsidRPr="008B0843">
        <w:rPr>
          <w:rFonts w:ascii="Times New Roman" w:hAnsi="Times New Roman" w:cs="Times New Roman"/>
          <w:color w:val="000000" w:themeColor="text1"/>
          <w:sz w:val="24"/>
          <w:szCs w:val="24"/>
        </w:rPr>
        <w:t>kebijakan;</w:t>
      </w:r>
    </w:p>
    <w:p w:rsidR="003601B0" w:rsidRPr="008B0843" w:rsidRDefault="003A0678" w:rsidP="00D9574F">
      <w:pPr>
        <w:pStyle w:val="ListParagraph"/>
        <w:widowControl w:val="0"/>
        <w:numPr>
          <w:ilvl w:val="0"/>
          <w:numId w:val="2"/>
        </w:numPr>
        <w:autoSpaceDE w:val="0"/>
        <w:autoSpaceDN w:val="0"/>
        <w:adjustRightInd w:val="0"/>
        <w:snapToGrid w:val="0"/>
        <w:spacing w:line="480" w:lineRule="auto"/>
        <w:ind w:left="284" w:hanging="284"/>
        <w:jc w:val="both"/>
        <w:rPr>
          <w:rFonts w:ascii="Times New Roman" w:hAnsi="Times New Roman" w:cs="Times New Roman"/>
          <w:color w:val="000000" w:themeColor="text1"/>
          <w:sz w:val="24"/>
          <w:szCs w:val="24"/>
        </w:rPr>
      </w:pPr>
      <w:r w:rsidRPr="008B0843">
        <w:rPr>
          <w:rFonts w:ascii="Times New Roman" w:hAnsi="Times New Roman" w:cs="Times New Roman"/>
          <w:color w:val="000000" w:themeColor="text1"/>
          <w:sz w:val="24"/>
          <w:szCs w:val="24"/>
        </w:rPr>
        <w:t>K</w:t>
      </w:r>
      <w:r w:rsidR="003601B0" w:rsidRPr="008B0843">
        <w:rPr>
          <w:rFonts w:ascii="Times New Roman" w:hAnsi="Times New Roman" w:cs="Times New Roman"/>
          <w:color w:val="000000" w:themeColor="text1"/>
          <w:sz w:val="24"/>
          <w:szCs w:val="24"/>
        </w:rPr>
        <w:t>lasifikasi organisasi, untuk keperluan akuntabilitas;</w:t>
      </w:r>
    </w:p>
    <w:p w:rsidR="003601B0" w:rsidRPr="008B0843" w:rsidRDefault="003A0678" w:rsidP="00D9574F">
      <w:pPr>
        <w:pStyle w:val="ListParagraph"/>
        <w:widowControl w:val="0"/>
        <w:numPr>
          <w:ilvl w:val="0"/>
          <w:numId w:val="2"/>
        </w:numPr>
        <w:autoSpaceDE w:val="0"/>
        <w:autoSpaceDN w:val="0"/>
        <w:adjustRightInd w:val="0"/>
        <w:snapToGrid w:val="0"/>
        <w:spacing w:line="480" w:lineRule="auto"/>
        <w:ind w:left="284" w:hanging="284"/>
        <w:jc w:val="both"/>
        <w:rPr>
          <w:rFonts w:ascii="Times New Roman" w:hAnsi="Times New Roman" w:cs="Times New Roman"/>
          <w:color w:val="000000" w:themeColor="text1"/>
          <w:sz w:val="24"/>
          <w:szCs w:val="24"/>
        </w:rPr>
      </w:pPr>
      <w:r w:rsidRPr="008B0843">
        <w:rPr>
          <w:rFonts w:ascii="Times New Roman" w:hAnsi="Times New Roman" w:cs="Times New Roman"/>
          <w:color w:val="000000" w:themeColor="text1"/>
          <w:sz w:val="24"/>
          <w:szCs w:val="24"/>
        </w:rPr>
        <w:t>K</w:t>
      </w:r>
      <w:r w:rsidR="003601B0" w:rsidRPr="008B0843">
        <w:rPr>
          <w:rFonts w:ascii="Times New Roman" w:hAnsi="Times New Roman" w:cs="Times New Roman"/>
          <w:color w:val="000000" w:themeColor="text1"/>
          <w:sz w:val="24"/>
          <w:szCs w:val="24"/>
        </w:rPr>
        <w:t>lasifikasi menurut dana, untuk keperluan sumber pembiayaan;</w:t>
      </w:r>
    </w:p>
    <w:p w:rsidR="00D60F21" w:rsidRPr="008B0843" w:rsidRDefault="003A0678" w:rsidP="00D9574F">
      <w:pPr>
        <w:pStyle w:val="ListParagraph"/>
        <w:widowControl w:val="0"/>
        <w:numPr>
          <w:ilvl w:val="0"/>
          <w:numId w:val="2"/>
        </w:numPr>
        <w:autoSpaceDE w:val="0"/>
        <w:autoSpaceDN w:val="0"/>
        <w:adjustRightInd w:val="0"/>
        <w:snapToGrid w:val="0"/>
        <w:spacing w:line="480" w:lineRule="auto"/>
        <w:ind w:left="284" w:hanging="284"/>
        <w:jc w:val="both"/>
        <w:rPr>
          <w:rFonts w:ascii="Times New Roman" w:hAnsi="Times New Roman" w:cs="Times New Roman"/>
          <w:color w:val="000000" w:themeColor="text1"/>
          <w:sz w:val="24"/>
          <w:szCs w:val="24"/>
        </w:rPr>
      </w:pPr>
      <w:r w:rsidRPr="008B0843">
        <w:rPr>
          <w:rFonts w:ascii="Times New Roman" w:hAnsi="Times New Roman" w:cs="Times New Roman"/>
          <w:color w:val="000000" w:themeColor="text1"/>
          <w:sz w:val="24"/>
          <w:szCs w:val="24"/>
        </w:rPr>
        <w:t>K</w:t>
      </w:r>
      <w:r w:rsidR="003601B0" w:rsidRPr="008B0843">
        <w:rPr>
          <w:rFonts w:ascii="Times New Roman" w:hAnsi="Times New Roman" w:cs="Times New Roman"/>
          <w:color w:val="000000" w:themeColor="text1"/>
          <w:sz w:val="24"/>
          <w:szCs w:val="24"/>
        </w:rPr>
        <w:t>lasifikasi menurut ekonomi, untuk tujuan statistik dan obyek (jenis belanja),</w:t>
      </w:r>
    </w:p>
    <w:p w:rsidR="00D60F21" w:rsidRPr="008B0843" w:rsidRDefault="003601B0" w:rsidP="00D9574F">
      <w:pPr>
        <w:pStyle w:val="ListParagraph"/>
        <w:widowControl w:val="0"/>
        <w:numPr>
          <w:ilvl w:val="0"/>
          <w:numId w:val="2"/>
        </w:numPr>
        <w:autoSpaceDE w:val="0"/>
        <w:autoSpaceDN w:val="0"/>
        <w:adjustRightInd w:val="0"/>
        <w:snapToGrid w:val="0"/>
        <w:spacing w:line="480" w:lineRule="auto"/>
        <w:ind w:left="284" w:hanging="284"/>
        <w:jc w:val="both"/>
        <w:rPr>
          <w:rFonts w:ascii="Times New Roman" w:hAnsi="Times New Roman" w:cs="Times New Roman"/>
          <w:color w:val="000000" w:themeColor="text1"/>
          <w:sz w:val="24"/>
          <w:szCs w:val="24"/>
        </w:rPr>
      </w:pPr>
      <w:r w:rsidRPr="008B0843">
        <w:rPr>
          <w:rFonts w:ascii="Times New Roman" w:hAnsi="Times New Roman" w:cs="Times New Roman"/>
          <w:color w:val="000000" w:themeColor="text1"/>
          <w:sz w:val="24"/>
          <w:szCs w:val="24"/>
        </w:rPr>
        <w:t>ketaatan (compliance), pengendalian (control), dan analisis ekonomi; dan</w:t>
      </w:r>
    </w:p>
    <w:p w:rsidR="00E92A69" w:rsidRPr="008B0843" w:rsidRDefault="003A0678" w:rsidP="00D9574F">
      <w:pPr>
        <w:pStyle w:val="ListParagraph"/>
        <w:widowControl w:val="0"/>
        <w:numPr>
          <w:ilvl w:val="0"/>
          <w:numId w:val="2"/>
        </w:numPr>
        <w:autoSpaceDE w:val="0"/>
        <w:autoSpaceDN w:val="0"/>
        <w:adjustRightInd w:val="0"/>
        <w:snapToGrid w:val="0"/>
        <w:spacing w:line="480" w:lineRule="auto"/>
        <w:ind w:left="284" w:hanging="284"/>
        <w:jc w:val="both"/>
        <w:rPr>
          <w:rFonts w:ascii="Times New Roman" w:hAnsi="Times New Roman" w:cs="Times New Roman"/>
          <w:color w:val="000000" w:themeColor="text1"/>
          <w:sz w:val="24"/>
          <w:szCs w:val="24"/>
        </w:rPr>
      </w:pPr>
      <w:r w:rsidRPr="008B0843">
        <w:rPr>
          <w:rFonts w:ascii="Times New Roman" w:hAnsi="Times New Roman" w:cs="Times New Roman"/>
          <w:color w:val="000000" w:themeColor="text1"/>
          <w:sz w:val="24"/>
          <w:szCs w:val="24"/>
        </w:rPr>
        <w:t>Kl</w:t>
      </w:r>
      <w:r w:rsidR="003601B0" w:rsidRPr="008B0843">
        <w:rPr>
          <w:rFonts w:ascii="Times New Roman" w:hAnsi="Times New Roman" w:cs="Times New Roman"/>
          <w:color w:val="000000" w:themeColor="text1"/>
          <w:sz w:val="24"/>
          <w:szCs w:val="24"/>
        </w:rPr>
        <w:t>asifikasi menurut program dan kegiatan, untuk informasi dan pengendalian</w:t>
      </w:r>
      <w:r w:rsidR="00D60F21" w:rsidRPr="008B0843">
        <w:rPr>
          <w:rFonts w:ascii="Times New Roman" w:hAnsi="Times New Roman" w:cs="Times New Roman"/>
          <w:color w:val="000000" w:themeColor="text1"/>
          <w:sz w:val="24"/>
          <w:szCs w:val="24"/>
        </w:rPr>
        <w:t xml:space="preserve"> </w:t>
      </w:r>
      <w:r w:rsidR="003601B0" w:rsidRPr="008B0843">
        <w:rPr>
          <w:rFonts w:ascii="Times New Roman" w:hAnsi="Times New Roman" w:cs="Times New Roman"/>
          <w:color w:val="000000" w:themeColor="text1"/>
          <w:sz w:val="24"/>
          <w:szCs w:val="24"/>
        </w:rPr>
        <w:t>pencapaian tujuan.</w:t>
      </w:r>
      <w:r w:rsidR="00D60F21" w:rsidRPr="008B0843">
        <w:rPr>
          <w:rFonts w:ascii="Times New Roman" w:hAnsi="Times New Roman" w:cs="Times New Roman"/>
          <w:color w:val="000000" w:themeColor="text1"/>
          <w:sz w:val="24"/>
          <w:szCs w:val="24"/>
        </w:rPr>
        <w:t xml:space="preserve"> </w:t>
      </w:r>
      <w:r w:rsidR="003601B0" w:rsidRPr="008B0843">
        <w:rPr>
          <w:rFonts w:ascii="Times New Roman" w:hAnsi="Times New Roman" w:cs="Times New Roman"/>
          <w:color w:val="000000" w:themeColor="text1"/>
          <w:sz w:val="24"/>
          <w:szCs w:val="24"/>
        </w:rPr>
        <w:t>Dari berbagai klasifikasi</w:t>
      </w:r>
      <w:r w:rsidR="00D60F21" w:rsidRPr="008B0843">
        <w:rPr>
          <w:rFonts w:ascii="Times New Roman" w:hAnsi="Times New Roman" w:cs="Times New Roman"/>
          <w:color w:val="000000" w:themeColor="text1"/>
          <w:sz w:val="24"/>
          <w:szCs w:val="24"/>
        </w:rPr>
        <w:t xml:space="preserve"> tersebut di atas, untuk tujuan </w:t>
      </w:r>
      <w:r w:rsidR="003601B0" w:rsidRPr="008B0843">
        <w:rPr>
          <w:rFonts w:ascii="Times New Roman" w:hAnsi="Times New Roman" w:cs="Times New Roman"/>
          <w:color w:val="000000" w:themeColor="text1"/>
          <w:sz w:val="24"/>
          <w:szCs w:val="24"/>
        </w:rPr>
        <w:t>manajemen</w:t>
      </w:r>
      <w:r w:rsidR="00D60F21" w:rsidRPr="008B0843">
        <w:rPr>
          <w:rFonts w:ascii="Times New Roman" w:hAnsi="Times New Roman" w:cs="Times New Roman"/>
          <w:color w:val="000000" w:themeColor="text1"/>
          <w:sz w:val="24"/>
          <w:szCs w:val="24"/>
        </w:rPr>
        <w:t xml:space="preserve"> </w:t>
      </w:r>
      <w:r w:rsidR="003601B0" w:rsidRPr="008B0843">
        <w:rPr>
          <w:rFonts w:ascii="Times New Roman" w:hAnsi="Times New Roman" w:cs="Times New Roman"/>
          <w:color w:val="000000" w:themeColor="text1"/>
          <w:sz w:val="24"/>
          <w:szCs w:val="24"/>
        </w:rPr>
        <w:t>anggaran, klasifikasi menurut jen</w:t>
      </w:r>
      <w:r w:rsidR="00D60F21" w:rsidRPr="008B0843">
        <w:rPr>
          <w:rFonts w:ascii="Times New Roman" w:hAnsi="Times New Roman" w:cs="Times New Roman"/>
          <w:color w:val="000000" w:themeColor="text1"/>
          <w:sz w:val="24"/>
          <w:szCs w:val="24"/>
        </w:rPr>
        <w:t xml:space="preserve">is belanja sangat penting untuk </w:t>
      </w:r>
      <w:r w:rsidR="003601B0" w:rsidRPr="008B0843">
        <w:rPr>
          <w:rFonts w:ascii="Times New Roman" w:hAnsi="Times New Roman" w:cs="Times New Roman"/>
          <w:color w:val="000000" w:themeColor="text1"/>
          <w:sz w:val="24"/>
          <w:szCs w:val="24"/>
        </w:rPr>
        <w:t>digunakan dalam</w:t>
      </w:r>
      <w:r w:rsidR="00D60F21" w:rsidRPr="008B0843">
        <w:rPr>
          <w:rFonts w:ascii="Times New Roman" w:hAnsi="Times New Roman" w:cs="Times New Roman"/>
          <w:color w:val="000000" w:themeColor="text1"/>
          <w:sz w:val="24"/>
          <w:szCs w:val="24"/>
        </w:rPr>
        <w:t xml:space="preserve"> </w:t>
      </w:r>
      <w:r w:rsidR="003601B0" w:rsidRPr="008B0843">
        <w:rPr>
          <w:rFonts w:ascii="Times New Roman" w:hAnsi="Times New Roman" w:cs="Times New Roman"/>
          <w:color w:val="000000" w:themeColor="text1"/>
          <w:sz w:val="24"/>
          <w:szCs w:val="24"/>
        </w:rPr>
        <w:t>pengendalian anggaran (budgetary control) dan monitoring.</w:t>
      </w:r>
    </w:p>
    <w:p w:rsidR="003571EE" w:rsidRPr="008B0843" w:rsidRDefault="003571EE" w:rsidP="00D9574F">
      <w:pPr>
        <w:pStyle w:val="ListParagraph"/>
        <w:widowControl w:val="0"/>
        <w:autoSpaceDE w:val="0"/>
        <w:autoSpaceDN w:val="0"/>
        <w:adjustRightInd w:val="0"/>
        <w:snapToGrid w:val="0"/>
        <w:spacing w:line="480" w:lineRule="auto"/>
        <w:ind w:left="284"/>
        <w:jc w:val="both"/>
        <w:rPr>
          <w:rFonts w:ascii="Times New Roman" w:hAnsi="Times New Roman" w:cs="Times New Roman"/>
          <w:color w:val="000000" w:themeColor="text1"/>
          <w:sz w:val="24"/>
          <w:szCs w:val="24"/>
        </w:rPr>
      </w:pPr>
    </w:p>
    <w:p w:rsidR="005E5439" w:rsidRPr="008B0843" w:rsidRDefault="003601B0" w:rsidP="002B168C">
      <w:pPr>
        <w:pStyle w:val="ListParagraph"/>
        <w:widowControl w:val="0"/>
        <w:numPr>
          <w:ilvl w:val="3"/>
          <w:numId w:val="45"/>
        </w:numPr>
        <w:autoSpaceDE w:val="0"/>
        <w:autoSpaceDN w:val="0"/>
        <w:adjustRightInd w:val="0"/>
        <w:snapToGrid w:val="0"/>
        <w:spacing w:before="240" w:line="480" w:lineRule="auto"/>
        <w:ind w:left="0" w:hanging="284"/>
        <w:jc w:val="both"/>
        <w:rPr>
          <w:rFonts w:ascii="Times New Roman" w:eastAsiaTheme="minorHAnsi" w:hAnsi="Times New Roman" w:cs="Times New Roman"/>
          <w:color w:val="000000" w:themeColor="text1"/>
          <w:sz w:val="24"/>
          <w:szCs w:val="24"/>
        </w:rPr>
      </w:pPr>
      <w:r w:rsidRPr="008B0843">
        <w:rPr>
          <w:rFonts w:ascii="Times New Roman" w:hAnsi="Times New Roman" w:cs="Times New Roman"/>
          <w:b/>
          <w:color w:val="000000" w:themeColor="text1"/>
          <w:sz w:val="24"/>
          <w:szCs w:val="24"/>
        </w:rPr>
        <w:t>Klasifikasi Menur</w:t>
      </w:r>
      <w:r w:rsidR="00F609EC" w:rsidRPr="008B0843">
        <w:rPr>
          <w:rFonts w:ascii="Times New Roman" w:hAnsi="Times New Roman" w:cs="Times New Roman"/>
          <w:b/>
          <w:color w:val="000000" w:themeColor="text1"/>
          <w:sz w:val="24"/>
          <w:szCs w:val="24"/>
        </w:rPr>
        <w:t xml:space="preserve">ut Peraturan Pemerintah Nomor 71 Tahun 2010 </w:t>
      </w:r>
      <w:r w:rsidRPr="008B0843">
        <w:rPr>
          <w:rFonts w:ascii="Times New Roman" w:hAnsi="Times New Roman" w:cs="Times New Roman"/>
          <w:b/>
          <w:color w:val="000000" w:themeColor="text1"/>
          <w:sz w:val="24"/>
          <w:szCs w:val="24"/>
        </w:rPr>
        <w:t>tentang</w:t>
      </w:r>
      <w:r w:rsidR="000B60E2" w:rsidRPr="008B0843">
        <w:rPr>
          <w:rFonts w:ascii="Times New Roman" w:hAnsi="Times New Roman" w:cs="Times New Roman"/>
          <w:b/>
          <w:color w:val="000000" w:themeColor="text1"/>
          <w:sz w:val="24"/>
          <w:szCs w:val="24"/>
        </w:rPr>
        <w:t xml:space="preserve"> </w:t>
      </w:r>
      <w:r w:rsidR="005E5439" w:rsidRPr="008B0843">
        <w:rPr>
          <w:rFonts w:ascii="Times New Roman" w:hAnsi="Times New Roman" w:cs="Times New Roman"/>
          <w:b/>
          <w:color w:val="000000" w:themeColor="text1"/>
          <w:sz w:val="24"/>
          <w:szCs w:val="24"/>
        </w:rPr>
        <w:t xml:space="preserve">       </w:t>
      </w:r>
    </w:p>
    <w:p w:rsidR="005E5439" w:rsidRPr="008B0843" w:rsidRDefault="005E5439" w:rsidP="002B168C">
      <w:pPr>
        <w:pStyle w:val="ListParagraph"/>
        <w:widowControl w:val="0"/>
        <w:numPr>
          <w:ilvl w:val="0"/>
          <w:numId w:val="48"/>
        </w:numPr>
        <w:autoSpaceDE w:val="0"/>
        <w:autoSpaceDN w:val="0"/>
        <w:adjustRightInd w:val="0"/>
        <w:snapToGrid w:val="0"/>
        <w:spacing w:before="240" w:line="480" w:lineRule="auto"/>
        <w:ind w:left="284" w:hanging="284"/>
        <w:jc w:val="both"/>
        <w:rPr>
          <w:rFonts w:ascii="Times New Roman" w:hAnsi="Times New Roman" w:cs="Times New Roman"/>
          <w:b/>
          <w:color w:val="000000" w:themeColor="text1"/>
          <w:sz w:val="24"/>
          <w:szCs w:val="24"/>
        </w:rPr>
      </w:pPr>
      <w:r w:rsidRPr="008B0843">
        <w:rPr>
          <w:rFonts w:ascii="Times New Roman" w:hAnsi="Times New Roman" w:cs="Times New Roman"/>
          <w:b/>
          <w:color w:val="000000" w:themeColor="text1"/>
          <w:sz w:val="24"/>
          <w:szCs w:val="24"/>
        </w:rPr>
        <w:t>Standar Akuntansi Pemerintahan</w:t>
      </w:r>
    </w:p>
    <w:p w:rsidR="00CF5BDD" w:rsidRPr="008B0843" w:rsidRDefault="00F609EC" w:rsidP="00D9574F">
      <w:pPr>
        <w:pStyle w:val="ListParagraph"/>
        <w:widowControl w:val="0"/>
        <w:autoSpaceDE w:val="0"/>
        <w:autoSpaceDN w:val="0"/>
        <w:adjustRightInd w:val="0"/>
        <w:snapToGrid w:val="0"/>
        <w:spacing w:before="240" w:line="480" w:lineRule="auto"/>
        <w:ind w:left="284"/>
        <w:jc w:val="both"/>
        <w:rPr>
          <w:rFonts w:ascii="Times New Roman" w:hAnsi="Times New Roman" w:cs="Times New Roman"/>
          <w:b/>
          <w:color w:val="000000" w:themeColor="text1"/>
          <w:sz w:val="24"/>
          <w:szCs w:val="24"/>
        </w:rPr>
      </w:pPr>
      <w:r w:rsidRPr="008B0843">
        <w:rPr>
          <w:rFonts w:ascii="Times New Roman" w:eastAsiaTheme="minorHAnsi" w:hAnsi="Times New Roman" w:cs="Times New Roman"/>
          <w:color w:val="000000" w:themeColor="text1"/>
          <w:sz w:val="24"/>
          <w:szCs w:val="24"/>
        </w:rPr>
        <w:t>Pada  Peraturan Standar Akuntnasi Pemerintahan  Nomor 02 PP 71 tahun 2010 dijelaskan bahwa Belanja diklasifikasikan</w:t>
      </w:r>
      <w:r w:rsidRPr="008B0843">
        <w:rPr>
          <w:rFonts w:ascii="Times New Roman" w:hAnsi="Times New Roman" w:cs="Times New Roman"/>
          <w:b/>
          <w:color w:val="000000" w:themeColor="text1"/>
          <w:sz w:val="24"/>
          <w:szCs w:val="24"/>
        </w:rPr>
        <w:t xml:space="preserve"> </w:t>
      </w:r>
      <w:r w:rsidRPr="008B0843">
        <w:rPr>
          <w:rFonts w:ascii="Times New Roman" w:eastAsiaTheme="minorHAnsi" w:hAnsi="Times New Roman" w:cs="Times New Roman"/>
          <w:color w:val="000000" w:themeColor="text1"/>
          <w:sz w:val="24"/>
          <w:szCs w:val="24"/>
        </w:rPr>
        <w:t xml:space="preserve">menurut Ekonomi (jenis belanja), </w:t>
      </w:r>
      <w:r w:rsidRPr="008B0843">
        <w:rPr>
          <w:rFonts w:ascii="Times New Roman" w:eastAsiaTheme="minorHAnsi" w:hAnsi="Times New Roman" w:cs="Times New Roman"/>
          <w:color w:val="000000" w:themeColor="text1"/>
          <w:sz w:val="24"/>
          <w:szCs w:val="24"/>
        </w:rPr>
        <w:lastRenderedPageBreak/>
        <w:t>dan fungsi. Klasifikasi ekonomi adalah pengelompokkan belanja yang</w:t>
      </w:r>
      <w:r w:rsidRPr="008B0843">
        <w:rPr>
          <w:rFonts w:ascii="Times New Roman" w:hAnsi="Times New Roman" w:cs="Times New Roman"/>
          <w:b/>
          <w:color w:val="000000" w:themeColor="text1"/>
          <w:sz w:val="24"/>
          <w:szCs w:val="24"/>
        </w:rPr>
        <w:t xml:space="preserve"> </w:t>
      </w:r>
      <w:r w:rsidRPr="008B0843">
        <w:rPr>
          <w:rFonts w:ascii="Times New Roman" w:eastAsiaTheme="minorHAnsi" w:hAnsi="Times New Roman" w:cs="Times New Roman"/>
          <w:color w:val="000000" w:themeColor="text1"/>
          <w:sz w:val="24"/>
          <w:szCs w:val="24"/>
        </w:rPr>
        <w:t>didasarkan pada jenis belanja untuk melaksanakan suatu aktivitas. Klasifikasi ekonomi untuk pemerintah daerah</w:t>
      </w:r>
      <w:r w:rsidRPr="008B0843">
        <w:rPr>
          <w:rFonts w:ascii="Times New Roman" w:hAnsi="Times New Roman" w:cs="Times New Roman"/>
          <w:b/>
          <w:color w:val="000000" w:themeColor="text1"/>
          <w:sz w:val="24"/>
          <w:szCs w:val="24"/>
        </w:rPr>
        <w:t xml:space="preserve">  </w:t>
      </w:r>
      <w:r w:rsidRPr="008B0843">
        <w:rPr>
          <w:rFonts w:ascii="Times New Roman" w:eastAsiaTheme="minorHAnsi" w:hAnsi="Times New Roman" w:cs="Times New Roman"/>
          <w:color w:val="000000" w:themeColor="text1"/>
          <w:sz w:val="24"/>
          <w:szCs w:val="24"/>
        </w:rPr>
        <w:t>meliputi Belanja Pegawai, Belanja Barang, Belanja Modal,  Bunga, Subsidi, dan Belanja tak terduga.</w:t>
      </w:r>
    </w:p>
    <w:p w:rsidR="005E5439" w:rsidRPr="008B0843" w:rsidRDefault="007A1B45" w:rsidP="002B168C">
      <w:pPr>
        <w:pStyle w:val="ListParagraph"/>
        <w:numPr>
          <w:ilvl w:val="0"/>
          <w:numId w:val="48"/>
        </w:numPr>
        <w:tabs>
          <w:tab w:val="left" w:pos="284"/>
        </w:tabs>
        <w:autoSpaceDE w:val="0"/>
        <w:autoSpaceDN w:val="0"/>
        <w:adjustRightInd w:val="0"/>
        <w:spacing w:before="240" w:line="480" w:lineRule="auto"/>
        <w:ind w:left="284" w:hanging="284"/>
        <w:jc w:val="both"/>
        <w:rPr>
          <w:rFonts w:ascii="Times New Roman" w:hAnsi="Times New Roman" w:cs="Times New Roman"/>
          <w:b/>
          <w:bCs/>
          <w:color w:val="000000" w:themeColor="text1"/>
          <w:sz w:val="24"/>
          <w:szCs w:val="24"/>
        </w:rPr>
      </w:pPr>
      <w:r w:rsidRPr="008B0843">
        <w:rPr>
          <w:rFonts w:ascii="Times New Roman" w:hAnsi="Times New Roman" w:cs="Times New Roman"/>
          <w:b/>
          <w:bCs/>
          <w:color w:val="000000" w:themeColor="text1"/>
          <w:sz w:val="24"/>
          <w:szCs w:val="24"/>
        </w:rPr>
        <w:t>Pengakuan Belanja Menurut Peraturan Pemerintah  No71 Tahun 2010</w:t>
      </w:r>
      <w:r w:rsidR="00CF5BDD" w:rsidRPr="008B0843">
        <w:rPr>
          <w:rFonts w:ascii="Times New Roman" w:hAnsi="Times New Roman" w:cs="Times New Roman"/>
          <w:b/>
          <w:bCs/>
          <w:color w:val="000000" w:themeColor="text1"/>
          <w:sz w:val="24"/>
          <w:szCs w:val="24"/>
        </w:rPr>
        <w:t xml:space="preserve">    </w:t>
      </w:r>
      <w:r w:rsidRPr="008B0843">
        <w:rPr>
          <w:rFonts w:ascii="Times New Roman" w:hAnsi="Times New Roman" w:cs="Times New Roman"/>
          <w:b/>
          <w:bCs/>
          <w:color w:val="000000" w:themeColor="text1"/>
          <w:sz w:val="24"/>
          <w:szCs w:val="24"/>
        </w:rPr>
        <w:t xml:space="preserve">                                                                </w:t>
      </w:r>
      <w:r w:rsidR="00E92A69" w:rsidRPr="008B0843">
        <w:rPr>
          <w:rFonts w:ascii="Times New Roman" w:hAnsi="Times New Roman" w:cs="Times New Roman"/>
          <w:b/>
          <w:bCs/>
          <w:color w:val="000000" w:themeColor="text1"/>
          <w:sz w:val="24"/>
          <w:szCs w:val="24"/>
        </w:rPr>
        <w:t xml:space="preserve">            </w:t>
      </w:r>
      <w:r w:rsidR="005E5439" w:rsidRPr="008B0843">
        <w:rPr>
          <w:rFonts w:ascii="Times New Roman" w:hAnsi="Times New Roman" w:cs="Times New Roman"/>
          <w:b/>
          <w:bCs/>
          <w:color w:val="000000" w:themeColor="text1"/>
          <w:sz w:val="24"/>
          <w:szCs w:val="24"/>
        </w:rPr>
        <w:t xml:space="preserve">                       </w:t>
      </w:r>
      <w:r w:rsidR="005E5439" w:rsidRPr="008B0843">
        <w:rPr>
          <w:rFonts w:ascii="Times New Roman" w:hAnsi="Times New Roman" w:cs="Times New Roman"/>
          <w:color w:val="000000" w:themeColor="text1"/>
          <w:sz w:val="24"/>
          <w:szCs w:val="24"/>
        </w:rPr>
        <w:t>p</w:t>
      </w:r>
      <w:r w:rsidRPr="008B0843">
        <w:rPr>
          <w:rFonts w:ascii="Times New Roman" w:hAnsi="Times New Roman" w:cs="Times New Roman"/>
          <w:color w:val="000000" w:themeColor="text1"/>
          <w:sz w:val="24"/>
          <w:szCs w:val="24"/>
        </w:rPr>
        <w:t xml:space="preserve">ada Peraturan Pemerintah Nomor 71 </w:t>
      </w:r>
      <w:r w:rsidR="005E5439" w:rsidRPr="008B0843">
        <w:rPr>
          <w:rFonts w:ascii="Times New Roman" w:hAnsi="Times New Roman" w:cs="Times New Roman"/>
          <w:color w:val="000000" w:themeColor="text1"/>
          <w:sz w:val="24"/>
          <w:szCs w:val="24"/>
        </w:rPr>
        <w:t xml:space="preserve">Tahun 2010 selain unsur laporan </w:t>
      </w:r>
      <w:r w:rsidRPr="008B0843">
        <w:rPr>
          <w:rFonts w:ascii="Times New Roman" w:hAnsi="Times New Roman" w:cs="Times New Roman"/>
          <w:color w:val="000000" w:themeColor="text1"/>
          <w:sz w:val="24"/>
          <w:szCs w:val="24"/>
        </w:rPr>
        <w:t>keuangan belanja, terdapat pula</w:t>
      </w:r>
      <w:r w:rsidRPr="008B0843">
        <w:rPr>
          <w:rFonts w:ascii="Times New Roman" w:hAnsi="Times New Roman" w:cs="Times New Roman"/>
          <w:b/>
          <w:bCs/>
          <w:color w:val="000000" w:themeColor="text1"/>
          <w:sz w:val="24"/>
          <w:szCs w:val="24"/>
        </w:rPr>
        <w:t xml:space="preserve"> </w:t>
      </w:r>
      <w:r w:rsidRPr="008B0843">
        <w:rPr>
          <w:rFonts w:ascii="Times New Roman" w:hAnsi="Times New Roman" w:cs="Times New Roman"/>
          <w:color w:val="000000" w:themeColor="text1"/>
          <w:sz w:val="24"/>
          <w:szCs w:val="24"/>
        </w:rPr>
        <w:t>unsur laporan keuangan beban.  Kerangka Konseptual SAP menjelaskan bahwa beban diakui pada</w:t>
      </w:r>
      <w:r w:rsidRPr="008B0843">
        <w:rPr>
          <w:rFonts w:ascii="Times New Roman" w:hAnsi="Times New Roman" w:cs="Times New Roman"/>
          <w:b/>
          <w:bCs/>
          <w:color w:val="000000" w:themeColor="text1"/>
          <w:sz w:val="24"/>
          <w:szCs w:val="24"/>
        </w:rPr>
        <w:t xml:space="preserve"> </w:t>
      </w:r>
      <w:r w:rsidRPr="008B0843">
        <w:rPr>
          <w:rFonts w:ascii="Times New Roman" w:hAnsi="Times New Roman" w:cs="Times New Roman"/>
          <w:color w:val="000000" w:themeColor="text1"/>
          <w:sz w:val="24"/>
          <w:szCs w:val="24"/>
        </w:rPr>
        <w:t>saat timbulnya kewajiban, terjadinya konsumsi aset, atau terjadinya penurunan manfaat ekonomi atau potensi</w:t>
      </w:r>
      <w:r w:rsidR="00E92A69" w:rsidRPr="008B0843">
        <w:rPr>
          <w:rFonts w:ascii="Times New Roman" w:hAnsi="Times New Roman" w:cs="Times New Roman"/>
          <w:color w:val="000000" w:themeColor="text1"/>
          <w:sz w:val="24"/>
          <w:szCs w:val="24"/>
        </w:rPr>
        <w:t xml:space="preserve"> </w:t>
      </w:r>
      <w:r w:rsidRPr="008B0843">
        <w:rPr>
          <w:rFonts w:ascii="Times New Roman" w:hAnsi="Times New Roman" w:cs="Times New Roman"/>
          <w:color w:val="000000" w:themeColor="text1"/>
          <w:sz w:val="24"/>
          <w:szCs w:val="24"/>
        </w:rPr>
        <w:t>Jasa</w:t>
      </w:r>
      <w:r w:rsidR="00E92A69" w:rsidRPr="008B0843">
        <w:rPr>
          <w:rFonts w:ascii="Times New Roman" w:hAnsi="Times New Roman" w:cs="Times New Roman"/>
          <w:color w:val="000000" w:themeColor="text1"/>
          <w:sz w:val="24"/>
          <w:szCs w:val="24"/>
        </w:rPr>
        <w:t>.</w:t>
      </w:r>
      <w:r w:rsidRPr="008B0843">
        <w:rPr>
          <w:rFonts w:ascii="Times New Roman" w:hAnsi="Times New Roman" w:cs="Times New Roman"/>
          <w:color w:val="000000" w:themeColor="text1"/>
          <w:sz w:val="24"/>
          <w:szCs w:val="24"/>
        </w:rPr>
        <w:t xml:space="preserve">  </w:t>
      </w:r>
      <w:r w:rsidR="00E92A69" w:rsidRPr="008B0843">
        <w:rPr>
          <w:rFonts w:ascii="Times New Roman" w:hAnsi="Times New Roman" w:cs="Times New Roman"/>
          <w:color w:val="000000" w:themeColor="text1"/>
          <w:sz w:val="24"/>
          <w:szCs w:val="24"/>
        </w:rPr>
        <w:t>Sedankan di</w:t>
      </w:r>
      <w:r w:rsidRPr="008B0843">
        <w:rPr>
          <w:rFonts w:ascii="Times New Roman" w:hAnsi="Times New Roman" w:cs="Times New Roman"/>
          <w:color w:val="000000" w:themeColor="text1"/>
          <w:sz w:val="24"/>
          <w:szCs w:val="24"/>
        </w:rPr>
        <w:t>nyatakan bahwa belanja diakui berdasarkan terjadinya pengeluaran dari Rekening Kas Umum Negara/Daerah atau entitas pelaporan. Khusus pengeluaran melalui bendahara pengeluaran pengakuannya terjadi pada saat pertanggungjawaban atas pengeluaran tersebut disahkan oleh unit  yang mempunyai fungsi perbendaharaan.</w:t>
      </w:r>
    </w:p>
    <w:p w:rsidR="006F5155" w:rsidRPr="008B0843" w:rsidRDefault="001447CC" w:rsidP="002B168C">
      <w:pPr>
        <w:pStyle w:val="ListParagraph"/>
        <w:numPr>
          <w:ilvl w:val="0"/>
          <w:numId w:val="48"/>
        </w:numPr>
        <w:tabs>
          <w:tab w:val="left" w:pos="284"/>
        </w:tabs>
        <w:autoSpaceDE w:val="0"/>
        <w:autoSpaceDN w:val="0"/>
        <w:adjustRightInd w:val="0"/>
        <w:spacing w:before="240" w:line="480" w:lineRule="auto"/>
        <w:ind w:left="284" w:hanging="284"/>
        <w:jc w:val="both"/>
        <w:rPr>
          <w:rFonts w:ascii="Times New Roman" w:hAnsi="Times New Roman" w:cs="Times New Roman"/>
          <w:b/>
          <w:bCs/>
          <w:color w:val="000000" w:themeColor="text1"/>
          <w:sz w:val="24"/>
          <w:szCs w:val="24"/>
        </w:rPr>
      </w:pPr>
      <w:r w:rsidRPr="008B0843">
        <w:rPr>
          <w:rFonts w:ascii="Times New Roman" w:hAnsi="Times New Roman" w:cs="Times New Roman"/>
          <w:b/>
          <w:color w:val="000000" w:themeColor="text1"/>
          <w:sz w:val="24"/>
          <w:szCs w:val="24"/>
        </w:rPr>
        <w:t>Klasifikasi Belanja Menurut Fungsi</w:t>
      </w:r>
    </w:p>
    <w:p w:rsidR="003601B0" w:rsidRPr="008B0843" w:rsidRDefault="003601B0" w:rsidP="00D9574F">
      <w:pPr>
        <w:widowControl w:val="0"/>
        <w:autoSpaceDE w:val="0"/>
        <w:autoSpaceDN w:val="0"/>
        <w:adjustRightInd w:val="0"/>
        <w:snapToGrid w:val="0"/>
        <w:spacing w:line="480" w:lineRule="auto"/>
        <w:ind w:left="284"/>
        <w:jc w:val="both"/>
        <w:rPr>
          <w:rFonts w:ascii="Times New Roman" w:hAnsi="Times New Roman" w:cs="Times New Roman"/>
          <w:b/>
          <w:color w:val="000000" w:themeColor="text1"/>
          <w:sz w:val="24"/>
          <w:szCs w:val="24"/>
        </w:rPr>
      </w:pPr>
      <w:r w:rsidRPr="008B0843">
        <w:rPr>
          <w:rFonts w:ascii="Times New Roman" w:hAnsi="Times New Roman" w:cs="Times New Roman"/>
          <w:color w:val="000000" w:themeColor="text1"/>
          <w:sz w:val="24"/>
          <w:szCs w:val="24"/>
        </w:rPr>
        <w:t>Klasifikasi belanja menurut fungsi digunakan sebagai dasar untuk</w:t>
      </w:r>
      <w:r w:rsidR="0036548D" w:rsidRPr="008B0843">
        <w:rPr>
          <w:rFonts w:ascii="Times New Roman" w:hAnsi="Times New Roman" w:cs="Times New Roman"/>
          <w:color w:val="000000" w:themeColor="text1"/>
          <w:sz w:val="24"/>
          <w:szCs w:val="24"/>
        </w:rPr>
        <w:t xml:space="preserve"> </w:t>
      </w:r>
      <w:r w:rsidR="006F5155" w:rsidRPr="008B0843">
        <w:rPr>
          <w:rFonts w:ascii="Times New Roman" w:hAnsi="Times New Roman" w:cs="Times New Roman"/>
          <w:color w:val="000000" w:themeColor="text1"/>
          <w:sz w:val="24"/>
          <w:szCs w:val="24"/>
        </w:rPr>
        <w:t>penyusunan anggaran</w:t>
      </w:r>
      <w:r w:rsidR="006F5155" w:rsidRPr="008B0843">
        <w:rPr>
          <w:rFonts w:ascii="Times New Roman" w:hAnsi="Times New Roman" w:cs="Times New Roman"/>
          <w:b/>
          <w:color w:val="000000" w:themeColor="text1"/>
          <w:sz w:val="24"/>
          <w:szCs w:val="24"/>
        </w:rPr>
        <w:t xml:space="preserve"> </w:t>
      </w:r>
      <w:r w:rsidRPr="008B0843">
        <w:rPr>
          <w:rFonts w:ascii="Times New Roman" w:hAnsi="Times New Roman" w:cs="Times New Roman"/>
          <w:color w:val="000000" w:themeColor="text1"/>
          <w:sz w:val="24"/>
          <w:szCs w:val="24"/>
        </w:rPr>
        <w:t>berbasis kinerja. Hal ini dimaksudkan untuk memperoleh</w:t>
      </w:r>
      <w:r w:rsidR="00D60F21" w:rsidRPr="008B0843">
        <w:rPr>
          <w:rFonts w:ascii="Times New Roman" w:hAnsi="Times New Roman" w:cs="Times New Roman"/>
          <w:color w:val="000000" w:themeColor="text1"/>
          <w:sz w:val="24"/>
          <w:szCs w:val="24"/>
        </w:rPr>
        <w:t xml:space="preserve"> </w:t>
      </w:r>
      <w:r w:rsidR="006F5155" w:rsidRPr="008B0843">
        <w:rPr>
          <w:rFonts w:ascii="Times New Roman" w:hAnsi="Times New Roman" w:cs="Times New Roman"/>
          <w:color w:val="000000" w:themeColor="text1"/>
          <w:sz w:val="24"/>
          <w:szCs w:val="24"/>
        </w:rPr>
        <w:t xml:space="preserve">manfaat yang sebesar besarnya </w:t>
      </w:r>
      <w:r w:rsidRPr="008B0843">
        <w:rPr>
          <w:rFonts w:ascii="Times New Roman" w:hAnsi="Times New Roman" w:cs="Times New Roman"/>
          <w:color w:val="000000" w:themeColor="text1"/>
          <w:sz w:val="24"/>
          <w:szCs w:val="24"/>
        </w:rPr>
        <w:t>dalam menggunakan sumber daya yang terbatas.</w:t>
      </w:r>
      <w:r w:rsidR="00D60F21" w:rsidRPr="008B0843">
        <w:rPr>
          <w:rFonts w:ascii="Times New Roman" w:hAnsi="Times New Roman" w:cs="Times New Roman"/>
          <w:color w:val="000000" w:themeColor="text1"/>
          <w:sz w:val="24"/>
          <w:szCs w:val="24"/>
        </w:rPr>
        <w:t xml:space="preserve"> </w:t>
      </w:r>
      <w:r w:rsidRPr="008B0843">
        <w:rPr>
          <w:rFonts w:ascii="Times New Roman" w:hAnsi="Times New Roman" w:cs="Times New Roman"/>
          <w:color w:val="000000" w:themeColor="text1"/>
          <w:sz w:val="24"/>
          <w:szCs w:val="24"/>
        </w:rPr>
        <w:t>Oleh k</w:t>
      </w:r>
      <w:r w:rsidR="006F5155" w:rsidRPr="008B0843">
        <w:rPr>
          <w:rFonts w:ascii="Times New Roman" w:hAnsi="Times New Roman" w:cs="Times New Roman"/>
          <w:color w:val="000000" w:themeColor="text1"/>
          <w:sz w:val="24"/>
          <w:szCs w:val="24"/>
        </w:rPr>
        <w:t>arena itu, program dan kegiatan</w:t>
      </w:r>
      <w:r w:rsidR="006F5155" w:rsidRPr="008B0843">
        <w:rPr>
          <w:rFonts w:ascii="Times New Roman" w:hAnsi="Times New Roman" w:cs="Times New Roman"/>
          <w:b/>
          <w:color w:val="000000" w:themeColor="text1"/>
          <w:sz w:val="24"/>
          <w:szCs w:val="24"/>
        </w:rPr>
        <w:t xml:space="preserve"> </w:t>
      </w:r>
      <w:r w:rsidRPr="008B0843">
        <w:rPr>
          <w:rFonts w:ascii="Times New Roman" w:hAnsi="Times New Roman" w:cs="Times New Roman"/>
          <w:color w:val="000000" w:themeColor="text1"/>
          <w:sz w:val="24"/>
          <w:szCs w:val="24"/>
        </w:rPr>
        <w:t>kementerian negara/lembaga/SKPD harus</w:t>
      </w:r>
      <w:r w:rsidR="00D60F21" w:rsidRPr="008B0843">
        <w:rPr>
          <w:rFonts w:ascii="Times New Roman" w:hAnsi="Times New Roman" w:cs="Times New Roman"/>
          <w:color w:val="000000" w:themeColor="text1"/>
          <w:sz w:val="24"/>
          <w:szCs w:val="24"/>
        </w:rPr>
        <w:t xml:space="preserve"> </w:t>
      </w:r>
      <w:r w:rsidR="006F5155" w:rsidRPr="008B0843">
        <w:rPr>
          <w:rFonts w:ascii="Times New Roman" w:hAnsi="Times New Roman" w:cs="Times New Roman"/>
          <w:color w:val="000000" w:themeColor="text1"/>
          <w:sz w:val="24"/>
          <w:szCs w:val="24"/>
        </w:rPr>
        <w:t xml:space="preserve">diarahkan </w:t>
      </w:r>
      <w:r w:rsidRPr="008B0843">
        <w:rPr>
          <w:rFonts w:ascii="Times New Roman" w:hAnsi="Times New Roman" w:cs="Times New Roman"/>
          <w:color w:val="000000" w:themeColor="text1"/>
          <w:sz w:val="24"/>
          <w:szCs w:val="24"/>
        </w:rPr>
        <w:t>untuk mencapai</w:t>
      </w:r>
      <w:r w:rsidR="006F5155" w:rsidRPr="008B0843">
        <w:rPr>
          <w:rFonts w:ascii="Times New Roman" w:hAnsi="Times New Roman" w:cs="Times New Roman"/>
          <w:color w:val="000000" w:themeColor="text1"/>
          <w:sz w:val="24"/>
          <w:szCs w:val="24"/>
        </w:rPr>
        <w:t xml:space="preserve"> hasil dan keluaran</w:t>
      </w:r>
      <w:r w:rsidR="006F5155" w:rsidRPr="008B0843">
        <w:rPr>
          <w:rFonts w:ascii="Times New Roman" w:hAnsi="Times New Roman" w:cs="Times New Roman"/>
          <w:b/>
          <w:color w:val="000000" w:themeColor="text1"/>
          <w:sz w:val="24"/>
          <w:szCs w:val="24"/>
        </w:rPr>
        <w:t xml:space="preserve"> </w:t>
      </w:r>
      <w:r w:rsidRPr="008B0843">
        <w:rPr>
          <w:rFonts w:ascii="Times New Roman" w:hAnsi="Times New Roman" w:cs="Times New Roman"/>
          <w:color w:val="000000" w:themeColor="text1"/>
          <w:sz w:val="24"/>
          <w:szCs w:val="24"/>
        </w:rPr>
        <w:t>yang telah ditetapkan sesuai</w:t>
      </w:r>
      <w:r w:rsidR="00D60F21" w:rsidRPr="008B0843">
        <w:rPr>
          <w:rFonts w:ascii="Times New Roman" w:hAnsi="Times New Roman" w:cs="Times New Roman"/>
          <w:color w:val="000000" w:themeColor="text1"/>
          <w:sz w:val="24"/>
          <w:szCs w:val="24"/>
        </w:rPr>
        <w:t xml:space="preserve"> </w:t>
      </w:r>
      <w:r w:rsidRPr="008B0843">
        <w:rPr>
          <w:rFonts w:ascii="Times New Roman" w:hAnsi="Times New Roman" w:cs="Times New Roman"/>
          <w:color w:val="000000" w:themeColor="text1"/>
          <w:sz w:val="24"/>
          <w:szCs w:val="24"/>
        </w:rPr>
        <w:t>dengan rencana kerja pemerint</w:t>
      </w:r>
      <w:r w:rsidR="006F5155" w:rsidRPr="008B0843">
        <w:rPr>
          <w:rFonts w:ascii="Times New Roman" w:hAnsi="Times New Roman" w:cs="Times New Roman"/>
          <w:color w:val="000000" w:themeColor="text1"/>
          <w:sz w:val="24"/>
          <w:szCs w:val="24"/>
        </w:rPr>
        <w:t xml:space="preserve">ah. Salah satu upaya yang perlu </w:t>
      </w:r>
      <w:r w:rsidRPr="008B0843">
        <w:rPr>
          <w:rFonts w:ascii="Times New Roman" w:hAnsi="Times New Roman" w:cs="Times New Roman"/>
          <w:color w:val="000000" w:themeColor="text1"/>
          <w:sz w:val="24"/>
          <w:szCs w:val="24"/>
        </w:rPr>
        <w:t>dilakukan adalah</w:t>
      </w:r>
      <w:r w:rsidR="00D60F21" w:rsidRPr="008B0843">
        <w:rPr>
          <w:rFonts w:ascii="Times New Roman" w:hAnsi="Times New Roman" w:cs="Times New Roman"/>
          <w:color w:val="000000" w:themeColor="text1"/>
          <w:sz w:val="24"/>
          <w:szCs w:val="24"/>
        </w:rPr>
        <w:t xml:space="preserve"> </w:t>
      </w:r>
      <w:r w:rsidRPr="008B0843">
        <w:rPr>
          <w:rFonts w:ascii="Times New Roman" w:hAnsi="Times New Roman" w:cs="Times New Roman"/>
          <w:color w:val="000000" w:themeColor="text1"/>
          <w:sz w:val="24"/>
          <w:szCs w:val="24"/>
        </w:rPr>
        <w:t>meningkatkan efektivitas dan efisiens</w:t>
      </w:r>
      <w:r w:rsidR="006F5155" w:rsidRPr="008B0843">
        <w:rPr>
          <w:rFonts w:ascii="Times New Roman" w:hAnsi="Times New Roman" w:cs="Times New Roman"/>
          <w:color w:val="000000" w:themeColor="text1"/>
          <w:sz w:val="24"/>
          <w:szCs w:val="24"/>
        </w:rPr>
        <w:t>i dalam pelaksanaan program dan</w:t>
      </w:r>
      <w:r w:rsidR="006F5155" w:rsidRPr="008B0843">
        <w:rPr>
          <w:rFonts w:ascii="Times New Roman" w:hAnsi="Times New Roman" w:cs="Times New Roman"/>
          <w:b/>
          <w:color w:val="000000" w:themeColor="text1"/>
          <w:sz w:val="24"/>
          <w:szCs w:val="24"/>
        </w:rPr>
        <w:t xml:space="preserve"> </w:t>
      </w:r>
      <w:r w:rsidRPr="008B0843">
        <w:rPr>
          <w:rFonts w:ascii="Times New Roman" w:hAnsi="Times New Roman" w:cs="Times New Roman"/>
          <w:color w:val="000000" w:themeColor="text1"/>
          <w:sz w:val="24"/>
          <w:szCs w:val="24"/>
        </w:rPr>
        <w:t>kegiatan.</w:t>
      </w:r>
      <w:r w:rsidR="00D60F21" w:rsidRPr="008B0843">
        <w:rPr>
          <w:rFonts w:ascii="Times New Roman" w:hAnsi="Times New Roman" w:cs="Times New Roman"/>
          <w:color w:val="000000" w:themeColor="text1"/>
          <w:sz w:val="24"/>
          <w:szCs w:val="24"/>
        </w:rPr>
        <w:t xml:space="preserve"> </w:t>
      </w:r>
      <w:r w:rsidRPr="008B0843">
        <w:rPr>
          <w:rFonts w:ascii="Times New Roman" w:hAnsi="Times New Roman" w:cs="Times New Roman"/>
          <w:color w:val="000000" w:themeColor="text1"/>
          <w:sz w:val="24"/>
          <w:szCs w:val="24"/>
        </w:rPr>
        <w:t xml:space="preserve">Dengan demikian, antara kebijakan, program, kegiatan, dan </w:t>
      </w:r>
      <w:r w:rsidRPr="008B0843">
        <w:rPr>
          <w:rFonts w:ascii="Times New Roman" w:hAnsi="Times New Roman" w:cs="Times New Roman"/>
          <w:color w:val="000000" w:themeColor="text1"/>
          <w:sz w:val="24"/>
          <w:szCs w:val="24"/>
        </w:rPr>
        <w:lastRenderedPageBreak/>
        <w:t>subkegiatan harus</w:t>
      </w:r>
      <w:r w:rsidR="006F5155" w:rsidRPr="008B0843">
        <w:rPr>
          <w:rFonts w:ascii="Times New Roman" w:hAnsi="Times New Roman" w:cs="Times New Roman"/>
          <w:b/>
          <w:color w:val="000000" w:themeColor="text1"/>
          <w:sz w:val="24"/>
          <w:szCs w:val="24"/>
        </w:rPr>
        <w:t xml:space="preserve"> </w:t>
      </w:r>
      <w:r w:rsidRPr="008B0843">
        <w:rPr>
          <w:rFonts w:ascii="Times New Roman" w:hAnsi="Times New Roman" w:cs="Times New Roman"/>
          <w:color w:val="000000" w:themeColor="text1"/>
          <w:sz w:val="24"/>
          <w:szCs w:val="24"/>
        </w:rPr>
        <w:t>merupakan suatu rangkaian yang mencerminkan adanya keutuhan konseptual.</w:t>
      </w:r>
      <w:r w:rsidR="00D60F21" w:rsidRPr="008B0843">
        <w:rPr>
          <w:rFonts w:ascii="Times New Roman" w:hAnsi="Times New Roman" w:cs="Times New Roman"/>
          <w:color w:val="000000" w:themeColor="text1"/>
          <w:sz w:val="24"/>
          <w:szCs w:val="24"/>
        </w:rPr>
        <w:t xml:space="preserve"> </w:t>
      </w:r>
      <w:r w:rsidR="006F5155" w:rsidRPr="008B0843">
        <w:rPr>
          <w:rFonts w:ascii="Times New Roman" w:hAnsi="Times New Roman" w:cs="Times New Roman"/>
          <w:color w:val="000000" w:themeColor="text1"/>
          <w:sz w:val="24"/>
          <w:szCs w:val="24"/>
        </w:rPr>
        <w:t>Adapun</w:t>
      </w:r>
      <w:r w:rsidR="006F5155" w:rsidRPr="008B0843">
        <w:rPr>
          <w:rFonts w:ascii="Times New Roman" w:hAnsi="Times New Roman" w:cs="Times New Roman"/>
          <w:b/>
          <w:color w:val="000000" w:themeColor="text1"/>
          <w:sz w:val="24"/>
          <w:szCs w:val="24"/>
        </w:rPr>
        <w:t xml:space="preserve"> </w:t>
      </w:r>
      <w:r w:rsidRPr="008B0843">
        <w:rPr>
          <w:rFonts w:ascii="Times New Roman" w:hAnsi="Times New Roman" w:cs="Times New Roman"/>
          <w:color w:val="000000" w:themeColor="text1"/>
          <w:sz w:val="24"/>
          <w:szCs w:val="24"/>
        </w:rPr>
        <w:t>hubungan antara fungsi, program, kegiatan, dan subkegiatan adalah</w:t>
      </w:r>
      <w:r w:rsidR="0036548D" w:rsidRPr="008B0843">
        <w:rPr>
          <w:rFonts w:ascii="Times New Roman" w:hAnsi="Times New Roman" w:cs="Times New Roman"/>
          <w:color w:val="000000" w:themeColor="text1"/>
          <w:sz w:val="24"/>
          <w:szCs w:val="24"/>
        </w:rPr>
        <w:t xml:space="preserve"> </w:t>
      </w:r>
      <w:r w:rsidR="006F5155" w:rsidRPr="008B0843">
        <w:rPr>
          <w:rFonts w:ascii="Times New Roman" w:hAnsi="Times New Roman" w:cs="Times New Roman"/>
          <w:color w:val="000000" w:themeColor="text1"/>
          <w:sz w:val="24"/>
          <w:szCs w:val="24"/>
        </w:rPr>
        <w:t xml:space="preserve">sebagai </w:t>
      </w:r>
      <w:r w:rsidRPr="008B0843">
        <w:rPr>
          <w:rFonts w:ascii="Times New Roman" w:hAnsi="Times New Roman" w:cs="Times New Roman"/>
          <w:color w:val="000000" w:themeColor="text1"/>
          <w:sz w:val="24"/>
          <w:szCs w:val="24"/>
        </w:rPr>
        <w:t>berikut:</w:t>
      </w:r>
    </w:p>
    <w:p w:rsidR="003601B0" w:rsidRPr="008B0843" w:rsidRDefault="003601B0" w:rsidP="00D9574F">
      <w:pPr>
        <w:pStyle w:val="ListParagraph"/>
        <w:widowControl w:val="0"/>
        <w:numPr>
          <w:ilvl w:val="0"/>
          <w:numId w:val="4"/>
        </w:numPr>
        <w:autoSpaceDE w:val="0"/>
        <w:autoSpaceDN w:val="0"/>
        <w:adjustRightInd w:val="0"/>
        <w:snapToGrid w:val="0"/>
        <w:spacing w:line="480" w:lineRule="auto"/>
        <w:ind w:left="284" w:hanging="284"/>
        <w:jc w:val="both"/>
        <w:rPr>
          <w:rFonts w:ascii="Times New Roman" w:hAnsi="Times New Roman" w:cs="Times New Roman"/>
          <w:color w:val="000000" w:themeColor="text1"/>
          <w:sz w:val="24"/>
          <w:szCs w:val="24"/>
        </w:rPr>
      </w:pPr>
      <w:r w:rsidRPr="008B0843">
        <w:rPr>
          <w:rFonts w:ascii="Times New Roman" w:hAnsi="Times New Roman" w:cs="Times New Roman"/>
          <w:b/>
          <w:color w:val="000000" w:themeColor="text1"/>
          <w:sz w:val="24"/>
          <w:szCs w:val="24"/>
        </w:rPr>
        <w:t>Fungsi,</w:t>
      </w:r>
      <w:r w:rsidRPr="008B0843">
        <w:rPr>
          <w:rFonts w:ascii="Times New Roman" w:hAnsi="Times New Roman" w:cs="Times New Roman"/>
          <w:color w:val="000000" w:themeColor="text1"/>
          <w:sz w:val="24"/>
          <w:szCs w:val="24"/>
        </w:rPr>
        <w:t xml:space="preserve"> adalah perwujudan tugas kepemerintahan di bidang tertentu yang</w:t>
      </w:r>
      <w:r w:rsidR="0036548D" w:rsidRPr="008B0843">
        <w:rPr>
          <w:rFonts w:ascii="Times New Roman" w:hAnsi="Times New Roman" w:cs="Times New Roman"/>
          <w:color w:val="000000" w:themeColor="text1"/>
          <w:sz w:val="24"/>
          <w:szCs w:val="24"/>
        </w:rPr>
        <w:t xml:space="preserve"> </w:t>
      </w:r>
      <w:r w:rsidRPr="008B0843">
        <w:rPr>
          <w:rFonts w:ascii="Times New Roman" w:hAnsi="Times New Roman" w:cs="Times New Roman"/>
          <w:color w:val="000000" w:themeColor="text1"/>
          <w:sz w:val="24"/>
          <w:szCs w:val="24"/>
        </w:rPr>
        <w:t>dilaksanakan dalam rangka mencapai tujuan pembangunan nasional.</w:t>
      </w:r>
      <w:r w:rsidR="0036548D" w:rsidRPr="008B0843">
        <w:rPr>
          <w:rFonts w:ascii="Times New Roman" w:hAnsi="Times New Roman" w:cs="Times New Roman"/>
          <w:color w:val="000000" w:themeColor="text1"/>
          <w:sz w:val="24"/>
          <w:szCs w:val="24"/>
        </w:rPr>
        <w:t xml:space="preserve"> </w:t>
      </w:r>
      <w:r w:rsidRPr="008B0843">
        <w:rPr>
          <w:rFonts w:ascii="Times New Roman" w:hAnsi="Times New Roman" w:cs="Times New Roman"/>
          <w:color w:val="000000" w:themeColor="text1"/>
          <w:sz w:val="24"/>
          <w:szCs w:val="24"/>
        </w:rPr>
        <w:t xml:space="preserve"> Subfungsi merupakan penjabaran lebih lanjut dari fungsi. Klasifikasi fungsi</w:t>
      </w:r>
      <w:r w:rsidR="0036548D" w:rsidRPr="008B0843">
        <w:rPr>
          <w:rFonts w:ascii="Times New Roman" w:hAnsi="Times New Roman" w:cs="Times New Roman"/>
          <w:color w:val="000000" w:themeColor="text1"/>
          <w:sz w:val="24"/>
          <w:szCs w:val="24"/>
        </w:rPr>
        <w:t xml:space="preserve"> </w:t>
      </w:r>
      <w:r w:rsidRPr="008B0843">
        <w:rPr>
          <w:rFonts w:ascii="Times New Roman" w:hAnsi="Times New Roman" w:cs="Times New Roman"/>
          <w:color w:val="000000" w:themeColor="text1"/>
          <w:sz w:val="24"/>
          <w:szCs w:val="24"/>
        </w:rPr>
        <w:t xml:space="preserve">  dibagi ke dalam 11 (sebelas) fungsi utama dan dirinci ke dalam 79 (tujuh puluh</w:t>
      </w:r>
      <w:r w:rsidR="0036548D" w:rsidRPr="008B0843">
        <w:rPr>
          <w:rFonts w:ascii="Times New Roman" w:hAnsi="Times New Roman" w:cs="Times New Roman"/>
          <w:color w:val="000000" w:themeColor="text1"/>
          <w:sz w:val="24"/>
          <w:szCs w:val="24"/>
        </w:rPr>
        <w:t xml:space="preserve"> </w:t>
      </w:r>
      <w:r w:rsidRPr="008B0843">
        <w:rPr>
          <w:rFonts w:ascii="Times New Roman" w:hAnsi="Times New Roman" w:cs="Times New Roman"/>
          <w:color w:val="000000" w:themeColor="text1"/>
          <w:sz w:val="24"/>
          <w:szCs w:val="24"/>
        </w:rPr>
        <w:t xml:space="preserve">  sembilan) subfungsi. Penggunaan fungsi/subfungsi disesuaikan dengan tugas</w:t>
      </w:r>
      <w:r w:rsidR="0036548D" w:rsidRPr="008B0843">
        <w:rPr>
          <w:rFonts w:ascii="Times New Roman" w:hAnsi="Times New Roman" w:cs="Times New Roman"/>
          <w:color w:val="000000" w:themeColor="text1"/>
          <w:sz w:val="24"/>
          <w:szCs w:val="24"/>
        </w:rPr>
        <w:t xml:space="preserve"> </w:t>
      </w:r>
      <w:r w:rsidRPr="008B0843">
        <w:rPr>
          <w:rFonts w:ascii="Times New Roman" w:hAnsi="Times New Roman" w:cs="Times New Roman"/>
          <w:color w:val="000000" w:themeColor="text1"/>
          <w:sz w:val="24"/>
          <w:szCs w:val="24"/>
        </w:rPr>
        <w:t xml:space="preserve"> pokok dan fungsi masing-masing kementerian negara/lembaga/SKPD.</w:t>
      </w:r>
    </w:p>
    <w:p w:rsidR="003601B0" w:rsidRPr="008B0843" w:rsidRDefault="003601B0" w:rsidP="00D9574F">
      <w:pPr>
        <w:pStyle w:val="ListParagraph"/>
        <w:widowControl w:val="0"/>
        <w:numPr>
          <w:ilvl w:val="0"/>
          <w:numId w:val="4"/>
        </w:numPr>
        <w:autoSpaceDE w:val="0"/>
        <w:autoSpaceDN w:val="0"/>
        <w:adjustRightInd w:val="0"/>
        <w:snapToGrid w:val="0"/>
        <w:spacing w:before="240" w:line="480" w:lineRule="auto"/>
        <w:ind w:left="284" w:hanging="284"/>
        <w:jc w:val="both"/>
        <w:rPr>
          <w:rFonts w:ascii="Times New Roman" w:hAnsi="Times New Roman" w:cs="Times New Roman"/>
          <w:color w:val="000000" w:themeColor="text1"/>
          <w:sz w:val="24"/>
          <w:szCs w:val="24"/>
        </w:rPr>
      </w:pPr>
      <w:r w:rsidRPr="008B0843">
        <w:rPr>
          <w:rFonts w:ascii="Times New Roman" w:hAnsi="Times New Roman" w:cs="Times New Roman"/>
          <w:b/>
          <w:color w:val="000000" w:themeColor="text1"/>
          <w:sz w:val="24"/>
          <w:szCs w:val="24"/>
        </w:rPr>
        <w:t xml:space="preserve">Program </w:t>
      </w:r>
      <w:r w:rsidRPr="008B0843">
        <w:rPr>
          <w:rFonts w:ascii="Times New Roman" w:hAnsi="Times New Roman" w:cs="Times New Roman"/>
          <w:color w:val="000000" w:themeColor="text1"/>
          <w:sz w:val="24"/>
          <w:szCs w:val="24"/>
        </w:rPr>
        <w:t>adalah penjabaran kebijakan kementerian negara/lembaga/SKPD  dalam bentuk upaya yang berisi satu atau beberapa kegiatan denga</w:t>
      </w:r>
      <w:r w:rsidR="0036548D" w:rsidRPr="008B0843">
        <w:rPr>
          <w:rFonts w:ascii="Times New Roman" w:hAnsi="Times New Roman" w:cs="Times New Roman"/>
          <w:color w:val="000000" w:themeColor="text1"/>
          <w:sz w:val="24"/>
          <w:szCs w:val="24"/>
        </w:rPr>
        <w:t xml:space="preserve">n </w:t>
      </w:r>
      <w:r w:rsidRPr="008B0843">
        <w:rPr>
          <w:rFonts w:ascii="Times New Roman" w:hAnsi="Times New Roman" w:cs="Times New Roman"/>
          <w:color w:val="000000" w:themeColor="text1"/>
          <w:sz w:val="24"/>
          <w:szCs w:val="24"/>
        </w:rPr>
        <w:t xml:space="preserve">  menggunakan sumber daya yang disediakan untuk mencapai hasil yang</w:t>
      </w:r>
      <w:r w:rsidR="0036548D" w:rsidRPr="008B0843">
        <w:rPr>
          <w:rFonts w:ascii="Times New Roman" w:hAnsi="Times New Roman" w:cs="Times New Roman"/>
          <w:color w:val="000000" w:themeColor="text1"/>
          <w:sz w:val="24"/>
          <w:szCs w:val="24"/>
        </w:rPr>
        <w:t xml:space="preserve">   </w:t>
      </w:r>
      <w:r w:rsidRPr="008B0843">
        <w:rPr>
          <w:rFonts w:ascii="Times New Roman" w:hAnsi="Times New Roman" w:cs="Times New Roman"/>
          <w:color w:val="000000" w:themeColor="text1"/>
          <w:sz w:val="24"/>
          <w:szCs w:val="24"/>
        </w:rPr>
        <w:t>terukur sesuai dengan misi yang dilaks</w:t>
      </w:r>
      <w:r w:rsidR="0036548D" w:rsidRPr="008B0843">
        <w:rPr>
          <w:rFonts w:ascii="Times New Roman" w:hAnsi="Times New Roman" w:cs="Times New Roman"/>
          <w:color w:val="000000" w:themeColor="text1"/>
          <w:sz w:val="24"/>
          <w:szCs w:val="24"/>
        </w:rPr>
        <w:t xml:space="preserve">anakan instansi atau masyarakat </w:t>
      </w:r>
      <w:r w:rsidRPr="008B0843">
        <w:rPr>
          <w:rFonts w:ascii="Times New Roman" w:hAnsi="Times New Roman" w:cs="Times New Roman"/>
          <w:color w:val="000000" w:themeColor="text1"/>
          <w:sz w:val="24"/>
          <w:szCs w:val="24"/>
        </w:rPr>
        <w:t>dalam</w:t>
      </w:r>
      <w:r w:rsidR="0036548D" w:rsidRPr="008B0843">
        <w:rPr>
          <w:rFonts w:ascii="Times New Roman" w:hAnsi="Times New Roman" w:cs="Times New Roman"/>
          <w:color w:val="000000" w:themeColor="text1"/>
          <w:sz w:val="24"/>
          <w:szCs w:val="24"/>
        </w:rPr>
        <w:t xml:space="preserve"> </w:t>
      </w:r>
      <w:r w:rsidRPr="008B0843">
        <w:rPr>
          <w:rFonts w:ascii="Times New Roman" w:hAnsi="Times New Roman" w:cs="Times New Roman"/>
          <w:color w:val="000000" w:themeColor="text1"/>
          <w:sz w:val="24"/>
          <w:szCs w:val="24"/>
        </w:rPr>
        <w:t xml:space="preserve"> koordinasi kementerian ne</w:t>
      </w:r>
      <w:r w:rsidR="0036548D" w:rsidRPr="008B0843">
        <w:rPr>
          <w:rFonts w:ascii="Times New Roman" w:hAnsi="Times New Roman" w:cs="Times New Roman"/>
          <w:color w:val="000000" w:themeColor="text1"/>
          <w:sz w:val="24"/>
          <w:szCs w:val="24"/>
        </w:rPr>
        <w:t xml:space="preserve">gara/lembaga yang bersangkutan. </w:t>
      </w:r>
      <w:r w:rsidRPr="008B0843">
        <w:rPr>
          <w:rFonts w:ascii="Times New Roman" w:hAnsi="Times New Roman" w:cs="Times New Roman"/>
          <w:color w:val="000000" w:themeColor="text1"/>
          <w:sz w:val="24"/>
          <w:szCs w:val="24"/>
        </w:rPr>
        <w:t>Dengan</w:t>
      </w:r>
      <w:r w:rsidR="0036548D" w:rsidRPr="008B0843">
        <w:rPr>
          <w:rFonts w:ascii="Times New Roman" w:hAnsi="Times New Roman" w:cs="Times New Roman"/>
          <w:color w:val="000000" w:themeColor="text1"/>
          <w:sz w:val="24"/>
          <w:szCs w:val="24"/>
        </w:rPr>
        <w:t xml:space="preserve"> </w:t>
      </w:r>
      <w:r w:rsidRPr="008B0843">
        <w:rPr>
          <w:rFonts w:ascii="Times New Roman" w:hAnsi="Times New Roman" w:cs="Times New Roman"/>
          <w:color w:val="000000" w:themeColor="text1"/>
          <w:sz w:val="24"/>
          <w:szCs w:val="24"/>
        </w:rPr>
        <w:t>demikian, rumusan program harus secara jelas menunjukkan keterkaitan</w:t>
      </w:r>
      <w:r w:rsidR="0036548D" w:rsidRPr="008B0843">
        <w:rPr>
          <w:rFonts w:ascii="Times New Roman" w:hAnsi="Times New Roman" w:cs="Times New Roman"/>
          <w:color w:val="000000" w:themeColor="text1"/>
          <w:sz w:val="24"/>
          <w:szCs w:val="24"/>
        </w:rPr>
        <w:t xml:space="preserve"> </w:t>
      </w:r>
      <w:r w:rsidRPr="008B0843">
        <w:rPr>
          <w:rFonts w:ascii="Times New Roman" w:hAnsi="Times New Roman" w:cs="Times New Roman"/>
          <w:color w:val="000000" w:themeColor="text1"/>
          <w:sz w:val="24"/>
          <w:szCs w:val="24"/>
        </w:rPr>
        <w:t xml:space="preserve"> dengan kebijakan yang me</w:t>
      </w:r>
      <w:r w:rsidR="0036548D" w:rsidRPr="008B0843">
        <w:rPr>
          <w:rFonts w:ascii="Times New Roman" w:hAnsi="Times New Roman" w:cs="Times New Roman"/>
          <w:color w:val="000000" w:themeColor="text1"/>
          <w:sz w:val="24"/>
          <w:szCs w:val="24"/>
        </w:rPr>
        <w:t xml:space="preserve">ndasarinya dan memiliki sasaran </w:t>
      </w:r>
      <w:r w:rsidRPr="008B0843">
        <w:rPr>
          <w:rFonts w:ascii="Times New Roman" w:hAnsi="Times New Roman" w:cs="Times New Roman"/>
          <w:color w:val="000000" w:themeColor="text1"/>
          <w:sz w:val="24"/>
          <w:szCs w:val="24"/>
        </w:rPr>
        <w:t>kinerja yang jelas</w:t>
      </w:r>
      <w:r w:rsidR="0036548D" w:rsidRPr="008B0843">
        <w:rPr>
          <w:rFonts w:ascii="Times New Roman" w:hAnsi="Times New Roman" w:cs="Times New Roman"/>
          <w:color w:val="000000" w:themeColor="text1"/>
          <w:sz w:val="24"/>
          <w:szCs w:val="24"/>
        </w:rPr>
        <w:t xml:space="preserve"> </w:t>
      </w:r>
      <w:r w:rsidRPr="008B0843">
        <w:rPr>
          <w:rFonts w:ascii="Times New Roman" w:hAnsi="Times New Roman" w:cs="Times New Roman"/>
          <w:color w:val="000000" w:themeColor="text1"/>
          <w:sz w:val="24"/>
          <w:szCs w:val="24"/>
        </w:rPr>
        <w:t>dan terukur untuk mendukung upaya pencapaian tujuan kebijakan yang</w:t>
      </w:r>
      <w:r w:rsidR="0036548D" w:rsidRPr="008B0843">
        <w:rPr>
          <w:rFonts w:ascii="Times New Roman" w:hAnsi="Times New Roman" w:cs="Times New Roman"/>
          <w:color w:val="000000" w:themeColor="text1"/>
          <w:sz w:val="24"/>
          <w:szCs w:val="24"/>
        </w:rPr>
        <w:t xml:space="preserve"> </w:t>
      </w:r>
      <w:r w:rsidRPr="008B0843">
        <w:rPr>
          <w:rFonts w:ascii="Times New Roman" w:hAnsi="Times New Roman" w:cs="Times New Roman"/>
          <w:color w:val="000000" w:themeColor="text1"/>
          <w:sz w:val="24"/>
          <w:szCs w:val="24"/>
        </w:rPr>
        <w:t>bersangkutan. Program dilaksanakan berdasarkan kerangka acuan yang</w:t>
      </w:r>
      <w:r w:rsidR="0036548D" w:rsidRPr="008B0843">
        <w:rPr>
          <w:rFonts w:ascii="Times New Roman" w:hAnsi="Times New Roman" w:cs="Times New Roman"/>
          <w:color w:val="000000" w:themeColor="text1"/>
          <w:sz w:val="24"/>
          <w:szCs w:val="24"/>
        </w:rPr>
        <w:t xml:space="preserve"> </w:t>
      </w:r>
      <w:r w:rsidRPr="008B0843">
        <w:rPr>
          <w:rFonts w:ascii="Times New Roman" w:hAnsi="Times New Roman" w:cs="Times New Roman"/>
          <w:color w:val="000000" w:themeColor="text1"/>
          <w:sz w:val="24"/>
          <w:szCs w:val="24"/>
        </w:rPr>
        <w:t>menjelaskan antara</w:t>
      </w:r>
      <w:r w:rsidR="0036548D" w:rsidRPr="008B0843">
        <w:rPr>
          <w:rFonts w:ascii="Times New Roman" w:hAnsi="Times New Roman" w:cs="Times New Roman"/>
          <w:color w:val="000000" w:themeColor="text1"/>
          <w:sz w:val="24"/>
          <w:szCs w:val="24"/>
        </w:rPr>
        <w:t xml:space="preserve"> lain pendekatan dan metodologi </w:t>
      </w:r>
      <w:r w:rsidRPr="008B0843">
        <w:rPr>
          <w:rFonts w:ascii="Times New Roman" w:hAnsi="Times New Roman" w:cs="Times New Roman"/>
          <w:color w:val="000000" w:themeColor="text1"/>
          <w:sz w:val="24"/>
          <w:szCs w:val="24"/>
        </w:rPr>
        <w:t>pelaksanaan,menguraikan secara ringkas berbagai kegiatan yang akan dilaksanakan dala</w:t>
      </w:r>
      <w:r w:rsidR="0036548D" w:rsidRPr="008B0843">
        <w:rPr>
          <w:rFonts w:ascii="Times New Roman" w:hAnsi="Times New Roman" w:cs="Times New Roman"/>
          <w:color w:val="000000" w:themeColor="text1"/>
          <w:sz w:val="24"/>
          <w:szCs w:val="24"/>
        </w:rPr>
        <w:t>m</w:t>
      </w:r>
      <w:r w:rsidRPr="008B0843">
        <w:rPr>
          <w:rFonts w:ascii="Times New Roman" w:hAnsi="Times New Roman" w:cs="Times New Roman"/>
          <w:color w:val="000000" w:themeColor="text1"/>
          <w:sz w:val="24"/>
          <w:szCs w:val="24"/>
        </w:rPr>
        <w:t xml:space="preserve">   rangka mendukung implementasi program yang bersangkutan, indikator-</w:t>
      </w:r>
      <w:r w:rsidR="0036548D" w:rsidRPr="008B0843">
        <w:rPr>
          <w:rFonts w:ascii="Times New Roman" w:hAnsi="Times New Roman" w:cs="Times New Roman"/>
          <w:color w:val="000000" w:themeColor="text1"/>
          <w:sz w:val="24"/>
          <w:szCs w:val="24"/>
        </w:rPr>
        <w:t xml:space="preserve"> indikator </w:t>
      </w:r>
      <w:r w:rsidR="001447CC" w:rsidRPr="008B0843">
        <w:rPr>
          <w:rFonts w:ascii="Times New Roman" w:hAnsi="Times New Roman" w:cs="Times New Roman"/>
          <w:color w:val="000000" w:themeColor="text1"/>
          <w:sz w:val="24"/>
          <w:szCs w:val="24"/>
        </w:rPr>
        <w:t xml:space="preserve">keberhasilan </w:t>
      </w:r>
      <w:r w:rsidRPr="008B0843">
        <w:rPr>
          <w:rFonts w:ascii="Times New Roman" w:hAnsi="Times New Roman" w:cs="Times New Roman"/>
          <w:color w:val="000000" w:themeColor="text1"/>
          <w:sz w:val="24"/>
          <w:szCs w:val="24"/>
        </w:rPr>
        <w:t>program, serta</w:t>
      </w:r>
      <w:r w:rsidR="001447CC" w:rsidRPr="008B0843">
        <w:rPr>
          <w:rFonts w:ascii="Times New Roman" w:hAnsi="Times New Roman" w:cs="Times New Roman"/>
          <w:color w:val="000000" w:themeColor="text1"/>
          <w:sz w:val="24"/>
          <w:szCs w:val="24"/>
        </w:rPr>
        <w:t xml:space="preserve"> </w:t>
      </w:r>
      <w:r w:rsidRPr="008B0843">
        <w:rPr>
          <w:rFonts w:ascii="Times New Roman" w:hAnsi="Times New Roman" w:cs="Times New Roman"/>
          <w:color w:val="000000" w:themeColor="text1"/>
          <w:sz w:val="24"/>
          <w:szCs w:val="24"/>
        </w:rPr>
        <w:t>penanggungjawabnya.</w:t>
      </w:r>
    </w:p>
    <w:p w:rsidR="003601B0" w:rsidRPr="008B0843" w:rsidRDefault="003601B0" w:rsidP="00D9574F">
      <w:pPr>
        <w:pStyle w:val="ListParagraph"/>
        <w:widowControl w:val="0"/>
        <w:numPr>
          <w:ilvl w:val="0"/>
          <w:numId w:val="4"/>
        </w:numPr>
        <w:autoSpaceDE w:val="0"/>
        <w:autoSpaceDN w:val="0"/>
        <w:adjustRightInd w:val="0"/>
        <w:snapToGrid w:val="0"/>
        <w:spacing w:before="240" w:after="0" w:line="480" w:lineRule="auto"/>
        <w:ind w:left="284" w:hanging="284"/>
        <w:jc w:val="both"/>
        <w:rPr>
          <w:rFonts w:ascii="Times New Roman" w:hAnsi="Times New Roman" w:cs="Times New Roman"/>
          <w:color w:val="000000" w:themeColor="text1"/>
          <w:sz w:val="24"/>
          <w:szCs w:val="24"/>
        </w:rPr>
      </w:pPr>
      <w:r w:rsidRPr="008B0843">
        <w:rPr>
          <w:rFonts w:ascii="Times New Roman" w:hAnsi="Times New Roman" w:cs="Times New Roman"/>
          <w:b/>
          <w:color w:val="000000" w:themeColor="text1"/>
          <w:sz w:val="24"/>
          <w:szCs w:val="24"/>
        </w:rPr>
        <w:t>Kegiatan</w:t>
      </w:r>
      <w:r w:rsidRPr="008B0843">
        <w:rPr>
          <w:rFonts w:ascii="Times New Roman" w:hAnsi="Times New Roman" w:cs="Times New Roman"/>
          <w:color w:val="000000" w:themeColor="text1"/>
          <w:sz w:val="24"/>
          <w:szCs w:val="24"/>
        </w:rPr>
        <w:t xml:space="preserve"> adalah bagian dari program yang dilaksanakan oleh satu </w:t>
      </w:r>
      <w:r w:rsidRPr="008B0843">
        <w:rPr>
          <w:rFonts w:ascii="Times New Roman" w:hAnsi="Times New Roman" w:cs="Times New Roman"/>
          <w:color w:val="000000" w:themeColor="text1"/>
          <w:sz w:val="24"/>
          <w:szCs w:val="24"/>
        </w:rPr>
        <w:lastRenderedPageBreak/>
        <w:t>ataubeberapa satuan kerja sebagai bagian dari pencapaian sasaran terukur pada</w:t>
      </w:r>
      <w:r w:rsidR="0036548D" w:rsidRPr="008B0843">
        <w:rPr>
          <w:rFonts w:ascii="Times New Roman" w:hAnsi="Times New Roman" w:cs="Times New Roman"/>
          <w:color w:val="000000" w:themeColor="text1"/>
          <w:sz w:val="24"/>
          <w:szCs w:val="24"/>
        </w:rPr>
        <w:t xml:space="preserve"> suatu </w:t>
      </w:r>
      <w:r w:rsidRPr="008B0843">
        <w:rPr>
          <w:rFonts w:ascii="Times New Roman" w:hAnsi="Times New Roman" w:cs="Times New Roman"/>
          <w:color w:val="000000" w:themeColor="text1"/>
          <w:sz w:val="24"/>
          <w:szCs w:val="24"/>
        </w:rPr>
        <w:t>program, yang terdiri dari sekumpulan tindakan pengerahan sumber daya, baik yang berupa sumber daya manusia, barang modal termasuk</w:t>
      </w:r>
      <w:r w:rsidR="0036548D" w:rsidRPr="008B0843">
        <w:rPr>
          <w:rFonts w:ascii="Times New Roman" w:hAnsi="Times New Roman" w:cs="Times New Roman"/>
          <w:color w:val="000000" w:themeColor="text1"/>
          <w:sz w:val="24"/>
          <w:szCs w:val="24"/>
        </w:rPr>
        <w:t xml:space="preserve"> </w:t>
      </w:r>
      <w:r w:rsidRPr="008B0843">
        <w:rPr>
          <w:rFonts w:ascii="Times New Roman" w:hAnsi="Times New Roman" w:cs="Times New Roman"/>
          <w:color w:val="000000" w:themeColor="text1"/>
          <w:sz w:val="24"/>
          <w:szCs w:val="24"/>
        </w:rPr>
        <w:t>peralatan dan teknologi, dana, maupun kombinasi dari beberapa atau semua</w:t>
      </w:r>
      <w:r w:rsidR="0036548D" w:rsidRPr="008B0843">
        <w:rPr>
          <w:rFonts w:ascii="Times New Roman" w:hAnsi="Times New Roman" w:cs="Times New Roman"/>
          <w:color w:val="000000" w:themeColor="text1"/>
          <w:sz w:val="24"/>
          <w:szCs w:val="24"/>
        </w:rPr>
        <w:t xml:space="preserve"> jenis sumber daya</w:t>
      </w:r>
      <w:r w:rsidRPr="008B0843">
        <w:rPr>
          <w:rFonts w:ascii="Times New Roman" w:hAnsi="Times New Roman" w:cs="Times New Roman"/>
          <w:color w:val="000000" w:themeColor="text1"/>
          <w:sz w:val="24"/>
          <w:szCs w:val="24"/>
        </w:rPr>
        <w:t>tersebut sebagai masukan (input) untuk menghasilkan</w:t>
      </w:r>
    </w:p>
    <w:p w:rsidR="001F3A59" w:rsidRPr="008B0843" w:rsidRDefault="003601B0" w:rsidP="00D9574F">
      <w:pPr>
        <w:pStyle w:val="ListParagraph"/>
        <w:widowControl w:val="0"/>
        <w:numPr>
          <w:ilvl w:val="0"/>
          <w:numId w:val="4"/>
        </w:numPr>
        <w:autoSpaceDE w:val="0"/>
        <w:autoSpaceDN w:val="0"/>
        <w:adjustRightInd w:val="0"/>
        <w:snapToGrid w:val="0"/>
        <w:spacing w:before="240" w:after="0" w:line="480" w:lineRule="auto"/>
        <w:ind w:left="284" w:hanging="284"/>
        <w:jc w:val="both"/>
        <w:rPr>
          <w:rFonts w:ascii="Times New Roman" w:hAnsi="Times New Roman" w:cs="Times New Roman"/>
          <w:color w:val="000000" w:themeColor="text1"/>
          <w:sz w:val="24"/>
          <w:szCs w:val="24"/>
        </w:rPr>
      </w:pPr>
      <w:r w:rsidRPr="008B0843">
        <w:rPr>
          <w:rFonts w:ascii="Times New Roman" w:hAnsi="Times New Roman" w:cs="Times New Roman"/>
          <w:b/>
          <w:color w:val="000000" w:themeColor="text1"/>
          <w:sz w:val="24"/>
          <w:szCs w:val="24"/>
        </w:rPr>
        <w:t>Subkegiatan</w:t>
      </w:r>
      <w:r w:rsidRPr="008B0843">
        <w:rPr>
          <w:rFonts w:ascii="Times New Roman" w:hAnsi="Times New Roman" w:cs="Times New Roman"/>
          <w:color w:val="000000" w:themeColor="text1"/>
          <w:sz w:val="24"/>
          <w:szCs w:val="24"/>
        </w:rPr>
        <w:t xml:space="preserve"> adalah bagian dari kegiatan yang menunjang usaha</w:t>
      </w:r>
      <w:r w:rsidR="0036548D" w:rsidRPr="008B0843">
        <w:rPr>
          <w:rFonts w:ascii="Times New Roman" w:hAnsi="Times New Roman" w:cs="Times New Roman"/>
          <w:color w:val="000000" w:themeColor="text1"/>
          <w:sz w:val="24"/>
          <w:szCs w:val="24"/>
        </w:rPr>
        <w:t xml:space="preserve"> </w:t>
      </w:r>
      <w:r w:rsidRPr="008B0843">
        <w:rPr>
          <w:rFonts w:ascii="Times New Roman" w:hAnsi="Times New Roman" w:cs="Times New Roman"/>
          <w:color w:val="000000" w:themeColor="text1"/>
          <w:sz w:val="24"/>
          <w:szCs w:val="24"/>
        </w:rPr>
        <w:t>pencapaian</w:t>
      </w:r>
      <w:r w:rsidR="0036548D" w:rsidRPr="008B0843">
        <w:rPr>
          <w:rFonts w:ascii="Times New Roman" w:hAnsi="Times New Roman" w:cs="Times New Roman"/>
          <w:color w:val="000000" w:themeColor="text1"/>
          <w:sz w:val="24"/>
          <w:szCs w:val="24"/>
        </w:rPr>
        <w:t xml:space="preserve"> </w:t>
      </w:r>
      <w:r w:rsidRPr="008B0843">
        <w:rPr>
          <w:rFonts w:ascii="Times New Roman" w:hAnsi="Times New Roman" w:cs="Times New Roman"/>
          <w:color w:val="000000" w:themeColor="text1"/>
          <w:sz w:val="24"/>
          <w:szCs w:val="24"/>
        </w:rPr>
        <w:t xml:space="preserve">  sasaran dan tujuan kegiatan tersebut. Kegiatan dapat dirinci ke dalam 2 (dua)</w:t>
      </w:r>
      <w:r w:rsidR="0036548D" w:rsidRPr="008B0843">
        <w:rPr>
          <w:rFonts w:ascii="Times New Roman" w:hAnsi="Times New Roman" w:cs="Times New Roman"/>
          <w:color w:val="000000" w:themeColor="text1"/>
          <w:sz w:val="24"/>
          <w:szCs w:val="24"/>
        </w:rPr>
        <w:t xml:space="preserve"> </w:t>
      </w:r>
      <w:r w:rsidRPr="008B0843">
        <w:rPr>
          <w:rFonts w:ascii="Times New Roman" w:hAnsi="Times New Roman" w:cs="Times New Roman"/>
          <w:color w:val="000000" w:themeColor="text1"/>
          <w:sz w:val="24"/>
          <w:szCs w:val="24"/>
        </w:rPr>
        <w:t xml:space="preserve">   atau lebih subkegiatan, karena kegiatan tersebut mempunyai dua atau lebih</w:t>
      </w:r>
      <w:r w:rsidR="0036548D" w:rsidRPr="008B0843">
        <w:rPr>
          <w:rFonts w:ascii="Times New Roman" w:hAnsi="Times New Roman" w:cs="Times New Roman"/>
          <w:color w:val="000000" w:themeColor="text1"/>
          <w:sz w:val="24"/>
          <w:szCs w:val="24"/>
        </w:rPr>
        <w:t xml:space="preserve"> </w:t>
      </w:r>
      <w:r w:rsidRPr="008B0843">
        <w:rPr>
          <w:rFonts w:ascii="Times New Roman" w:hAnsi="Times New Roman" w:cs="Times New Roman"/>
          <w:color w:val="000000" w:themeColor="text1"/>
          <w:sz w:val="24"/>
          <w:szCs w:val="24"/>
        </w:rPr>
        <w:t xml:space="preserve">   jenis dan satuan keluaran yang berbeda satu sama lain. Dengan demikian,</w:t>
      </w:r>
      <w:r w:rsidR="0036548D" w:rsidRPr="008B0843">
        <w:rPr>
          <w:rFonts w:ascii="Times New Roman" w:hAnsi="Times New Roman" w:cs="Times New Roman"/>
          <w:color w:val="000000" w:themeColor="text1"/>
          <w:sz w:val="24"/>
          <w:szCs w:val="24"/>
        </w:rPr>
        <w:t xml:space="preserve"> </w:t>
      </w:r>
      <w:r w:rsidRPr="008B0843">
        <w:rPr>
          <w:rFonts w:ascii="Times New Roman" w:hAnsi="Times New Roman" w:cs="Times New Roman"/>
          <w:color w:val="000000" w:themeColor="text1"/>
          <w:sz w:val="24"/>
          <w:szCs w:val="24"/>
        </w:rPr>
        <w:t xml:space="preserve">   dapat dikatakan bahwa subkegiatan yang satu dapat dipisahkan dengan</w:t>
      </w:r>
      <w:r w:rsidR="0036548D" w:rsidRPr="008B0843">
        <w:rPr>
          <w:rFonts w:ascii="Times New Roman" w:hAnsi="Times New Roman" w:cs="Times New Roman"/>
          <w:color w:val="000000" w:themeColor="text1"/>
          <w:sz w:val="24"/>
          <w:szCs w:val="24"/>
        </w:rPr>
        <w:t xml:space="preserve"> </w:t>
      </w:r>
      <w:r w:rsidRPr="008B0843">
        <w:rPr>
          <w:rFonts w:ascii="Times New Roman" w:hAnsi="Times New Roman" w:cs="Times New Roman"/>
          <w:color w:val="000000" w:themeColor="text1"/>
          <w:sz w:val="24"/>
          <w:szCs w:val="24"/>
        </w:rPr>
        <w:t xml:space="preserve">  subkegiatan lainnya berdasarkan perbedaan keluaran. Kegiatan/subkegiatan</w:t>
      </w:r>
      <w:r w:rsidR="0036548D" w:rsidRPr="008B0843">
        <w:rPr>
          <w:rFonts w:ascii="Times New Roman" w:hAnsi="Times New Roman" w:cs="Times New Roman"/>
          <w:color w:val="000000" w:themeColor="text1"/>
          <w:sz w:val="24"/>
          <w:szCs w:val="24"/>
        </w:rPr>
        <w:t xml:space="preserve"> </w:t>
      </w:r>
      <w:r w:rsidRPr="008B0843">
        <w:rPr>
          <w:rFonts w:ascii="Times New Roman" w:hAnsi="Times New Roman" w:cs="Times New Roman"/>
          <w:color w:val="000000" w:themeColor="text1"/>
          <w:sz w:val="24"/>
          <w:szCs w:val="24"/>
        </w:rPr>
        <w:t>harus dengan jelas menunjukkan keterkaitannya dengan program yang</w:t>
      </w:r>
      <w:r w:rsidR="0036548D" w:rsidRPr="008B0843">
        <w:rPr>
          <w:rFonts w:ascii="Times New Roman" w:hAnsi="Times New Roman" w:cs="Times New Roman"/>
          <w:color w:val="000000" w:themeColor="text1"/>
          <w:sz w:val="24"/>
          <w:szCs w:val="24"/>
        </w:rPr>
        <w:t xml:space="preserve"> </w:t>
      </w:r>
      <w:r w:rsidRPr="008B0843">
        <w:rPr>
          <w:rFonts w:ascii="Times New Roman" w:hAnsi="Times New Roman" w:cs="Times New Roman"/>
          <w:color w:val="000000" w:themeColor="text1"/>
          <w:sz w:val="24"/>
          <w:szCs w:val="24"/>
        </w:rPr>
        <w:t>memayungi, memiliki sasaran keluaran yang jelas dan terukur, untuk mendukung upaya pencapaian sasaran program yang bersangkutan</w:t>
      </w:r>
      <w:r w:rsidR="00E665D4" w:rsidRPr="008B0843">
        <w:rPr>
          <w:rFonts w:ascii="Times New Roman" w:hAnsi="Times New Roman" w:cs="Times New Roman"/>
          <w:color w:val="000000" w:themeColor="text1"/>
          <w:sz w:val="24"/>
          <w:szCs w:val="24"/>
        </w:rPr>
        <w:t>.</w:t>
      </w:r>
    </w:p>
    <w:p w:rsidR="001F3A59" w:rsidRPr="008B0843" w:rsidRDefault="0036548D" w:rsidP="002B168C">
      <w:pPr>
        <w:pStyle w:val="ListParagraph"/>
        <w:widowControl w:val="0"/>
        <w:numPr>
          <w:ilvl w:val="3"/>
          <w:numId w:val="45"/>
        </w:numPr>
        <w:tabs>
          <w:tab w:val="left" w:pos="-284"/>
        </w:tabs>
        <w:autoSpaceDE w:val="0"/>
        <w:autoSpaceDN w:val="0"/>
        <w:adjustRightInd w:val="0"/>
        <w:snapToGrid w:val="0"/>
        <w:spacing w:after="0" w:line="480" w:lineRule="auto"/>
        <w:ind w:left="0"/>
        <w:jc w:val="both"/>
        <w:rPr>
          <w:rFonts w:ascii="Times New Roman" w:hAnsi="Times New Roman" w:cs="Times New Roman"/>
          <w:b/>
          <w:color w:val="000000" w:themeColor="text1"/>
          <w:sz w:val="24"/>
          <w:szCs w:val="24"/>
        </w:rPr>
      </w:pPr>
      <w:r w:rsidRPr="008B0843">
        <w:rPr>
          <w:rFonts w:ascii="Times New Roman" w:hAnsi="Times New Roman" w:cs="Times New Roman"/>
          <w:b/>
          <w:color w:val="000000" w:themeColor="text1"/>
          <w:sz w:val="24"/>
          <w:szCs w:val="24"/>
        </w:rPr>
        <w:t>Klasifikasi Menurut Jenis Belanja</w:t>
      </w:r>
    </w:p>
    <w:p w:rsidR="00F87309" w:rsidRPr="008B0843" w:rsidRDefault="003601B0" w:rsidP="002B168C">
      <w:pPr>
        <w:pStyle w:val="ListParagraph"/>
        <w:widowControl w:val="0"/>
        <w:numPr>
          <w:ilvl w:val="2"/>
          <w:numId w:val="47"/>
        </w:numPr>
        <w:autoSpaceDE w:val="0"/>
        <w:autoSpaceDN w:val="0"/>
        <w:adjustRightInd w:val="0"/>
        <w:snapToGrid w:val="0"/>
        <w:spacing w:after="0" w:line="480" w:lineRule="auto"/>
        <w:ind w:left="284" w:hanging="284"/>
        <w:jc w:val="both"/>
        <w:rPr>
          <w:rFonts w:ascii="Times New Roman" w:hAnsi="Times New Roman" w:cs="Times New Roman"/>
          <w:b/>
          <w:color w:val="000000" w:themeColor="text1"/>
          <w:sz w:val="24"/>
          <w:szCs w:val="24"/>
        </w:rPr>
      </w:pPr>
      <w:r w:rsidRPr="008B0843">
        <w:rPr>
          <w:rFonts w:ascii="Times New Roman" w:hAnsi="Times New Roman" w:cs="Times New Roman"/>
          <w:b/>
          <w:color w:val="000000" w:themeColor="text1"/>
          <w:sz w:val="24"/>
          <w:szCs w:val="24"/>
        </w:rPr>
        <w:t>Belanja Negara dalam Anggaran Pendapatan dan Belanja Negara (APBN)</w:t>
      </w:r>
    </w:p>
    <w:p w:rsidR="003601B0" w:rsidRPr="008B0843" w:rsidRDefault="003601B0" w:rsidP="00D9574F">
      <w:pPr>
        <w:widowControl w:val="0"/>
        <w:autoSpaceDE w:val="0"/>
        <w:autoSpaceDN w:val="0"/>
        <w:adjustRightInd w:val="0"/>
        <w:snapToGrid w:val="0"/>
        <w:spacing w:after="0" w:line="480" w:lineRule="auto"/>
        <w:ind w:left="284" w:firstLine="284"/>
        <w:jc w:val="both"/>
        <w:rPr>
          <w:rFonts w:ascii="Times New Roman" w:hAnsi="Times New Roman" w:cs="Times New Roman"/>
          <w:color w:val="000000" w:themeColor="text1"/>
          <w:sz w:val="24"/>
          <w:szCs w:val="24"/>
        </w:rPr>
      </w:pPr>
      <w:r w:rsidRPr="008B0843">
        <w:rPr>
          <w:rFonts w:ascii="Times New Roman" w:hAnsi="Times New Roman" w:cs="Times New Roman"/>
          <w:color w:val="000000" w:themeColor="text1"/>
          <w:sz w:val="24"/>
          <w:szCs w:val="24"/>
        </w:rPr>
        <w:t>Sebagaimana diamanatkan Pasal 11 ayat (4) Undang-Undang Nomor 17</w:t>
      </w:r>
      <w:r w:rsidR="0036548D" w:rsidRPr="008B0843">
        <w:rPr>
          <w:rFonts w:ascii="Times New Roman" w:hAnsi="Times New Roman" w:cs="Times New Roman"/>
          <w:color w:val="000000" w:themeColor="text1"/>
          <w:sz w:val="24"/>
          <w:szCs w:val="24"/>
        </w:rPr>
        <w:t xml:space="preserve"> Tahun </w:t>
      </w:r>
      <w:r w:rsidRPr="008B0843">
        <w:rPr>
          <w:rFonts w:ascii="Times New Roman" w:hAnsi="Times New Roman" w:cs="Times New Roman"/>
          <w:color w:val="000000" w:themeColor="text1"/>
          <w:sz w:val="24"/>
          <w:szCs w:val="24"/>
        </w:rPr>
        <w:t>2003, belanja negara dalam APBN digunakan untuk keperluan</w:t>
      </w:r>
      <w:r w:rsidR="0036548D" w:rsidRPr="008B0843">
        <w:rPr>
          <w:rFonts w:ascii="Times New Roman" w:hAnsi="Times New Roman" w:cs="Times New Roman"/>
          <w:color w:val="000000" w:themeColor="text1"/>
          <w:sz w:val="24"/>
          <w:szCs w:val="24"/>
        </w:rPr>
        <w:t xml:space="preserve"> penyelenggaraan </w:t>
      </w:r>
      <w:r w:rsidRPr="008B0843">
        <w:rPr>
          <w:rFonts w:ascii="Times New Roman" w:hAnsi="Times New Roman" w:cs="Times New Roman"/>
          <w:color w:val="000000" w:themeColor="text1"/>
          <w:sz w:val="24"/>
          <w:szCs w:val="24"/>
        </w:rPr>
        <w:t>tugas pemerintahan pusat dan pelaksanaan perimbangan</w:t>
      </w:r>
      <w:r w:rsidR="0036548D" w:rsidRPr="008B0843">
        <w:rPr>
          <w:rFonts w:ascii="Times New Roman" w:hAnsi="Times New Roman" w:cs="Times New Roman"/>
          <w:color w:val="000000" w:themeColor="text1"/>
          <w:sz w:val="24"/>
          <w:szCs w:val="24"/>
        </w:rPr>
        <w:t xml:space="preserve"> keuangan antara </w:t>
      </w:r>
      <w:r w:rsidRPr="008B0843">
        <w:rPr>
          <w:rFonts w:ascii="Times New Roman" w:hAnsi="Times New Roman" w:cs="Times New Roman"/>
          <w:color w:val="000000" w:themeColor="text1"/>
          <w:sz w:val="24"/>
          <w:szCs w:val="24"/>
        </w:rPr>
        <w:t>pemerintah pusat dan pemerintahan daerah. Jadi, dalam hal ini</w:t>
      </w:r>
      <w:r w:rsidR="0036548D" w:rsidRPr="008B0843">
        <w:rPr>
          <w:rFonts w:ascii="Times New Roman" w:hAnsi="Times New Roman" w:cs="Times New Roman"/>
          <w:color w:val="000000" w:themeColor="text1"/>
          <w:sz w:val="24"/>
          <w:szCs w:val="24"/>
        </w:rPr>
        <w:t xml:space="preserve"> terdapat 2 (dua) </w:t>
      </w:r>
      <w:r w:rsidRPr="008B0843">
        <w:rPr>
          <w:rFonts w:ascii="Times New Roman" w:hAnsi="Times New Roman" w:cs="Times New Roman"/>
          <w:color w:val="000000" w:themeColor="text1"/>
          <w:sz w:val="24"/>
          <w:szCs w:val="24"/>
        </w:rPr>
        <w:t>jenis pengeluaran pemerintah, yaitu belanja pemerintah dan</w:t>
      </w:r>
      <w:r w:rsidR="0036548D" w:rsidRPr="008B0843">
        <w:rPr>
          <w:rFonts w:ascii="Times New Roman" w:hAnsi="Times New Roman" w:cs="Times New Roman"/>
          <w:color w:val="000000" w:themeColor="text1"/>
          <w:sz w:val="24"/>
          <w:szCs w:val="24"/>
        </w:rPr>
        <w:t xml:space="preserve"> pengeluaran transfer.  </w:t>
      </w:r>
      <w:r w:rsidRPr="008B0843">
        <w:rPr>
          <w:rFonts w:ascii="Times New Roman" w:hAnsi="Times New Roman" w:cs="Times New Roman"/>
          <w:color w:val="000000" w:themeColor="text1"/>
          <w:sz w:val="24"/>
          <w:szCs w:val="24"/>
        </w:rPr>
        <w:t>Pengeluaran dalam bentuk belanja untuk keperluan</w:t>
      </w:r>
      <w:r w:rsidR="0036548D" w:rsidRPr="008B0843">
        <w:rPr>
          <w:rFonts w:ascii="Times New Roman" w:hAnsi="Times New Roman" w:cs="Times New Roman"/>
          <w:color w:val="000000" w:themeColor="text1"/>
          <w:sz w:val="24"/>
          <w:szCs w:val="24"/>
        </w:rPr>
        <w:t xml:space="preserve"> penyelenggaraan tugas </w:t>
      </w:r>
      <w:r w:rsidRPr="008B0843">
        <w:rPr>
          <w:rFonts w:ascii="Times New Roman" w:hAnsi="Times New Roman" w:cs="Times New Roman"/>
          <w:color w:val="000000" w:themeColor="text1"/>
          <w:sz w:val="24"/>
          <w:szCs w:val="24"/>
        </w:rPr>
        <w:t>pemerintahan tersebut menurut ketentuan peraturan</w:t>
      </w:r>
      <w:r w:rsidR="0036548D" w:rsidRPr="008B0843">
        <w:rPr>
          <w:rFonts w:ascii="Times New Roman" w:hAnsi="Times New Roman" w:cs="Times New Roman"/>
          <w:color w:val="000000" w:themeColor="text1"/>
          <w:sz w:val="24"/>
          <w:szCs w:val="24"/>
        </w:rPr>
        <w:t xml:space="preserve"> </w:t>
      </w:r>
      <w:r w:rsidRPr="008B0843">
        <w:rPr>
          <w:rFonts w:ascii="Times New Roman" w:hAnsi="Times New Roman" w:cs="Times New Roman"/>
          <w:color w:val="000000" w:themeColor="text1"/>
          <w:sz w:val="24"/>
          <w:szCs w:val="24"/>
        </w:rPr>
        <w:lastRenderedPageBreak/>
        <w:t>perundangan-undangan diklasifikasikan menurut organisasi, fungsi, dan jenis</w:t>
      </w:r>
      <w:r w:rsidR="0036548D" w:rsidRPr="008B0843">
        <w:rPr>
          <w:rFonts w:ascii="Times New Roman" w:hAnsi="Times New Roman" w:cs="Times New Roman"/>
          <w:color w:val="000000" w:themeColor="text1"/>
          <w:sz w:val="24"/>
          <w:szCs w:val="24"/>
        </w:rPr>
        <w:t xml:space="preserve"> </w:t>
      </w:r>
      <w:r w:rsidRPr="008B0843">
        <w:rPr>
          <w:rFonts w:ascii="Times New Roman" w:hAnsi="Times New Roman" w:cs="Times New Roman"/>
          <w:color w:val="000000" w:themeColor="text1"/>
          <w:sz w:val="24"/>
          <w:szCs w:val="24"/>
        </w:rPr>
        <w:t>belanja. Khusus untuk keperluan pengendalian manajemen, klasifikasi yang</w:t>
      </w:r>
      <w:r w:rsidR="0036548D" w:rsidRPr="008B0843">
        <w:rPr>
          <w:rFonts w:ascii="Times New Roman" w:hAnsi="Times New Roman" w:cs="Times New Roman"/>
          <w:color w:val="000000" w:themeColor="text1"/>
          <w:sz w:val="24"/>
          <w:szCs w:val="24"/>
        </w:rPr>
        <w:t xml:space="preserve"> </w:t>
      </w:r>
      <w:r w:rsidRPr="008B0843">
        <w:rPr>
          <w:rFonts w:ascii="Times New Roman" w:hAnsi="Times New Roman" w:cs="Times New Roman"/>
          <w:color w:val="000000" w:themeColor="text1"/>
          <w:sz w:val="24"/>
          <w:szCs w:val="24"/>
        </w:rPr>
        <w:t>mudah untuk dilakukan pengendalian sejak perencanaan penganggaran,</w:t>
      </w:r>
      <w:r w:rsidR="0036548D" w:rsidRPr="008B0843">
        <w:rPr>
          <w:rFonts w:ascii="Times New Roman" w:hAnsi="Times New Roman" w:cs="Times New Roman"/>
          <w:color w:val="000000" w:themeColor="text1"/>
          <w:sz w:val="24"/>
          <w:szCs w:val="24"/>
        </w:rPr>
        <w:t xml:space="preserve"> </w:t>
      </w:r>
      <w:r w:rsidRPr="008B0843">
        <w:rPr>
          <w:rFonts w:ascii="Times New Roman" w:hAnsi="Times New Roman" w:cs="Times New Roman"/>
          <w:color w:val="000000" w:themeColor="text1"/>
          <w:sz w:val="24"/>
          <w:szCs w:val="24"/>
        </w:rPr>
        <w:t>pelaksanaan, dan pertanggungjawabannya adalah klasifikasi menurut ekonomi</w:t>
      </w:r>
      <w:r w:rsidR="0036548D" w:rsidRPr="008B0843">
        <w:rPr>
          <w:rFonts w:ascii="Times New Roman" w:hAnsi="Times New Roman" w:cs="Times New Roman"/>
          <w:color w:val="000000" w:themeColor="text1"/>
          <w:sz w:val="24"/>
          <w:szCs w:val="24"/>
        </w:rPr>
        <w:t xml:space="preserve"> </w:t>
      </w:r>
      <w:r w:rsidRPr="008B0843">
        <w:rPr>
          <w:rFonts w:ascii="Times New Roman" w:hAnsi="Times New Roman" w:cs="Times New Roman"/>
          <w:color w:val="000000" w:themeColor="text1"/>
          <w:sz w:val="24"/>
          <w:szCs w:val="24"/>
        </w:rPr>
        <w:t>atau jenis belanja, yaitu:</w:t>
      </w:r>
    </w:p>
    <w:p w:rsidR="00E665D4" w:rsidRPr="008B0843" w:rsidRDefault="00E665D4" w:rsidP="00D9574F">
      <w:pPr>
        <w:widowControl w:val="0"/>
        <w:autoSpaceDE w:val="0"/>
        <w:autoSpaceDN w:val="0"/>
        <w:adjustRightInd w:val="0"/>
        <w:snapToGrid w:val="0"/>
        <w:spacing w:after="0" w:line="480" w:lineRule="auto"/>
        <w:ind w:left="284" w:firstLine="284"/>
        <w:jc w:val="both"/>
        <w:rPr>
          <w:rFonts w:ascii="Times New Roman" w:hAnsi="Times New Roman" w:cs="Times New Roman"/>
          <w:b/>
          <w:color w:val="000000" w:themeColor="text1"/>
          <w:sz w:val="24"/>
          <w:szCs w:val="24"/>
        </w:rPr>
      </w:pPr>
    </w:p>
    <w:p w:rsidR="003601B0" w:rsidRPr="008B0843" w:rsidRDefault="003601B0" w:rsidP="00D9574F">
      <w:pPr>
        <w:pStyle w:val="ListParagraph"/>
        <w:widowControl w:val="0"/>
        <w:numPr>
          <w:ilvl w:val="0"/>
          <w:numId w:val="3"/>
        </w:numPr>
        <w:autoSpaceDE w:val="0"/>
        <w:autoSpaceDN w:val="0"/>
        <w:adjustRightInd w:val="0"/>
        <w:snapToGrid w:val="0"/>
        <w:spacing w:line="480" w:lineRule="auto"/>
        <w:ind w:left="284" w:hanging="284"/>
        <w:jc w:val="both"/>
        <w:rPr>
          <w:rFonts w:ascii="Times New Roman" w:hAnsi="Times New Roman" w:cs="Times New Roman"/>
          <w:color w:val="000000" w:themeColor="text1"/>
          <w:sz w:val="24"/>
          <w:szCs w:val="24"/>
        </w:rPr>
      </w:pPr>
      <w:r w:rsidRPr="008B0843">
        <w:rPr>
          <w:rFonts w:ascii="Times New Roman" w:hAnsi="Times New Roman" w:cs="Times New Roman"/>
          <w:b/>
          <w:color w:val="000000" w:themeColor="text1"/>
          <w:sz w:val="24"/>
          <w:szCs w:val="24"/>
        </w:rPr>
        <w:t>Belanja Operasi:</w:t>
      </w:r>
      <w:r w:rsidRPr="008B0843">
        <w:rPr>
          <w:rFonts w:ascii="Times New Roman" w:hAnsi="Times New Roman" w:cs="Times New Roman"/>
          <w:color w:val="000000" w:themeColor="text1"/>
          <w:sz w:val="24"/>
          <w:szCs w:val="24"/>
        </w:rPr>
        <w:t xml:space="preserve"> terdiri dari belanja pegawai, belanja barang, bunga,</w:t>
      </w:r>
      <w:r w:rsidR="006F5155" w:rsidRPr="008B0843">
        <w:rPr>
          <w:rFonts w:ascii="Times New Roman" w:hAnsi="Times New Roman" w:cs="Times New Roman"/>
          <w:color w:val="000000" w:themeColor="text1"/>
          <w:sz w:val="24"/>
          <w:szCs w:val="24"/>
        </w:rPr>
        <w:t xml:space="preserve"> subsidi, hibah, </w:t>
      </w:r>
      <w:r w:rsidRPr="008B0843">
        <w:rPr>
          <w:rFonts w:ascii="Times New Roman" w:hAnsi="Times New Roman" w:cs="Times New Roman"/>
          <w:color w:val="000000" w:themeColor="text1"/>
          <w:sz w:val="24"/>
          <w:szCs w:val="24"/>
        </w:rPr>
        <w:t>dan bantuan sosial.</w:t>
      </w:r>
    </w:p>
    <w:p w:rsidR="003601B0" w:rsidRPr="008B0843" w:rsidRDefault="003601B0" w:rsidP="00D9574F">
      <w:pPr>
        <w:pStyle w:val="ListParagraph"/>
        <w:widowControl w:val="0"/>
        <w:numPr>
          <w:ilvl w:val="0"/>
          <w:numId w:val="3"/>
        </w:numPr>
        <w:autoSpaceDE w:val="0"/>
        <w:autoSpaceDN w:val="0"/>
        <w:adjustRightInd w:val="0"/>
        <w:snapToGrid w:val="0"/>
        <w:spacing w:line="480" w:lineRule="auto"/>
        <w:ind w:left="284" w:hanging="284"/>
        <w:jc w:val="both"/>
        <w:rPr>
          <w:rFonts w:ascii="Times New Roman" w:hAnsi="Times New Roman" w:cs="Times New Roman"/>
          <w:color w:val="000000" w:themeColor="text1"/>
          <w:sz w:val="24"/>
          <w:szCs w:val="24"/>
        </w:rPr>
      </w:pPr>
      <w:r w:rsidRPr="008B0843">
        <w:rPr>
          <w:rFonts w:ascii="Times New Roman" w:hAnsi="Times New Roman" w:cs="Times New Roman"/>
          <w:b/>
          <w:color w:val="000000" w:themeColor="text1"/>
          <w:sz w:val="24"/>
          <w:szCs w:val="24"/>
        </w:rPr>
        <w:t>Belanja Modal:</w:t>
      </w:r>
      <w:r w:rsidRPr="008B0843">
        <w:rPr>
          <w:rFonts w:ascii="Times New Roman" w:hAnsi="Times New Roman" w:cs="Times New Roman"/>
          <w:color w:val="000000" w:themeColor="text1"/>
          <w:sz w:val="24"/>
          <w:szCs w:val="24"/>
        </w:rPr>
        <w:t xml:space="preserve"> terdiri dari belanja tanah; belanja peralatan dan mesin</w:t>
      </w:r>
      <w:r w:rsidR="006F5155" w:rsidRPr="008B0843">
        <w:rPr>
          <w:rFonts w:ascii="Times New Roman" w:hAnsi="Times New Roman" w:cs="Times New Roman"/>
          <w:color w:val="000000" w:themeColor="text1"/>
          <w:sz w:val="24"/>
          <w:szCs w:val="24"/>
        </w:rPr>
        <w:t xml:space="preserve">, </w:t>
      </w:r>
      <w:r w:rsidRPr="008B0843">
        <w:rPr>
          <w:rFonts w:ascii="Times New Roman" w:hAnsi="Times New Roman" w:cs="Times New Roman"/>
          <w:color w:val="000000" w:themeColor="text1"/>
          <w:sz w:val="24"/>
          <w:szCs w:val="24"/>
        </w:rPr>
        <w:t>belanja gedung dan bangunan; belanja jalan, irigasi, dan jaringan; dan</w:t>
      </w:r>
      <w:r w:rsidR="006F5155" w:rsidRPr="008B0843">
        <w:rPr>
          <w:rFonts w:ascii="Times New Roman" w:hAnsi="Times New Roman" w:cs="Times New Roman"/>
          <w:color w:val="000000" w:themeColor="text1"/>
          <w:sz w:val="24"/>
          <w:szCs w:val="24"/>
        </w:rPr>
        <w:t xml:space="preserve"> belanja aset </w:t>
      </w:r>
      <w:r w:rsidRPr="008B0843">
        <w:rPr>
          <w:rFonts w:ascii="Times New Roman" w:hAnsi="Times New Roman" w:cs="Times New Roman"/>
          <w:color w:val="000000" w:themeColor="text1"/>
          <w:sz w:val="24"/>
          <w:szCs w:val="24"/>
        </w:rPr>
        <w:t>tetap lainnya.</w:t>
      </w:r>
      <w:r w:rsidR="006F5155" w:rsidRPr="008B0843">
        <w:rPr>
          <w:rFonts w:ascii="Times New Roman" w:hAnsi="Times New Roman" w:cs="Times New Roman"/>
          <w:color w:val="000000" w:themeColor="text1"/>
          <w:sz w:val="24"/>
          <w:szCs w:val="24"/>
        </w:rPr>
        <w:t xml:space="preserve"> </w:t>
      </w:r>
      <w:r w:rsidRPr="008B0843">
        <w:rPr>
          <w:rFonts w:ascii="Times New Roman" w:hAnsi="Times New Roman" w:cs="Times New Roman"/>
          <w:color w:val="000000" w:themeColor="text1"/>
          <w:sz w:val="24"/>
          <w:szCs w:val="24"/>
        </w:rPr>
        <w:t>Lain-lain/Tidak Terduga</w:t>
      </w:r>
    </w:p>
    <w:p w:rsidR="006D4C70" w:rsidRPr="008B0843" w:rsidRDefault="006F4877" w:rsidP="00D9574F">
      <w:pPr>
        <w:pStyle w:val="ListParagraph"/>
        <w:widowControl w:val="0"/>
        <w:numPr>
          <w:ilvl w:val="0"/>
          <w:numId w:val="3"/>
        </w:numPr>
        <w:autoSpaceDE w:val="0"/>
        <w:autoSpaceDN w:val="0"/>
        <w:adjustRightInd w:val="0"/>
        <w:snapToGrid w:val="0"/>
        <w:spacing w:line="480" w:lineRule="auto"/>
        <w:ind w:left="284" w:hanging="284"/>
        <w:jc w:val="both"/>
        <w:rPr>
          <w:rFonts w:ascii="Times New Roman" w:hAnsi="Times New Roman" w:cs="Times New Roman"/>
          <w:b/>
          <w:color w:val="000000" w:themeColor="text1"/>
          <w:sz w:val="24"/>
          <w:szCs w:val="24"/>
        </w:rPr>
      </w:pPr>
      <w:r w:rsidRPr="008B0843">
        <w:rPr>
          <w:rFonts w:ascii="Times New Roman" w:hAnsi="Times New Roman" w:cs="Times New Roman"/>
          <w:b/>
          <w:color w:val="000000" w:themeColor="text1"/>
          <w:sz w:val="24"/>
          <w:szCs w:val="24"/>
        </w:rPr>
        <w:t xml:space="preserve">  </w:t>
      </w:r>
      <w:r w:rsidR="003601B0" w:rsidRPr="008B0843">
        <w:rPr>
          <w:rFonts w:ascii="Times New Roman" w:hAnsi="Times New Roman" w:cs="Times New Roman"/>
          <w:b/>
          <w:color w:val="000000" w:themeColor="text1"/>
          <w:sz w:val="24"/>
          <w:szCs w:val="24"/>
        </w:rPr>
        <w:t>Belanja Lain-lain/Tidak Terduga</w:t>
      </w:r>
    </w:p>
    <w:p w:rsidR="003601B0" w:rsidRPr="008B0843" w:rsidRDefault="003601B0" w:rsidP="002B168C">
      <w:pPr>
        <w:pStyle w:val="ListParagraph"/>
        <w:widowControl w:val="0"/>
        <w:numPr>
          <w:ilvl w:val="2"/>
          <w:numId w:val="47"/>
        </w:numPr>
        <w:autoSpaceDE w:val="0"/>
        <w:autoSpaceDN w:val="0"/>
        <w:adjustRightInd w:val="0"/>
        <w:snapToGrid w:val="0"/>
        <w:spacing w:line="480" w:lineRule="auto"/>
        <w:ind w:left="284" w:hanging="284"/>
        <w:jc w:val="both"/>
        <w:rPr>
          <w:rFonts w:ascii="Times New Roman" w:hAnsi="Times New Roman" w:cs="Times New Roman"/>
          <w:b/>
          <w:color w:val="000000" w:themeColor="text1"/>
          <w:sz w:val="24"/>
          <w:szCs w:val="24"/>
        </w:rPr>
      </w:pPr>
      <w:r w:rsidRPr="008B0843">
        <w:rPr>
          <w:rFonts w:ascii="Times New Roman" w:hAnsi="Times New Roman" w:cs="Times New Roman"/>
          <w:b/>
          <w:color w:val="000000" w:themeColor="text1"/>
          <w:sz w:val="24"/>
          <w:szCs w:val="24"/>
        </w:rPr>
        <w:t>Belanja Daerah dalam Anggaran Pendapatan dan Belanja Daerah (APBD</w:t>
      </w:r>
      <w:r w:rsidRPr="008B0843">
        <w:rPr>
          <w:rFonts w:ascii="Times New Roman" w:hAnsi="Times New Roman" w:cs="Times New Roman"/>
          <w:color w:val="000000" w:themeColor="text1"/>
          <w:sz w:val="24"/>
          <w:szCs w:val="24"/>
        </w:rPr>
        <w:t>)</w:t>
      </w:r>
    </w:p>
    <w:p w:rsidR="003601B0" w:rsidRPr="008B0843" w:rsidRDefault="003601B0" w:rsidP="00D9574F">
      <w:pPr>
        <w:widowControl w:val="0"/>
        <w:autoSpaceDE w:val="0"/>
        <w:autoSpaceDN w:val="0"/>
        <w:adjustRightInd w:val="0"/>
        <w:snapToGrid w:val="0"/>
        <w:spacing w:line="480" w:lineRule="auto"/>
        <w:ind w:left="284" w:firstLine="283"/>
        <w:jc w:val="both"/>
        <w:rPr>
          <w:rFonts w:ascii="Times New Roman" w:hAnsi="Times New Roman" w:cs="Times New Roman"/>
          <w:color w:val="000000" w:themeColor="text1"/>
          <w:sz w:val="24"/>
          <w:szCs w:val="24"/>
        </w:rPr>
      </w:pPr>
      <w:r w:rsidRPr="008B0843">
        <w:rPr>
          <w:rFonts w:ascii="Times New Roman" w:hAnsi="Times New Roman" w:cs="Times New Roman"/>
          <w:color w:val="000000" w:themeColor="text1"/>
          <w:sz w:val="24"/>
          <w:szCs w:val="24"/>
        </w:rPr>
        <w:t>Untuk pemerintahan daerah, berdasarkan Peraturan Pemerintah Nomor 58</w:t>
      </w:r>
      <w:r w:rsidR="004057D4" w:rsidRPr="008B0843">
        <w:rPr>
          <w:rFonts w:ascii="Times New Roman" w:hAnsi="Times New Roman" w:cs="Times New Roman"/>
          <w:color w:val="000000" w:themeColor="text1"/>
          <w:sz w:val="24"/>
          <w:szCs w:val="24"/>
        </w:rPr>
        <w:t xml:space="preserve"> Tahun </w:t>
      </w:r>
      <w:r w:rsidRPr="008B0843">
        <w:rPr>
          <w:rFonts w:ascii="Times New Roman" w:hAnsi="Times New Roman" w:cs="Times New Roman"/>
          <w:color w:val="000000" w:themeColor="text1"/>
          <w:sz w:val="24"/>
          <w:szCs w:val="24"/>
        </w:rPr>
        <w:t>2005 yang kemudian dijabarkan dalam Permendagri 13 Tahun 2006,</w:t>
      </w:r>
      <w:r w:rsidR="004057D4" w:rsidRPr="008B0843">
        <w:rPr>
          <w:rFonts w:ascii="Times New Roman" w:hAnsi="Times New Roman" w:cs="Times New Roman"/>
          <w:color w:val="000000" w:themeColor="text1"/>
          <w:sz w:val="24"/>
          <w:szCs w:val="24"/>
        </w:rPr>
        <w:t xml:space="preserve"> belanja </w:t>
      </w:r>
      <w:r w:rsidRPr="008B0843">
        <w:rPr>
          <w:rFonts w:ascii="Times New Roman" w:hAnsi="Times New Roman" w:cs="Times New Roman"/>
          <w:color w:val="000000" w:themeColor="text1"/>
          <w:sz w:val="24"/>
          <w:szCs w:val="24"/>
        </w:rPr>
        <w:t>diklasifikasikan berdasarkan jenis belanja sebagai belanja tidak langsung</w:t>
      </w:r>
      <w:r w:rsidR="004057D4" w:rsidRPr="008B0843">
        <w:rPr>
          <w:rFonts w:ascii="Times New Roman" w:hAnsi="Times New Roman" w:cs="Times New Roman"/>
          <w:color w:val="000000" w:themeColor="text1"/>
          <w:sz w:val="24"/>
          <w:szCs w:val="24"/>
        </w:rPr>
        <w:t xml:space="preserve"> dan </w:t>
      </w:r>
      <w:r w:rsidRPr="008B0843">
        <w:rPr>
          <w:rFonts w:ascii="Times New Roman" w:hAnsi="Times New Roman" w:cs="Times New Roman"/>
          <w:color w:val="000000" w:themeColor="text1"/>
          <w:sz w:val="24"/>
          <w:szCs w:val="24"/>
        </w:rPr>
        <w:t>belanja langsung. Kelompok belanja tidak langsung merupakan belanja yang</w:t>
      </w:r>
      <w:r w:rsidR="004057D4" w:rsidRPr="008B0843">
        <w:rPr>
          <w:rFonts w:ascii="Times New Roman" w:hAnsi="Times New Roman" w:cs="Times New Roman"/>
          <w:color w:val="000000" w:themeColor="text1"/>
          <w:sz w:val="24"/>
          <w:szCs w:val="24"/>
        </w:rPr>
        <w:t xml:space="preserve"> </w:t>
      </w:r>
      <w:r w:rsidRPr="008B0843">
        <w:rPr>
          <w:rFonts w:ascii="Times New Roman" w:hAnsi="Times New Roman" w:cs="Times New Roman"/>
          <w:color w:val="000000" w:themeColor="text1"/>
          <w:sz w:val="24"/>
          <w:szCs w:val="24"/>
        </w:rPr>
        <w:t>dianggarkan tidak terkait secara langsung dengan pelaksanaan program dan</w:t>
      </w:r>
      <w:r w:rsidR="004057D4" w:rsidRPr="008B0843">
        <w:rPr>
          <w:rFonts w:ascii="Times New Roman" w:hAnsi="Times New Roman" w:cs="Times New Roman"/>
          <w:color w:val="000000" w:themeColor="text1"/>
          <w:sz w:val="24"/>
          <w:szCs w:val="24"/>
        </w:rPr>
        <w:t xml:space="preserve"> </w:t>
      </w:r>
      <w:r w:rsidRPr="008B0843">
        <w:rPr>
          <w:rFonts w:ascii="Times New Roman" w:hAnsi="Times New Roman" w:cs="Times New Roman"/>
          <w:color w:val="000000" w:themeColor="text1"/>
          <w:sz w:val="24"/>
          <w:szCs w:val="24"/>
        </w:rPr>
        <w:t>kegiatan. Kelompok belanja langsung mer</w:t>
      </w:r>
      <w:r w:rsidR="004057D4" w:rsidRPr="008B0843">
        <w:rPr>
          <w:rFonts w:ascii="Times New Roman" w:hAnsi="Times New Roman" w:cs="Times New Roman"/>
          <w:color w:val="000000" w:themeColor="text1"/>
          <w:sz w:val="24"/>
          <w:szCs w:val="24"/>
        </w:rPr>
        <w:t xml:space="preserve">upakan belanja yang dianggarkan </w:t>
      </w:r>
      <w:r w:rsidRPr="008B0843">
        <w:rPr>
          <w:rFonts w:ascii="Times New Roman" w:hAnsi="Times New Roman" w:cs="Times New Roman"/>
          <w:color w:val="000000" w:themeColor="text1"/>
          <w:sz w:val="24"/>
          <w:szCs w:val="24"/>
        </w:rPr>
        <w:t>terkait</w:t>
      </w:r>
      <w:r w:rsidR="004057D4" w:rsidRPr="008B0843">
        <w:rPr>
          <w:rFonts w:ascii="Times New Roman" w:hAnsi="Times New Roman" w:cs="Times New Roman"/>
          <w:color w:val="000000" w:themeColor="text1"/>
          <w:sz w:val="24"/>
          <w:szCs w:val="24"/>
        </w:rPr>
        <w:t xml:space="preserve"> </w:t>
      </w:r>
      <w:r w:rsidRPr="008B0843">
        <w:rPr>
          <w:rFonts w:ascii="Times New Roman" w:hAnsi="Times New Roman" w:cs="Times New Roman"/>
          <w:color w:val="000000" w:themeColor="text1"/>
          <w:sz w:val="24"/>
          <w:szCs w:val="24"/>
        </w:rPr>
        <w:t>secara langsung dengan pelaksanaan program dan kegiatan.</w:t>
      </w:r>
      <w:r w:rsidR="004057D4" w:rsidRPr="008B0843">
        <w:rPr>
          <w:rFonts w:ascii="Times New Roman" w:hAnsi="Times New Roman" w:cs="Times New Roman"/>
          <w:color w:val="000000" w:themeColor="text1"/>
          <w:sz w:val="24"/>
          <w:szCs w:val="24"/>
        </w:rPr>
        <w:t xml:space="preserve"> </w:t>
      </w:r>
      <w:r w:rsidRPr="008B0843">
        <w:rPr>
          <w:rFonts w:ascii="Times New Roman" w:hAnsi="Times New Roman" w:cs="Times New Roman"/>
          <w:color w:val="000000" w:themeColor="text1"/>
          <w:sz w:val="24"/>
          <w:szCs w:val="24"/>
        </w:rPr>
        <w:t>Selanjutnya, kelompok belanja tidak langsung dibagi menurut jenis belanja</w:t>
      </w:r>
      <w:r w:rsidR="006D4C70" w:rsidRPr="008B0843">
        <w:rPr>
          <w:rFonts w:ascii="Times New Roman" w:hAnsi="Times New Roman" w:cs="Times New Roman"/>
          <w:color w:val="000000" w:themeColor="text1"/>
          <w:sz w:val="24"/>
          <w:szCs w:val="24"/>
        </w:rPr>
        <w:t xml:space="preserve"> </w:t>
      </w:r>
      <w:r w:rsidRPr="008B0843">
        <w:rPr>
          <w:rFonts w:ascii="Times New Roman" w:hAnsi="Times New Roman" w:cs="Times New Roman"/>
          <w:color w:val="000000" w:themeColor="text1"/>
          <w:sz w:val="24"/>
          <w:szCs w:val="24"/>
        </w:rPr>
        <w:t>yang terdiri dari:</w:t>
      </w:r>
    </w:p>
    <w:p w:rsidR="0085630B" w:rsidRPr="008B0843" w:rsidRDefault="0085630B" w:rsidP="00D9574F">
      <w:pPr>
        <w:pStyle w:val="ListParagraph"/>
        <w:widowControl w:val="0"/>
        <w:numPr>
          <w:ilvl w:val="0"/>
          <w:numId w:val="5"/>
        </w:numPr>
        <w:autoSpaceDE w:val="0"/>
        <w:autoSpaceDN w:val="0"/>
        <w:adjustRightInd w:val="0"/>
        <w:snapToGrid w:val="0"/>
        <w:spacing w:line="480" w:lineRule="auto"/>
        <w:ind w:left="851" w:hanging="284"/>
        <w:jc w:val="both"/>
        <w:rPr>
          <w:rFonts w:ascii="Times New Roman" w:hAnsi="Times New Roman" w:cs="Times New Roman"/>
          <w:color w:val="000000" w:themeColor="text1"/>
          <w:sz w:val="24"/>
          <w:szCs w:val="24"/>
        </w:rPr>
      </w:pPr>
      <w:r w:rsidRPr="008B0843">
        <w:rPr>
          <w:rFonts w:ascii="Times New Roman" w:hAnsi="Times New Roman" w:cs="Times New Roman"/>
          <w:color w:val="000000" w:themeColor="text1"/>
          <w:sz w:val="24"/>
          <w:szCs w:val="24"/>
        </w:rPr>
        <w:lastRenderedPageBreak/>
        <w:t>Belanja Pegawai</w:t>
      </w:r>
    </w:p>
    <w:p w:rsidR="0085630B" w:rsidRPr="008B0843" w:rsidRDefault="0085630B" w:rsidP="00D9574F">
      <w:pPr>
        <w:pStyle w:val="ListParagraph"/>
        <w:widowControl w:val="0"/>
        <w:numPr>
          <w:ilvl w:val="0"/>
          <w:numId w:val="5"/>
        </w:numPr>
        <w:autoSpaceDE w:val="0"/>
        <w:autoSpaceDN w:val="0"/>
        <w:adjustRightInd w:val="0"/>
        <w:snapToGrid w:val="0"/>
        <w:spacing w:line="480" w:lineRule="auto"/>
        <w:ind w:left="851" w:hanging="284"/>
        <w:jc w:val="both"/>
        <w:rPr>
          <w:rFonts w:ascii="Times New Roman" w:hAnsi="Times New Roman" w:cs="Times New Roman"/>
          <w:color w:val="000000" w:themeColor="text1"/>
          <w:sz w:val="24"/>
          <w:szCs w:val="24"/>
        </w:rPr>
      </w:pPr>
      <w:r w:rsidRPr="008B0843">
        <w:rPr>
          <w:rFonts w:ascii="Times New Roman" w:hAnsi="Times New Roman" w:cs="Times New Roman"/>
          <w:color w:val="000000" w:themeColor="text1"/>
          <w:sz w:val="24"/>
          <w:szCs w:val="24"/>
        </w:rPr>
        <w:t>Belanja Bunga.</w:t>
      </w:r>
    </w:p>
    <w:p w:rsidR="003601B0" w:rsidRPr="008B0843" w:rsidRDefault="0085630B" w:rsidP="00D9574F">
      <w:pPr>
        <w:pStyle w:val="ListParagraph"/>
        <w:widowControl w:val="0"/>
        <w:numPr>
          <w:ilvl w:val="0"/>
          <w:numId w:val="5"/>
        </w:numPr>
        <w:autoSpaceDE w:val="0"/>
        <w:autoSpaceDN w:val="0"/>
        <w:adjustRightInd w:val="0"/>
        <w:snapToGrid w:val="0"/>
        <w:spacing w:line="480" w:lineRule="auto"/>
        <w:ind w:left="851" w:hanging="284"/>
        <w:jc w:val="both"/>
        <w:rPr>
          <w:rFonts w:ascii="Times New Roman" w:hAnsi="Times New Roman" w:cs="Times New Roman"/>
          <w:color w:val="000000" w:themeColor="text1"/>
          <w:sz w:val="24"/>
          <w:szCs w:val="24"/>
        </w:rPr>
      </w:pPr>
      <w:r w:rsidRPr="008B0843">
        <w:rPr>
          <w:rFonts w:ascii="Times New Roman" w:hAnsi="Times New Roman" w:cs="Times New Roman"/>
          <w:color w:val="000000" w:themeColor="text1"/>
          <w:sz w:val="24"/>
          <w:szCs w:val="24"/>
        </w:rPr>
        <w:t>Belanja Subsidi.</w:t>
      </w:r>
    </w:p>
    <w:p w:rsidR="003601B0" w:rsidRPr="008B0843" w:rsidRDefault="006F5155" w:rsidP="00D9574F">
      <w:pPr>
        <w:pStyle w:val="ListParagraph"/>
        <w:widowControl w:val="0"/>
        <w:numPr>
          <w:ilvl w:val="0"/>
          <w:numId w:val="5"/>
        </w:numPr>
        <w:autoSpaceDE w:val="0"/>
        <w:autoSpaceDN w:val="0"/>
        <w:adjustRightInd w:val="0"/>
        <w:snapToGrid w:val="0"/>
        <w:spacing w:line="480" w:lineRule="auto"/>
        <w:ind w:left="851" w:hanging="284"/>
        <w:jc w:val="both"/>
        <w:rPr>
          <w:rFonts w:ascii="Times New Roman" w:hAnsi="Times New Roman" w:cs="Times New Roman"/>
          <w:color w:val="000000" w:themeColor="text1"/>
          <w:sz w:val="24"/>
          <w:szCs w:val="24"/>
        </w:rPr>
      </w:pPr>
      <w:r w:rsidRPr="008B0843">
        <w:rPr>
          <w:rFonts w:ascii="Times New Roman" w:hAnsi="Times New Roman" w:cs="Times New Roman"/>
          <w:color w:val="000000" w:themeColor="text1"/>
          <w:sz w:val="24"/>
          <w:szCs w:val="24"/>
        </w:rPr>
        <w:t>B</w:t>
      </w:r>
      <w:r w:rsidR="0002390B" w:rsidRPr="008B0843">
        <w:rPr>
          <w:rFonts w:ascii="Times New Roman" w:hAnsi="Times New Roman" w:cs="Times New Roman"/>
          <w:color w:val="000000" w:themeColor="text1"/>
          <w:sz w:val="24"/>
          <w:szCs w:val="24"/>
        </w:rPr>
        <w:t xml:space="preserve">elanja </w:t>
      </w:r>
      <w:r w:rsidRPr="008B0843">
        <w:rPr>
          <w:rFonts w:ascii="Times New Roman" w:hAnsi="Times New Roman" w:cs="Times New Roman"/>
          <w:color w:val="000000" w:themeColor="text1"/>
          <w:sz w:val="24"/>
          <w:szCs w:val="24"/>
        </w:rPr>
        <w:t>Bagi Hasil;</w:t>
      </w:r>
    </w:p>
    <w:p w:rsidR="003601B0" w:rsidRPr="008B0843" w:rsidRDefault="006F5155" w:rsidP="00D9574F">
      <w:pPr>
        <w:pStyle w:val="ListParagraph"/>
        <w:widowControl w:val="0"/>
        <w:numPr>
          <w:ilvl w:val="0"/>
          <w:numId w:val="5"/>
        </w:numPr>
        <w:autoSpaceDE w:val="0"/>
        <w:autoSpaceDN w:val="0"/>
        <w:adjustRightInd w:val="0"/>
        <w:snapToGrid w:val="0"/>
        <w:spacing w:line="480" w:lineRule="auto"/>
        <w:ind w:left="851" w:hanging="284"/>
        <w:jc w:val="both"/>
        <w:rPr>
          <w:rFonts w:ascii="Times New Roman" w:hAnsi="Times New Roman" w:cs="Times New Roman"/>
          <w:color w:val="000000" w:themeColor="text1"/>
          <w:sz w:val="24"/>
          <w:szCs w:val="24"/>
        </w:rPr>
      </w:pPr>
      <w:r w:rsidRPr="008B0843">
        <w:rPr>
          <w:rFonts w:ascii="Times New Roman" w:hAnsi="Times New Roman" w:cs="Times New Roman"/>
          <w:color w:val="000000" w:themeColor="text1"/>
          <w:sz w:val="24"/>
          <w:szCs w:val="24"/>
        </w:rPr>
        <w:t>Bantuan Keuangan; Dan</w:t>
      </w:r>
    </w:p>
    <w:p w:rsidR="00ED21F2" w:rsidRPr="008B0843" w:rsidRDefault="006F5155" w:rsidP="00D9574F">
      <w:pPr>
        <w:pStyle w:val="ListParagraph"/>
        <w:widowControl w:val="0"/>
        <w:numPr>
          <w:ilvl w:val="0"/>
          <w:numId w:val="5"/>
        </w:numPr>
        <w:autoSpaceDE w:val="0"/>
        <w:autoSpaceDN w:val="0"/>
        <w:adjustRightInd w:val="0"/>
        <w:snapToGrid w:val="0"/>
        <w:spacing w:line="480" w:lineRule="auto"/>
        <w:ind w:left="851" w:hanging="284"/>
        <w:jc w:val="both"/>
        <w:rPr>
          <w:rFonts w:ascii="Times New Roman" w:hAnsi="Times New Roman" w:cs="Times New Roman"/>
          <w:color w:val="000000" w:themeColor="text1"/>
          <w:sz w:val="24"/>
          <w:szCs w:val="24"/>
        </w:rPr>
      </w:pPr>
      <w:r w:rsidRPr="008B0843">
        <w:rPr>
          <w:rFonts w:ascii="Times New Roman" w:hAnsi="Times New Roman" w:cs="Times New Roman"/>
          <w:color w:val="000000" w:themeColor="text1"/>
          <w:sz w:val="24"/>
          <w:szCs w:val="24"/>
        </w:rPr>
        <w:t xml:space="preserve">Belanja Tidak Terduga </w:t>
      </w:r>
    </w:p>
    <w:p w:rsidR="003601B0" w:rsidRPr="008B0843" w:rsidRDefault="003601B0" w:rsidP="00D9574F">
      <w:pPr>
        <w:pStyle w:val="ListParagraph"/>
        <w:widowControl w:val="0"/>
        <w:autoSpaceDE w:val="0"/>
        <w:autoSpaceDN w:val="0"/>
        <w:adjustRightInd w:val="0"/>
        <w:snapToGrid w:val="0"/>
        <w:spacing w:line="480" w:lineRule="auto"/>
        <w:ind w:left="0"/>
        <w:jc w:val="both"/>
        <w:rPr>
          <w:rFonts w:ascii="Times New Roman" w:hAnsi="Times New Roman" w:cs="Times New Roman"/>
          <w:color w:val="000000" w:themeColor="text1"/>
          <w:sz w:val="24"/>
          <w:szCs w:val="24"/>
        </w:rPr>
      </w:pPr>
      <w:r w:rsidRPr="008B0843">
        <w:rPr>
          <w:rFonts w:ascii="Times New Roman" w:hAnsi="Times New Roman" w:cs="Times New Roman"/>
          <w:color w:val="000000" w:themeColor="text1"/>
          <w:sz w:val="24"/>
          <w:szCs w:val="24"/>
        </w:rPr>
        <w:t>Kelompok belanja langsung dari suatu kegiatan dibagi menurut jenis belanja yang</w:t>
      </w:r>
      <w:r w:rsidR="007934D9" w:rsidRPr="008B0843">
        <w:rPr>
          <w:rFonts w:ascii="Times New Roman" w:hAnsi="Times New Roman" w:cs="Times New Roman"/>
          <w:color w:val="000000" w:themeColor="text1"/>
          <w:sz w:val="24"/>
          <w:szCs w:val="24"/>
        </w:rPr>
        <w:t xml:space="preserve">       </w:t>
      </w:r>
      <w:r w:rsidR="00834AF8" w:rsidRPr="008B0843">
        <w:rPr>
          <w:rFonts w:ascii="Times New Roman" w:hAnsi="Times New Roman" w:cs="Times New Roman"/>
          <w:color w:val="000000" w:themeColor="text1"/>
          <w:sz w:val="24"/>
          <w:szCs w:val="24"/>
        </w:rPr>
        <w:t>ter</w:t>
      </w:r>
      <w:r w:rsidRPr="008B0843">
        <w:rPr>
          <w:rFonts w:ascii="Times New Roman" w:hAnsi="Times New Roman" w:cs="Times New Roman"/>
          <w:color w:val="000000" w:themeColor="text1"/>
          <w:sz w:val="24"/>
          <w:szCs w:val="24"/>
        </w:rPr>
        <w:t>dari:</w:t>
      </w:r>
    </w:p>
    <w:p w:rsidR="003601B0" w:rsidRPr="008B0843" w:rsidRDefault="003F7FF6" w:rsidP="00D9574F">
      <w:pPr>
        <w:pStyle w:val="ListParagraph"/>
        <w:widowControl w:val="0"/>
        <w:numPr>
          <w:ilvl w:val="0"/>
          <w:numId w:val="6"/>
        </w:numPr>
        <w:autoSpaceDE w:val="0"/>
        <w:autoSpaceDN w:val="0"/>
        <w:adjustRightInd w:val="0"/>
        <w:snapToGrid w:val="0"/>
        <w:spacing w:line="480" w:lineRule="auto"/>
        <w:ind w:left="851" w:hanging="284"/>
        <w:jc w:val="both"/>
        <w:rPr>
          <w:rFonts w:ascii="Times New Roman" w:hAnsi="Times New Roman" w:cs="Times New Roman"/>
          <w:color w:val="000000" w:themeColor="text1"/>
          <w:sz w:val="24"/>
          <w:szCs w:val="24"/>
        </w:rPr>
      </w:pPr>
      <w:r w:rsidRPr="008B0843">
        <w:rPr>
          <w:rFonts w:ascii="Times New Roman" w:hAnsi="Times New Roman" w:cs="Times New Roman"/>
          <w:color w:val="000000" w:themeColor="text1"/>
          <w:sz w:val="24"/>
          <w:szCs w:val="24"/>
        </w:rPr>
        <w:t>Belanja Pegawai;</w:t>
      </w:r>
    </w:p>
    <w:p w:rsidR="003601B0" w:rsidRPr="008B0843" w:rsidRDefault="003F7FF6" w:rsidP="00D9574F">
      <w:pPr>
        <w:pStyle w:val="ListParagraph"/>
        <w:widowControl w:val="0"/>
        <w:numPr>
          <w:ilvl w:val="0"/>
          <w:numId w:val="6"/>
        </w:numPr>
        <w:autoSpaceDE w:val="0"/>
        <w:autoSpaceDN w:val="0"/>
        <w:adjustRightInd w:val="0"/>
        <w:snapToGrid w:val="0"/>
        <w:spacing w:line="480" w:lineRule="auto"/>
        <w:ind w:left="851" w:hanging="284"/>
        <w:jc w:val="both"/>
        <w:rPr>
          <w:rFonts w:ascii="Times New Roman" w:hAnsi="Times New Roman" w:cs="Times New Roman"/>
          <w:color w:val="000000" w:themeColor="text1"/>
          <w:sz w:val="24"/>
          <w:szCs w:val="24"/>
        </w:rPr>
      </w:pPr>
      <w:r w:rsidRPr="008B0843">
        <w:rPr>
          <w:rFonts w:ascii="Times New Roman" w:hAnsi="Times New Roman" w:cs="Times New Roman"/>
          <w:color w:val="000000" w:themeColor="text1"/>
          <w:sz w:val="24"/>
          <w:szCs w:val="24"/>
        </w:rPr>
        <w:t>Belanja Barang Dan Jasa; Dan</w:t>
      </w:r>
    </w:p>
    <w:p w:rsidR="00726982" w:rsidRPr="008B0843" w:rsidRDefault="003F7FF6" w:rsidP="00726982">
      <w:pPr>
        <w:pStyle w:val="ListParagraph"/>
        <w:widowControl w:val="0"/>
        <w:numPr>
          <w:ilvl w:val="0"/>
          <w:numId w:val="6"/>
        </w:numPr>
        <w:autoSpaceDE w:val="0"/>
        <w:autoSpaceDN w:val="0"/>
        <w:adjustRightInd w:val="0"/>
        <w:snapToGrid w:val="0"/>
        <w:spacing w:line="480" w:lineRule="auto"/>
        <w:ind w:left="851" w:hanging="284"/>
        <w:jc w:val="both"/>
        <w:rPr>
          <w:rFonts w:ascii="Times New Roman" w:hAnsi="Times New Roman" w:cs="Times New Roman"/>
          <w:color w:val="000000" w:themeColor="text1"/>
          <w:sz w:val="24"/>
          <w:szCs w:val="24"/>
        </w:rPr>
      </w:pPr>
      <w:r w:rsidRPr="008B0843">
        <w:rPr>
          <w:rFonts w:ascii="Times New Roman" w:hAnsi="Times New Roman" w:cs="Times New Roman"/>
          <w:color w:val="000000" w:themeColor="text1"/>
          <w:sz w:val="24"/>
          <w:szCs w:val="24"/>
        </w:rPr>
        <w:t>Belanja Modal</w:t>
      </w:r>
      <w:r w:rsidR="003601B0" w:rsidRPr="008B0843">
        <w:rPr>
          <w:rFonts w:ascii="Times New Roman" w:hAnsi="Times New Roman" w:cs="Times New Roman"/>
          <w:color w:val="000000" w:themeColor="text1"/>
          <w:sz w:val="24"/>
          <w:szCs w:val="24"/>
        </w:rPr>
        <w:t>.</w:t>
      </w:r>
    </w:p>
    <w:p w:rsidR="006D4C70" w:rsidRPr="008B0843" w:rsidRDefault="003601B0" w:rsidP="00D9574F">
      <w:pPr>
        <w:pStyle w:val="ListParagraph"/>
        <w:widowControl w:val="0"/>
        <w:tabs>
          <w:tab w:val="left" w:pos="284"/>
        </w:tabs>
        <w:autoSpaceDE w:val="0"/>
        <w:autoSpaceDN w:val="0"/>
        <w:adjustRightInd w:val="0"/>
        <w:snapToGrid w:val="0"/>
        <w:spacing w:line="480" w:lineRule="auto"/>
        <w:ind w:left="284" w:firstLine="283"/>
        <w:jc w:val="both"/>
        <w:rPr>
          <w:rFonts w:ascii="Times New Roman" w:hAnsi="Times New Roman" w:cs="Times New Roman"/>
          <w:color w:val="000000" w:themeColor="text1"/>
          <w:sz w:val="24"/>
          <w:szCs w:val="24"/>
        </w:rPr>
      </w:pPr>
      <w:r w:rsidRPr="008B0843">
        <w:rPr>
          <w:rFonts w:ascii="Times New Roman" w:hAnsi="Times New Roman" w:cs="Times New Roman"/>
          <w:color w:val="000000" w:themeColor="text1"/>
          <w:sz w:val="24"/>
          <w:szCs w:val="24"/>
        </w:rPr>
        <w:t>Belanja pegawai dalam kelompok belanja langsung tersebut dimaksudkan</w:t>
      </w:r>
      <w:r w:rsidR="004057D4" w:rsidRPr="008B0843">
        <w:rPr>
          <w:rFonts w:ascii="Times New Roman" w:hAnsi="Times New Roman" w:cs="Times New Roman"/>
          <w:color w:val="000000" w:themeColor="text1"/>
          <w:sz w:val="24"/>
          <w:szCs w:val="24"/>
        </w:rPr>
        <w:t xml:space="preserve"> </w:t>
      </w:r>
      <w:r w:rsidR="006F5155" w:rsidRPr="008B0843">
        <w:rPr>
          <w:rFonts w:ascii="Times New Roman" w:hAnsi="Times New Roman" w:cs="Times New Roman"/>
          <w:color w:val="000000" w:themeColor="text1"/>
          <w:sz w:val="24"/>
          <w:szCs w:val="24"/>
        </w:rPr>
        <w:t xml:space="preserve">untuk </w:t>
      </w:r>
      <w:r w:rsidRPr="008B0843">
        <w:rPr>
          <w:rFonts w:ascii="Times New Roman" w:hAnsi="Times New Roman" w:cs="Times New Roman"/>
          <w:color w:val="000000" w:themeColor="text1"/>
          <w:sz w:val="24"/>
          <w:szCs w:val="24"/>
        </w:rPr>
        <w:t>pengeluaran honorarium/upah dalam melaksanakan program dan kegiatan</w:t>
      </w:r>
      <w:r w:rsidR="006F5155" w:rsidRPr="008B0843">
        <w:rPr>
          <w:rFonts w:ascii="Times New Roman" w:hAnsi="Times New Roman" w:cs="Times New Roman"/>
          <w:color w:val="000000" w:themeColor="text1"/>
          <w:sz w:val="24"/>
          <w:szCs w:val="24"/>
        </w:rPr>
        <w:t xml:space="preserve"> </w:t>
      </w:r>
      <w:r w:rsidRPr="008B0843">
        <w:rPr>
          <w:rFonts w:ascii="Times New Roman" w:hAnsi="Times New Roman" w:cs="Times New Roman"/>
          <w:color w:val="000000" w:themeColor="text1"/>
          <w:sz w:val="24"/>
          <w:szCs w:val="24"/>
        </w:rPr>
        <w:t>pemerintahan daerah. Belanja jenis ini antara lain untuk menampung honorarium</w:t>
      </w:r>
      <w:r w:rsidR="00834AF8" w:rsidRPr="008B0843">
        <w:rPr>
          <w:rFonts w:ascii="Times New Roman" w:hAnsi="Times New Roman" w:cs="Times New Roman"/>
          <w:color w:val="000000" w:themeColor="text1"/>
          <w:sz w:val="24"/>
          <w:szCs w:val="24"/>
        </w:rPr>
        <w:t xml:space="preserve"> </w:t>
      </w:r>
      <w:r w:rsidRPr="008B0843">
        <w:rPr>
          <w:rFonts w:ascii="Times New Roman" w:hAnsi="Times New Roman" w:cs="Times New Roman"/>
          <w:color w:val="000000" w:themeColor="text1"/>
          <w:sz w:val="24"/>
          <w:szCs w:val="24"/>
        </w:rPr>
        <w:t>panitia pengadaan dan administrasi pembelian/pembangunan untuk memperoleh</w:t>
      </w:r>
      <w:r w:rsidR="00834AF8" w:rsidRPr="008B0843">
        <w:rPr>
          <w:rFonts w:ascii="Times New Roman" w:hAnsi="Times New Roman" w:cs="Times New Roman"/>
          <w:color w:val="000000" w:themeColor="text1"/>
          <w:sz w:val="24"/>
          <w:szCs w:val="24"/>
        </w:rPr>
        <w:t xml:space="preserve"> </w:t>
      </w:r>
      <w:r w:rsidRPr="008B0843">
        <w:rPr>
          <w:rFonts w:ascii="Times New Roman" w:hAnsi="Times New Roman" w:cs="Times New Roman"/>
          <w:color w:val="000000" w:themeColor="text1"/>
          <w:sz w:val="24"/>
          <w:szCs w:val="24"/>
        </w:rPr>
        <w:t>setiap aset yang dianggarkan pada belanja modal sebagaimana dianggarkan pada</w:t>
      </w:r>
      <w:r w:rsidR="00834AF8" w:rsidRPr="008B0843">
        <w:rPr>
          <w:rFonts w:ascii="Times New Roman" w:hAnsi="Times New Roman" w:cs="Times New Roman"/>
          <w:color w:val="000000" w:themeColor="text1"/>
          <w:sz w:val="24"/>
          <w:szCs w:val="24"/>
        </w:rPr>
        <w:t xml:space="preserve"> </w:t>
      </w:r>
      <w:r w:rsidRPr="008B0843">
        <w:rPr>
          <w:rFonts w:ascii="Times New Roman" w:hAnsi="Times New Roman" w:cs="Times New Roman"/>
          <w:color w:val="000000" w:themeColor="text1"/>
          <w:sz w:val="24"/>
          <w:szCs w:val="24"/>
        </w:rPr>
        <w:t>belanja pegawai dan/atau belanja barang dan jasa.</w:t>
      </w:r>
      <w:r w:rsidR="004057D4" w:rsidRPr="008B0843">
        <w:rPr>
          <w:rFonts w:ascii="Times New Roman" w:hAnsi="Times New Roman" w:cs="Times New Roman"/>
          <w:color w:val="000000" w:themeColor="text1"/>
          <w:sz w:val="24"/>
          <w:szCs w:val="24"/>
        </w:rPr>
        <w:t xml:space="preserve"> </w:t>
      </w:r>
      <w:r w:rsidRPr="008B0843">
        <w:rPr>
          <w:rFonts w:ascii="Times New Roman" w:hAnsi="Times New Roman" w:cs="Times New Roman"/>
          <w:color w:val="000000" w:themeColor="text1"/>
          <w:sz w:val="24"/>
          <w:szCs w:val="24"/>
        </w:rPr>
        <w:t>Belanja barang dan jasa digunakan untuk pengeluaran pembelian/</w:t>
      </w:r>
      <w:r w:rsidR="004057D4" w:rsidRPr="008B0843">
        <w:rPr>
          <w:rFonts w:ascii="Times New Roman" w:hAnsi="Times New Roman" w:cs="Times New Roman"/>
          <w:color w:val="000000" w:themeColor="text1"/>
          <w:sz w:val="24"/>
          <w:szCs w:val="24"/>
        </w:rPr>
        <w:t xml:space="preserve"> </w:t>
      </w:r>
      <w:r w:rsidRPr="008B0843">
        <w:rPr>
          <w:rFonts w:ascii="Times New Roman" w:hAnsi="Times New Roman" w:cs="Times New Roman"/>
          <w:color w:val="000000" w:themeColor="text1"/>
          <w:sz w:val="24"/>
          <w:szCs w:val="24"/>
        </w:rPr>
        <w:t>pengadaan barang yang nilai manfaatnya kurang dari 12 (dua belas) bulan</w:t>
      </w:r>
      <w:r w:rsidR="004057D4" w:rsidRPr="008B0843">
        <w:rPr>
          <w:rFonts w:ascii="Times New Roman" w:hAnsi="Times New Roman" w:cs="Times New Roman"/>
          <w:color w:val="000000" w:themeColor="text1"/>
          <w:sz w:val="24"/>
          <w:szCs w:val="24"/>
        </w:rPr>
        <w:t xml:space="preserve"> </w:t>
      </w:r>
      <w:r w:rsidRPr="008B0843">
        <w:rPr>
          <w:rFonts w:ascii="Times New Roman" w:hAnsi="Times New Roman" w:cs="Times New Roman"/>
          <w:color w:val="000000" w:themeColor="text1"/>
          <w:sz w:val="24"/>
          <w:szCs w:val="24"/>
        </w:rPr>
        <w:t>dan/atau pemakaian jasa dalam melaksanakan program dan kegiatan</w:t>
      </w:r>
      <w:r w:rsidR="004057D4" w:rsidRPr="008B0843">
        <w:rPr>
          <w:rFonts w:ascii="Times New Roman" w:hAnsi="Times New Roman" w:cs="Times New Roman"/>
          <w:color w:val="000000" w:themeColor="text1"/>
          <w:sz w:val="24"/>
          <w:szCs w:val="24"/>
        </w:rPr>
        <w:t xml:space="preserve"> pemerintahan </w:t>
      </w:r>
      <w:r w:rsidRPr="008B0843">
        <w:rPr>
          <w:rFonts w:ascii="Times New Roman" w:hAnsi="Times New Roman" w:cs="Times New Roman"/>
          <w:color w:val="000000" w:themeColor="text1"/>
          <w:sz w:val="24"/>
          <w:szCs w:val="24"/>
        </w:rPr>
        <w:t>daerah. Belanja barang dan jasa ini mencakup belanja barang pakai</w:t>
      </w:r>
      <w:r w:rsidR="004057D4" w:rsidRPr="008B0843">
        <w:rPr>
          <w:rFonts w:ascii="Times New Roman" w:hAnsi="Times New Roman" w:cs="Times New Roman"/>
          <w:color w:val="000000" w:themeColor="text1"/>
          <w:sz w:val="24"/>
          <w:szCs w:val="24"/>
        </w:rPr>
        <w:t xml:space="preserve"> </w:t>
      </w:r>
      <w:r w:rsidRPr="008B0843">
        <w:rPr>
          <w:rFonts w:ascii="Times New Roman" w:hAnsi="Times New Roman" w:cs="Times New Roman"/>
          <w:color w:val="000000" w:themeColor="text1"/>
          <w:sz w:val="24"/>
          <w:szCs w:val="24"/>
        </w:rPr>
        <w:t>habis, bahan/material, jasa kantor, premi asuransi, perawatan kendaraan</w:t>
      </w:r>
      <w:r w:rsidR="004057D4" w:rsidRPr="008B0843">
        <w:rPr>
          <w:rFonts w:ascii="Times New Roman" w:hAnsi="Times New Roman" w:cs="Times New Roman"/>
          <w:color w:val="000000" w:themeColor="text1"/>
          <w:sz w:val="24"/>
          <w:szCs w:val="24"/>
        </w:rPr>
        <w:t xml:space="preserve"> </w:t>
      </w:r>
      <w:r w:rsidRPr="008B0843">
        <w:rPr>
          <w:rFonts w:ascii="Times New Roman" w:hAnsi="Times New Roman" w:cs="Times New Roman"/>
          <w:color w:val="000000" w:themeColor="text1"/>
          <w:sz w:val="24"/>
          <w:szCs w:val="24"/>
        </w:rPr>
        <w:t>bermotor, cetak/penggandaan, sewa rumah/gedung/gudang/parkir, sewa sarana</w:t>
      </w:r>
      <w:r w:rsidR="004057D4" w:rsidRPr="008B0843">
        <w:rPr>
          <w:rFonts w:ascii="Times New Roman" w:hAnsi="Times New Roman" w:cs="Times New Roman"/>
          <w:color w:val="000000" w:themeColor="text1"/>
          <w:sz w:val="24"/>
          <w:szCs w:val="24"/>
        </w:rPr>
        <w:t xml:space="preserve"> </w:t>
      </w:r>
      <w:r w:rsidRPr="008B0843">
        <w:rPr>
          <w:rFonts w:ascii="Times New Roman" w:hAnsi="Times New Roman" w:cs="Times New Roman"/>
          <w:color w:val="000000" w:themeColor="text1"/>
          <w:sz w:val="24"/>
          <w:szCs w:val="24"/>
        </w:rPr>
        <w:t xml:space="preserve">mobilitas, sewa alat berat, </w:t>
      </w:r>
      <w:r w:rsidRPr="008B0843">
        <w:rPr>
          <w:rFonts w:ascii="Times New Roman" w:hAnsi="Times New Roman" w:cs="Times New Roman"/>
          <w:color w:val="000000" w:themeColor="text1"/>
          <w:sz w:val="24"/>
          <w:szCs w:val="24"/>
        </w:rPr>
        <w:lastRenderedPageBreak/>
        <w:t>sewa perlengkapan dan peralatan kantor, makanan dan</w:t>
      </w:r>
      <w:r w:rsidR="004057D4" w:rsidRPr="008B0843">
        <w:rPr>
          <w:rFonts w:ascii="Times New Roman" w:hAnsi="Times New Roman" w:cs="Times New Roman"/>
          <w:color w:val="000000" w:themeColor="text1"/>
          <w:sz w:val="24"/>
          <w:szCs w:val="24"/>
        </w:rPr>
        <w:t xml:space="preserve"> </w:t>
      </w:r>
      <w:r w:rsidRPr="008B0843">
        <w:rPr>
          <w:rFonts w:ascii="Times New Roman" w:hAnsi="Times New Roman" w:cs="Times New Roman"/>
          <w:color w:val="000000" w:themeColor="text1"/>
          <w:sz w:val="24"/>
          <w:szCs w:val="24"/>
        </w:rPr>
        <w:t>minuman, pakaian dinas dan atributnya, pakaian kerja, pakaian khusus dan hari-</w:t>
      </w:r>
      <w:r w:rsidR="004057D4" w:rsidRPr="008B0843">
        <w:rPr>
          <w:rFonts w:ascii="Times New Roman" w:hAnsi="Times New Roman" w:cs="Times New Roman"/>
          <w:color w:val="000000" w:themeColor="text1"/>
          <w:sz w:val="24"/>
          <w:szCs w:val="24"/>
        </w:rPr>
        <w:t xml:space="preserve"> hari </w:t>
      </w:r>
      <w:r w:rsidRPr="008B0843">
        <w:rPr>
          <w:rFonts w:ascii="Times New Roman" w:hAnsi="Times New Roman" w:cs="Times New Roman"/>
          <w:color w:val="000000" w:themeColor="text1"/>
          <w:sz w:val="24"/>
          <w:szCs w:val="24"/>
        </w:rPr>
        <w:t>tertentu, perjalanan dinas, perjalanan dinas pindah tugas, dan pemulangan</w:t>
      </w:r>
      <w:r w:rsidR="004057D4" w:rsidRPr="008B0843">
        <w:rPr>
          <w:rFonts w:ascii="Times New Roman" w:hAnsi="Times New Roman" w:cs="Times New Roman"/>
          <w:color w:val="000000" w:themeColor="text1"/>
          <w:sz w:val="24"/>
          <w:szCs w:val="24"/>
        </w:rPr>
        <w:t xml:space="preserve"> </w:t>
      </w:r>
      <w:r w:rsidRPr="008B0843">
        <w:rPr>
          <w:rFonts w:ascii="Times New Roman" w:hAnsi="Times New Roman" w:cs="Times New Roman"/>
          <w:color w:val="000000" w:themeColor="text1"/>
          <w:sz w:val="24"/>
          <w:szCs w:val="24"/>
        </w:rPr>
        <w:t>pegawai.</w:t>
      </w:r>
    </w:p>
    <w:p w:rsidR="001F3A59" w:rsidRPr="008B0843" w:rsidRDefault="003601B0" w:rsidP="00D9574F">
      <w:pPr>
        <w:pStyle w:val="ListParagraph"/>
        <w:widowControl w:val="0"/>
        <w:tabs>
          <w:tab w:val="left" w:pos="142"/>
        </w:tabs>
        <w:autoSpaceDE w:val="0"/>
        <w:autoSpaceDN w:val="0"/>
        <w:adjustRightInd w:val="0"/>
        <w:snapToGrid w:val="0"/>
        <w:spacing w:line="480" w:lineRule="auto"/>
        <w:ind w:left="284"/>
        <w:jc w:val="both"/>
        <w:rPr>
          <w:rFonts w:ascii="Times New Roman" w:hAnsi="Times New Roman" w:cs="Times New Roman"/>
          <w:color w:val="000000" w:themeColor="text1"/>
          <w:sz w:val="24"/>
          <w:szCs w:val="24"/>
        </w:rPr>
      </w:pPr>
      <w:r w:rsidRPr="008B0843">
        <w:rPr>
          <w:rFonts w:ascii="Times New Roman" w:hAnsi="Times New Roman" w:cs="Times New Roman"/>
          <w:color w:val="000000" w:themeColor="text1"/>
          <w:sz w:val="24"/>
          <w:szCs w:val="24"/>
        </w:rPr>
        <w:t>Belanja modal digunakan untuk pengeluaran yang dilakukan dalam rangka</w:t>
      </w:r>
      <w:r w:rsidR="006D4C70" w:rsidRPr="008B0843">
        <w:rPr>
          <w:rFonts w:ascii="Times New Roman" w:hAnsi="Times New Roman" w:cs="Times New Roman"/>
          <w:color w:val="000000" w:themeColor="text1"/>
          <w:sz w:val="24"/>
          <w:szCs w:val="24"/>
        </w:rPr>
        <w:t xml:space="preserve"> </w:t>
      </w:r>
      <w:r w:rsidRPr="008B0843">
        <w:rPr>
          <w:rFonts w:ascii="Times New Roman" w:hAnsi="Times New Roman" w:cs="Times New Roman"/>
          <w:color w:val="000000" w:themeColor="text1"/>
          <w:sz w:val="24"/>
          <w:szCs w:val="24"/>
        </w:rPr>
        <w:t>pembelian/pengadaan atau pembangunan aset tetap berwujud yang mempunyai</w:t>
      </w:r>
      <w:r w:rsidR="004057D4" w:rsidRPr="008B0843">
        <w:rPr>
          <w:rFonts w:ascii="Times New Roman" w:hAnsi="Times New Roman" w:cs="Times New Roman"/>
          <w:color w:val="000000" w:themeColor="text1"/>
          <w:sz w:val="24"/>
          <w:szCs w:val="24"/>
        </w:rPr>
        <w:t xml:space="preserve"> </w:t>
      </w:r>
      <w:r w:rsidRPr="008B0843">
        <w:rPr>
          <w:rFonts w:ascii="Times New Roman" w:hAnsi="Times New Roman" w:cs="Times New Roman"/>
          <w:color w:val="000000" w:themeColor="text1"/>
          <w:sz w:val="24"/>
          <w:szCs w:val="24"/>
        </w:rPr>
        <w:t>nilai manfaat lebih dari 12 (duabelas) bulan untuk digunakan dalam kegiatan</w:t>
      </w:r>
      <w:r w:rsidR="004057D4" w:rsidRPr="008B0843">
        <w:rPr>
          <w:rFonts w:ascii="Times New Roman" w:hAnsi="Times New Roman" w:cs="Times New Roman"/>
          <w:color w:val="000000" w:themeColor="text1"/>
          <w:sz w:val="24"/>
          <w:szCs w:val="24"/>
        </w:rPr>
        <w:t xml:space="preserve"> </w:t>
      </w:r>
      <w:r w:rsidRPr="008B0843">
        <w:rPr>
          <w:rFonts w:ascii="Times New Roman" w:hAnsi="Times New Roman" w:cs="Times New Roman"/>
          <w:color w:val="000000" w:themeColor="text1"/>
          <w:sz w:val="24"/>
          <w:szCs w:val="24"/>
        </w:rPr>
        <w:t>pemerintahan, seperti dalam bentuk tanah, peralatan dan mesin, gedung dan</w:t>
      </w:r>
      <w:r w:rsidR="004057D4" w:rsidRPr="008B0843">
        <w:rPr>
          <w:rFonts w:ascii="Times New Roman" w:hAnsi="Times New Roman" w:cs="Times New Roman"/>
          <w:color w:val="000000" w:themeColor="text1"/>
          <w:sz w:val="24"/>
          <w:szCs w:val="24"/>
        </w:rPr>
        <w:t xml:space="preserve"> </w:t>
      </w:r>
      <w:r w:rsidRPr="008B0843">
        <w:rPr>
          <w:rFonts w:ascii="Times New Roman" w:hAnsi="Times New Roman" w:cs="Times New Roman"/>
          <w:color w:val="000000" w:themeColor="text1"/>
          <w:sz w:val="24"/>
          <w:szCs w:val="24"/>
        </w:rPr>
        <w:t>bangunan, jalan, irigasi dan jaringan, dan aset tetap lainnya. Nilai</w:t>
      </w:r>
      <w:r w:rsidR="004057D4" w:rsidRPr="008B0843">
        <w:rPr>
          <w:rFonts w:ascii="Times New Roman" w:hAnsi="Times New Roman" w:cs="Times New Roman"/>
          <w:color w:val="000000" w:themeColor="text1"/>
          <w:sz w:val="24"/>
          <w:szCs w:val="24"/>
        </w:rPr>
        <w:t xml:space="preserve"> </w:t>
      </w:r>
      <w:r w:rsidRPr="008B0843">
        <w:rPr>
          <w:rFonts w:ascii="Times New Roman" w:hAnsi="Times New Roman" w:cs="Times New Roman"/>
          <w:color w:val="000000" w:themeColor="text1"/>
          <w:sz w:val="24"/>
          <w:szCs w:val="24"/>
        </w:rPr>
        <w:t>pembelian/pengadaan atau pembangunan aset tetap berwujud yang dianggarkan</w:t>
      </w:r>
      <w:r w:rsidR="00AA13BD" w:rsidRPr="008B0843">
        <w:rPr>
          <w:rFonts w:ascii="Times New Roman" w:hAnsi="Times New Roman" w:cs="Times New Roman"/>
          <w:color w:val="000000" w:themeColor="text1"/>
          <w:sz w:val="24"/>
          <w:szCs w:val="24"/>
        </w:rPr>
        <w:t xml:space="preserve"> </w:t>
      </w:r>
      <w:r w:rsidRPr="008B0843">
        <w:rPr>
          <w:rFonts w:ascii="Times New Roman" w:hAnsi="Times New Roman" w:cs="Times New Roman"/>
          <w:color w:val="000000" w:themeColor="text1"/>
          <w:sz w:val="24"/>
          <w:szCs w:val="24"/>
        </w:rPr>
        <w:t>dalam belanja modal hanya sebesar harga beli/bangun aset.</w:t>
      </w:r>
    </w:p>
    <w:p w:rsidR="007934D9" w:rsidRPr="008B0843" w:rsidRDefault="001B17F0" w:rsidP="002B168C">
      <w:pPr>
        <w:pStyle w:val="ListParagraph"/>
        <w:widowControl w:val="0"/>
        <w:numPr>
          <w:ilvl w:val="3"/>
          <w:numId w:val="45"/>
        </w:numPr>
        <w:autoSpaceDE w:val="0"/>
        <w:autoSpaceDN w:val="0"/>
        <w:adjustRightInd w:val="0"/>
        <w:snapToGrid w:val="0"/>
        <w:spacing w:before="240" w:after="0" w:line="480" w:lineRule="auto"/>
        <w:ind w:left="0" w:hanging="426"/>
        <w:jc w:val="both"/>
        <w:rPr>
          <w:rFonts w:ascii="Times New Roman" w:hAnsi="Times New Roman" w:cs="Times New Roman"/>
          <w:b/>
          <w:color w:val="000000" w:themeColor="text1"/>
          <w:sz w:val="24"/>
          <w:szCs w:val="24"/>
        </w:rPr>
      </w:pPr>
      <w:r w:rsidRPr="008B0843">
        <w:rPr>
          <w:rFonts w:ascii="Times New Roman" w:hAnsi="Times New Roman" w:cs="Times New Roman"/>
          <w:b/>
          <w:color w:val="000000" w:themeColor="text1"/>
          <w:sz w:val="24"/>
          <w:szCs w:val="24"/>
        </w:rPr>
        <w:t xml:space="preserve">Jenis Belanja </w:t>
      </w:r>
      <w:r w:rsidR="0002390B" w:rsidRPr="008B0843">
        <w:rPr>
          <w:rFonts w:ascii="Times New Roman" w:hAnsi="Times New Roman" w:cs="Times New Roman"/>
          <w:b/>
          <w:color w:val="000000" w:themeColor="text1"/>
          <w:sz w:val="24"/>
          <w:szCs w:val="24"/>
        </w:rPr>
        <w:t>Penganggaran dan Pelaporannya</w:t>
      </w:r>
    </w:p>
    <w:p w:rsidR="007934D9" w:rsidRPr="008B0843" w:rsidRDefault="0002390B" w:rsidP="00D9574F">
      <w:pPr>
        <w:pStyle w:val="ListParagraph"/>
        <w:widowControl w:val="0"/>
        <w:autoSpaceDE w:val="0"/>
        <w:autoSpaceDN w:val="0"/>
        <w:adjustRightInd w:val="0"/>
        <w:snapToGrid w:val="0"/>
        <w:spacing w:before="240" w:after="0" w:line="480" w:lineRule="auto"/>
        <w:ind w:left="284" w:firstLine="283"/>
        <w:jc w:val="both"/>
        <w:rPr>
          <w:rFonts w:ascii="Times New Roman" w:hAnsi="Times New Roman" w:cs="Times New Roman"/>
          <w:color w:val="000000" w:themeColor="text1"/>
          <w:sz w:val="24"/>
          <w:szCs w:val="24"/>
        </w:rPr>
      </w:pPr>
      <w:r w:rsidRPr="008B0843">
        <w:rPr>
          <w:rFonts w:ascii="Times New Roman" w:hAnsi="Times New Roman" w:cs="Times New Roman"/>
          <w:color w:val="000000" w:themeColor="text1"/>
          <w:sz w:val="24"/>
          <w:szCs w:val="24"/>
        </w:rPr>
        <w:t>Untuk memberikan pemahaman yang sama, baik dalam rangka</w:t>
      </w:r>
      <w:r w:rsidR="00AA13BD" w:rsidRPr="008B0843">
        <w:rPr>
          <w:rFonts w:ascii="Times New Roman" w:hAnsi="Times New Roman" w:cs="Times New Roman"/>
          <w:color w:val="000000" w:themeColor="text1"/>
          <w:sz w:val="24"/>
          <w:szCs w:val="24"/>
        </w:rPr>
        <w:t xml:space="preserve"> </w:t>
      </w:r>
      <w:r w:rsidRPr="008B0843">
        <w:rPr>
          <w:rFonts w:ascii="Times New Roman" w:hAnsi="Times New Roman" w:cs="Times New Roman"/>
          <w:color w:val="000000" w:themeColor="text1"/>
          <w:sz w:val="24"/>
          <w:szCs w:val="24"/>
        </w:rPr>
        <w:t xml:space="preserve">penyusunan </w:t>
      </w:r>
      <w:r w:rsidR="00AA13BD" w:rsidRPr="008B0843">
        <w:rPr>
          <w:rFonts w:ascii="Times New Roman" w:hAnsi="Times New Roman" w:cs="Times New Roman"/>
          <w:color w:val="000000" w:themeColor="text1"/>
          <w:sz w:val="24"/>
          <w:szCs w:val="24"/>
        </w:rPr>
        <w:t xml:space="preserve"> anggaran      </w:t>
      </w:r>
      <w:r w:rsidRPr="008B0843">
        <w:rPr>
          <w:rFonts w:ascii="Times New Roman" w:hAnsi="Times New Roman" w:cs="Times New Roman"/>
          <w:color w:val="000000" w:themeColor="text1"/>
          <w:sz w:val="24"/>
          <w:szCs w:val="24"/>
        </w:rPr>
        <w:t xml:space="preserve">maupun dalam pelaporannya, maka akan di  uraikan sebagai berikut ini: </w:t>
      </w:r>
    </w:p>
    <w:p w:rsidR="00AA13BD" w:rsidRPr="008B0843" w:rsidRDefault="0002390B" w:rsidP="002B168C">
      <w:pPr>
        <w:pStyle w:val="ListParagraph"/>
        <w:widowControl w:val="0"/>
        <w:numPr>
          <w:ilvl w:val="2"/>
          <w:numId w:val="43"/>
        </w:numPr>
        <w:autoSpaceDE w:val="0"/>
        <w:autoSpaceDN w:val="0"/>
        <w:adjustRightInd w:val="0"/>
        <w:snapToGrid w:val="0"/>
        <w:spacing w:before="240" w:after="0" w:line="480" w:lineRule="auto"/>
        <w:ind w:left="284" w:hanging="284"/>
        <w:jc w:val="both"/>
        <w:rPr>
          <w:rFonts w:ascii="Times New Roman" w:hAnsi="Times New Roman" w:cs="Times New Roman"/>
          <w:b/>
          <w:color w:val="000000" w:themeColor="text1"/>
          <w:sz w:val="24"/>
          <w:szCs w:val="24"/>
        </w:rPr>
      </w:pPr>
      <w:r w:rsidRPr="008B0843">
        <w:rPr>
          <w:rFonts w:ascii="Times New Roman" w:hAnsi="Times New Roman" w:cs="Times New Roman"/>
          <w:b/>
          <w:color w:val="000000" w:themeColor="text1"/>
          <w:sz w:val="24"/>
          <w:szCs w:val="24"/>
        </w:rPr>
        <w:t>Belanja Operasi</w:t>
      </w:r>
      <w:r w:rsidR="00AA13BD" w:rsidRPr="008B0843">
        <w:rPr>
          <w:rFonts w:ascii="Times New Roman" w:hAnsi="Times New Roman" w:cs="Times New Roman"/>
          <w:b/>
          <w:color w:val="000000" w:themeColor="text1"/>
          <w:sz w:val="24"/>
          <w:szCs w:val="24"/>
        </w:rPr>
        <w:t xml:space="preserve"> .</w:t>
      </w:r>
      <w:r w:rsidRPr="008B0843">
        <w:rPr>
          <w:rFonts w:ascii="Times New Roman" w:hAnsi="Times New Roman" w:cs="Times New Roman"/>
          <w:color w:val="000000" w:themeColor="text1"/>
          <w:sz w:val="24"/>
          <w:szCs w:val="24"/>
        </w:rPr>
        <w:t>Belanja Operasi terdiri dari:</w:t>
      </w:r>
    </w:p>
    <w:p w:rsidR="00AA13BD" w:rsidRPr="008B0843" w:rsidRDefault="0002390B" w:rsidP="002B168C">
      <w:pPr>
        <w:pStyle w:val="ListParagraph"/>
        <w:widowControl w:val="0"/>
        <w:numPr>
          <w:ilvl w:val="0"/>
          <w:numId w:val="11"/>
        </w:numPr>
        <w:autoSpaceDE w:val="0"/>
        <w:autoSpaceDN w:val="0"/>
        <w:adjustRightInd w:val="0"/>
        <w:snapToGrid w:val="0"/>
        <w:spacing w:before="240" w:after="0" w:line="480" w:lineRule="auto"/>
        <w:ind w:left="284" w:hanging="284"/>
        <w:jc w:val="both"/>
        <w:rPr>
          <w:rFonts w:ascii="Times New Roman" w:hAnsi="Times New Roman" w:cs="Times New Roman"/>
          <w:b/>
          <w:color w:val="000000" w:themeColor="text1"/>
          <w:sz w:val="24"/>
          <w:szCs w:val="24"/>
        </w:rPr>
      </w:pPr>
      <w:r w:rsidRPr="008B0843">
        <w:rPr>
          <w:rFonts w:ascii="Times New Roman" w:hAnsi="Times New Roman" w:cs="Times New Roman"/>
          <w:b/>
          <w:color w:val="000000" w:themeColor="text1"/>
          <w:sz w:val="24"/>
          <w:szCs w:val="24"/>
        </w:rPr>
        <w:t>Belanja Pegawai</w:t>
      </w:r>
    </w:p>
    <w:p w:rsidR="00AA13BD" w:rsidRPr="008B0843" w:rsidRDefault="00AA13BD" w:rsidP="00D9574F">
      <w:pPr>
        <w:pStyle w:val="ListParagraph"/>
        <w:widowControl w:val="0"/>
        <w:autoSpaceDE w:val="0"/>
        <w:autoSpaceDN w:val="0"/>
        <w:adjustRightInd w:val="0"/>
        <w:snapToGrid w:val="0"/>
        <w:spacing w:before="240" w:after="0" w:line="480" w:lineRule="auto"/>
        <w:ind w:left="284" w:firstLine="283"/>
        <w:jc w:val="both"/>
        <w:rPr>
          <w:rFonts w:ascii="Times New Roman" w:hAnsi="Times New Roman" w:cs="Times New Roman"/>
          <w:color w:val="000000" w:themeColor="text1"/>
          <w:sz w:val="24"/>
          <w:szCs w:val="24"/>
        </w:rPr>
      </w:pPr>
      <w:r w:rsidRPr="008B0843">
        <w:rPr>
          <w:rFonts w:ascii="Times New Roman" w:hAnsi="Times New Roman" w:cs="Times New Roman"/>
          <w:color w:val="000000" w:themeColor="text1"/>
          <w:sz w:val="24"/>
          <w:szCs w:val="24"/>
        </w:rPr>
        <w:t xml:space="preserve"> </w:t>
      </w:r>
      <w:r w:rsidR="0002390B" w:rsidRPr="008B0843">
        <w:rPr>
          <w:rFonts w:ascii="Times New Roman" w:hAnsi="Times New Roman" w:cs="Times New Roman"/>
          <w:color w:val="000000" w:themeColor="text1"/>
          <w:sz w:val="24"/>
          <w:szCs w:val="24"/>
        </w:rPr>
        <w:t>Belanja Pegawai adalah belanja kompensasi, baik dalam bentuk uang</w:t>
      </w:r>
      <w:r w:rsidR="00834AF8" w:rsidRPr="008B0843">
        <w:rPr>
          <w:rFonts w:ascii="Times New Roman" w:hAnsi="Times New Roman" w:cs="Times New Roman"/>
          <w:color w:val="000000" w:themeColor="text1"/>
          <w:sz w:val="24"/>
          <w:szCs w:val="24"/>
        </w:rPr>
        <w:t xml:space="preserve"> </w:t>
      </w:r>
      <w:r w:rsidRPr="008B0843">
        <w:rPr>
          <w:rFonts w:ascii="Times New Roman" w:hAnsi="Times New Roman" w:cs="Times New Roman"/>
          <w:color w:val="000000" w:themeColor="text1"/>
          <w:sz w:val="24"/>
          <w:szCs w:val="24"/>
        </w:rPr>
        <w:t xml:space="preserve">maupun  </w:t>
      </w:r>
      <w:r w:rsidR="0002390B" w:rsidRPr="008B0843">
        <w:rPr>
          <w:rFonts w:ascii="Times New Roman" w:hAnsi="Times New Roman" w:cs="Times New Roman"/>
          <w:color w:val="000000" w:themeColor="text1"/>
          <w:sz w:val="24"/>
          <w:szCs w:val="24"/>
        </w:rPr>
        <w:t>barang yang ditetapkan berdasarkan peraturan perundang-undangan</w:t>
      </w:r>
      <w:r w:rsidR="00834AF8" w:rsidRPr="008B0843">
        <w:rPr>
          <w:rFonts w:ascii="Times New Roman" w:hAnsi="Times New Roman" w:cs="Times New Roman"/>
          <w:color w:val="000000" w:themeColor="text1"/>
          <w:sz w:val="24"/>
          <w:szCs w:val="24"/>
        </w:rPr>
        <w:t xml:space="preserve"> yang </w:t>
      </w:r>
      <w:r w:rsidRPr="008B0843">
        <w:rPr>
          <w:rFonts w:ascii="Times New Roman" w:hAnsi="Times New Roman" w:cs="Times New Roman"/>
          <w:color w:val="000000" w:themeColor="text1"/>
          <w:sz w:val="24"/>
          <w:szCs w:val="24"/>
        </w:rPr>
        <w:t xml:space="preserve">diberikan </w:t>
      </w:r>
      <w:r w:rsidR="0002390B" w:rsidRPr="008B0843">
        <w:rPr>
          <w:rFonts w:ascii="Times New Roman" w:hAnsi="Times New Roman" w:cs="Times New Roman"/>
          <w:color w:val="000000" w:themeColor="text1"/>
          <w:sz w:val="24"/>
          <w:szCs w:val="24"/>
        </w:rPr>
        <w:t>kepada pejabat negara, Pegawai Negeri Sipil (PNS), dan</w:t>
      </w:r>
      <w:r w:rsidRPr="008B0843">
        <w:rPr>
          <w:rFonts w:ascii="Times New Roman" w:hAnsi="Times New Roman" w:cs="Times New Roman"/>
          <w:color w:val="000000" w:themeColor="text1"/>
          <w:sz w:val="24"/>
          <w:szCs w:val="24"/>
        </w:rPr>
        <w:t xml:space="preserve"> pegawai yang </w:t>
      </w:r>
      <w:r w:rsidR="0002390B" w:rsidRPr="008B0843">
        <w:rPr>
          <w:rFonts w:ascii="Times New Roman" w:hAnsi="Times New Roman" w:cs="Times New Roman"/>
          <w:color w:val="000000" w:themeColor="text1"/>
          <w:sz w:val="24"/>
          <w:szCs w:val="24"/>
        </w:rPr>
        <w:t>dipekerjakan oleh pemerintah yang belum berstatus PNS</w:t>
      </w:r>
      <w:r w:rsidRPr="008B0843">
        <w:rPr>
          <w:rFonts w:ascii="Times New Roman" w:hAnsi="Times New Roman" w:cs="Times New Roman"/>
          <w:color w:val="000000" w:themeColor="text1"/>
          <w:sz w:val="24"/>
          <w:szCs w:val="24"/>
        </w:rPr>
        <w:t xml:space="preserve"> </w:t>
      </w:r>
      <w:r w:rsidR="0002390B" w:rsidRPr="008B0843">
        <w:rPr>
          <w:rFonts w:ascii="Times New Roman" w:hAnsi="Times New Roman" w:cs="Times New Roman"/>
          <w:color w:val="000000" w:themeColor="text1"/>
          <w:sz w:val="24"/>
          <w:szCs w:val="24"/>
        </w:rPr>
        <w:t>sebaga</w:t>
      </w:r>
      <w:r w:rsidRPr="008B0843">
        <w:rPr>
          <w:rFonts w:ascii="Times New Roman" w:hAnsi="Times New Roman" w:cs="Times New Roman"/>
          <w:color w:val="000000" w:themeColor="text1"/>
          <w:sz w:val="24"/>
          <w:szCs w:val="24"/>
        </w:rPr>
        <w:t xml:space="preserve">i imbalan atas </w:t>
      </w:r>
      <w:r w:rsidR="0002390B" w:rsidRPr="008B0843">
        <w:rPr>
          <w:rFonts w:ascii="Times New Roman" w:hAnsi="Times New Roman" w:cs="Times New Roman"/>
          <w:color w:val="000000" w:themeColor="text1"/>
          <w:sz w:val="24"/>
          <w:szCs w:val="24"/>
        </w:rPr>
        <w:t>pekerjaan yang telah dilaksanakan kecuali pekerjaan</w:t>
      </w:r>
      <w:r w:rsidRPr="008B0843">
        <w:rPr>
          <w:rFonts w:ascii="Times New Roman" w:hAnsi="Times New Roman" w:cs="Times New Roman"/>
          <w:color w:val="000000" w:themeColor="text1"/>
          <w:sz w:val="24"/>
          <w:szCs w:val="24"/>
        </w:rPr>
        <w:t xml:space="preserve"> yang berkaitan dengan </w:t>
      </w:r>
      <w:r w:rsidR="0002390B" w:rsidRPr="008B0843">
        <w:rPr>
          <w:rFonts w:ascii="Times New Roman" w:hAnsi="Times New Roman" w:cs="Times New Roman"/>
          <w:color w:val="000000" w:themeColor="text1"/>
          <w:sz w:val="24"/>
          <w:szCs w:val="24"/>
        </w:rPr>
        <w:t xml:space="preserve">pembentukan modal. </w:t>
      </w:r>
    </w:p>
    <w:p w:rsidR="00AA13BD" w:rsidRPr="008B0843" w:rsidRDefault="0002390B" w:rsidP="002B168C">
      <w:pPr>
        <w:pStyle w:val="ListParagraph"/>
        <w:widowControl w:val="0"/>
        <w:numPr>
          <w:ilvl w:val="0"/>
          <w:numId w:val="11"/>
        </w:numPr>
        <w:autoSpaceDE w:val="0"/>
        <w:autoSpaceDN w:val="0"/>
        <w:adjustRightInd w:val="0"/>
        <w:snapToGrid w:val="0"/>
        <w:spacing w:before="240" w:after="0" w:line="480" w:lineRule="auto"/>
        <w:ind w:left="284" w:hanging="284"/>
        <w:jc w:val="both"/>
        <w:rPr>
          <w:rFonts w:ascii="Times New Roman" w:hAnsi="Times New Roman" w:cs="Times New Roman"/>
          <w:b/>
          <w:color w:val="000000" w:themeColor="text1"/>
          <w:sz w:val="24"/>
          <w:szCs w:val="24"/>
        </w:rPr>
      </w:pPr>
      <w:r w:rsidRPr="008B0843">
        <w:rPr>
          <w:rFonts w:ascii="Times New Roman" w:hAnsi="Times New Roman" w:cs="Times New Roman"/>
          <w:b/>
          <w:color w:val="000000" w:themeColor="text1"/>
          <w:sz w:val="24"/>
          <w:szCs w:val="24"/>
        </w:rPr>
        <w:t>Belanja Barang</w:t>
      </w:r>
    </w:p>
    <w:p w:rsidR="00AA13BD" w:rsidRPr="008B0843" w:rsidRDefault="0002390B" w:rsidP="00D9574F">
      <w:pPr>
        <w:pStyle w:val="ListParagraph"/>
        <w:widowControl w:val="0"/>
        <w:autoSpaceDE w:val="0"/>
        <w:autoSpaceDN w:val="0"/>
        <w:adjustRightInd w:val="0"/>
        <w:snapToGrid w:val="0"/>
        <w:spacing w:before="240" w:after="0" w:line="480" w:lineRule="auto"/>
        <w:ind w:left="284" w:firstLine="283"/>
        <w:jc w:val="both"/>
        <w:rPr>
          <w:rFonts w:ascii="Times New Roman" w:hAnsi="Times New Roman" w:cs="Times New Roman"/>
          <w:color w:val="000000" w:themeColor="text1"/>
          <w:sz w:val="24"/>
          <w:szCs w:val="24"/>
        </w:rPr>
      </w:pPr>
      <w:r w:rsidRPr="008B0843">
        <w:rPr>
          <w:rFonts w:ascii="Times New Roman" w:hAnsi="Times New Roman" w:cs="Times New Roman"/>
          <w:color w:val="000000" w:themeColor="text1"/>
          <w:sz w:val="24"/>
          <w:szCs w:val="24"/>
        </w:rPr>
        <w:lastRenderedPageBreak/>
        <w:t>Belanja Barang adalah pengeluaran untuk menampung pembelian</w:t>
      </w:r>
      <w:r w:rsidR="00AA13BD" w:rsidRPr="008B0843">
        <w:rPr>
          <w:rFonts w:ascii="Times New Roman" w:hAnsi="Times New Roman" w:cs="Times New Roman"/>
          <w:color w:val="000000" w:themeColor="text1"/>
          <w:sz w:val="24"/>
          <w:szCs w:val="24"/>
        </w:rPr>
        <w:t xml:space="preserve"> </w:t>
      </w:r>
      <w:r w:rsidRPr="008B0843">
        <w:rPr>
          <w:rFonts w:ascii="Times New Roman" w:hAnsi="Times New Roman" w:cs="Times New Roman"/>
          <w:color w:val="000000" w:themeColor="text1"/>
          <w:sz w:val="24"/>
          <w:szCs w:val="24"/>
        </w:rPr>
        <w:t>barang dan jasa yang habis pakai untuk memproduksi barang dan jasa yang</w:t>
      </w:r>
      <w:r w:rsidR="00AA13BD" w:rsidRPr="008B0843">
        <w:rPr>
          <w:rFonts w:ascii="Times New Roman" w:hAnsi="Times New Roman" w:cs="Times New Roman"/>
          <w:color w:val="000000" w:themeColor="text1"/>
          <w:sz w:val="24"/>
          <w:szCs w:val="24"/>
        </w:rPr>
        <w:t xml:space="preserve"> </w:t>
      </w:r>
      <w:r w:rsidRPr="008B0843">
        <w:rPr>
          <w:rFonts w:ascii="Times New Roman" w:hAnsi="Times New Roman" w:cs="Times New Roman"/>
          <w:color w:val="000000" w:themeColor="text1"/>
          <w:sz w:val="24"/>
          <w:szCs w:val="24"/>
        </w:rPr>
        <w:t>dipasarkan maupun tidak dipasarkan, dan pengadaan barang yang</w:t>
      </w:r>
      <w:r w:rsidR="00AA13BD" w:rsidRPr="008B0843">
        <w:rPr>
          <w:rFonts w:ascii="Times New Roman" w:hAnsi="Times New Roman" w:cs="Times New Roman"/>
          <w:color w:val="000000" w:themeColor="text1"/>
          <w:sz w:val="24"/>
          <w:szCs w:val="24"/>
        </w:rPr>
        <w:t xml:space="preserve"> </w:t>
      </w:r>
      <w:r w:rsidRPr="008B0843">
        <w:rPr>
          <w:rFonts w:ascii="Times New Roman" w:hAnsi="Times New Roman" w:cs="Times New Roman"/>
          <w:color w:val="000000" w:themeColor="text1"/>
          <w:sz w:val="24"/>
          <w:szCs w:val="24"/>
        </w:rPr>
        <w:t>dimaksudkan untuk diserahkan atau dijual kepada masyarakat dan belanja</w:t>
      </w:r>
      <w:r w:rsidR="00AA13BD" w:rsidRPr="008B0843">
        <w:rPr>
          <w:rFonts w:ascii="Times New Roman" w:hAnsi="Times New Roman" w:cs="Times New Roman"/>
          <w:color w:val="000000" w:themeColor="text1"/>
          <w:sz w:val="24"/>
          <w:szCs w:val="24"/>
        </w:rPr>
        <w:t xml:space="preserve"> </w:t>
      </w:r>
      <w:r w:rsidRPr="008B0843">
        <w:rPr>
          <w:rFonts w:ascii="Times New Roman" w:hAnsi="Times New Roman" w:cs="Times New Roman"/>
          <w:color w:val="000000" w:themeColor="text1"/>
          <w:sz w:val="24"/>
          <w:szCs w:val="24"/>
        </w:rPr>
        <w:t>perjalanan.Belanja Barang dapat dibedakan menjadi Belanja Barang dan Jasa,</w:t>
      </w:r>
      <w:r w:rsidR="00AA13BD" w:rsidRPr="008B0843">
        <w:rPr>
          <w:rFonts w:ascii="Times New Roman" w:hAnsi="Times New Roman" w:cs="Times New Roman"/>
          <w:color w:val="000000" w:themeColor="text1"/>
          <w:sz w:val="24"/>
          <w:szCs w:val="24"/>
        </w:rPr>
        <w:t xml:space="preserve"> </w:t>
      </w:r>
      <w:r w:rsidRPr="008B0843">
        <w:rPr>
          <w:rFonts w:ascii="Times New Roman" w:hAnsi="Times New Roman" w:cs="Times New Roman"/>
          <w:color w:val="000000" w:themeColor="text1"/>
          <w:sz w:val="24"/>
          <w:szCs w:val="24"/>
        </w:rPr>
        <w:t>Belanja Pemel</w:t>
      </w:r>
      <w:r w:rsidR="00AA13BD" w:rsidRPr="008B0843">
        <w:rPr>
          <w:rFonts w:ascii="Times New Roman" w:hAnsi="Times New Roman" w:cs="Times New Roman"/>
          <w:color w:val="000000" w:themeColor="text1"/>
          <w:sz w:val="24"/>
          <w:szCs w:val="24"/>
        </w:rPr>
        <w:t xml:space="preserve">iharaan, dan Belanja Perjalanan </w:t>
      </w:r>
      <w:r w:rsidRPr="008B0843">
        <w:rPr>
          <w:rFonts w:ascii="Times New Roman" w:hAnsi="Times New Roman" w:cs="Times New Roman"/>
          <w:color w:val="000000" w:themeColor="text1"/>
          <w:sz w:val="24"/>
          <w:szCs w:val="24"/>
        </w:rPr>
        <w:t>Dinas.</w:t>
      </w:r>
    </w:p>
    <w:p w:rsidR="0002390B" w:rsidRPr="008B0843" w:rsidRDefault="0002390B" w:rsidP="002B168C">
      <w:pPr>
        <w:pStyle w:val="ListParagraph"/>
        <w:widowControl w:val="0"/>
        <w:numPr>
          <w:ilvl w:val="0"/>
          <w:numId w:val="12"/>
        </w:numPr>
        <w:autoSpaceDE w:val="0"/>
        <w:autoSpaceDN w:val="0"/>
        <w:adjustRightInd w:val="0"/>
        <w:snapToGrid w:val="0"/>
        <w:spacing w:before="240" w:line="480" w:lineRule="auto"/>
        <w:ind w:left="567" w:hanging="283"/>
        <w:jc w:val="both"/>
        <w:rPr>
          <w:rFonts w:ascii="Times New Roman" w:hAnsi="Times New Roman" w:cs="Times New Roman"/>
          <w:color w:val="000000" w:themeColor="text1"/>
          <w:sz w:val="24"/>
          <w:szCs w:val="24"/>
        </w:rPr>
      </w:pPr>
      <w:r w:rsidRPr="008B0843">
        <w:rPr>
          <w:rFonts w:ascii="Times New Roman" w:hAnsi="Times New Roman" w:cs="Times New Roman"/>
          <w:color w:val="000000" w:themeColor="text1"/>
          <w:sz w:val="24"/>
          <w:szCs w:val="24"/>
        </w:rPr>
        <w:t>Belanja Barang dan Jasa merupakan pengeluaran yang antara lain dilakukan untuk membiayai keperluan kantor sehari-hari, pengadaan barang yang habis pakai seperti alat tulis kantor, pengadaan/penggantian inventaris kantor, langganan daya dan jasa, lain-lain pengeluaran untuk membiayai pekerjaan yang bersifat non-fisik dan secara langsung menunjang tugas pokok dan fungsi kementerian/lembaga, pengadaan inventaris kantor yang nilainya tidak memenuhi syarat nilai kapitalisas minimum yang diatur olehpemerintah pusat/daerah dan pengeluaran jasa non-fisik seperti pengeluaran untuk biaya pelatihan dan penelitian.</w:t>
      </w:r>
    </w:p>
    <w:p w:rsidR="0002390B" w:rsidRPr="008B0843" w:rsidRDefault="0002390B" w:rsidP="002B168C">
      <w:pPr>
        <w:pStyle w:val="ListParagraph"/>
        <w:widowControl w:val="0"/>
        <w:numPr>
          <w:ilvl w:val="0"/>
          <w:numId w:val="12"/>
        </w:numPr>
        <w:autoSpaceDE w:val="0"/>
        <w:autoSpaceDN w:val="0"/>
        <w:adjustRightInd w:val="0"/>
        <w:snapToGrid w:val="0"/>
        <w:spacing w:line="480" w:lineRule="auto"/>
        <w:ind w:left="567" w:hanging="283"/>
        <w:jc w:val="both"/>
        <w:rPr>
          <w:rFonts w:ascii="Times New Roman" w:hAnsi="Times New Roman" w:cs="Times New Roman"/>
          <w:color w:val="000000" w:themeColor="text1"/>
          <w:sz w:val="24"/>
          <w:szCs w:val="24"/>
        </w:rPr>
      </w:pPr>
      <w:r w:rsidRPr="008B0843">
        <w:rPr>
          <w:rFonts w:ascii="Times New Roman" w:hAnsi="Times New Roman" w:cs="Times New Roman"/>
          <w:color w:val="000000" w:themeColor="text1"/>
          <w:sz w:val="24"/>
          <w:szCs w:val="24"/>
        </w:rPr>
        <w:t>Belanja Pemeliharaan adalah pen</w:t>
      </w:r>
      <w:r w:rsidR="00464912" w:rsidRPr="008B0843">
        <w:rPr>
          <w:rFonts w:ascii="Times New Roman" w:hAnsi="Times New Roman" w:cs="Times New Roman"/>
          <w:color w:val="000000" w:themeColor="text1"/>
          <w:sz w:val="24"/>
          <w:szCs w:val="24"/>
        </w:rPr>
        <w:t xml:space="preserve">geluaran yang dimaksudkan untuk </w:t>
      </w:r>
      <w:r w:rsidRPr="008B0843">
        <w:rPr>
          <w:rFonts w:ascii="Times New Roman" w:hAnsi="Times New Roman" w:cs="Times New Roman"/>
          <w:color w:val="000000" w:themeColor="text1"/>
          <w:sz w:val="24"/>
          <w:szCs w:val="24"/>
        </w:rPr>
        <w:t xml:space="preserve">mempertahankan aset tetap atau aset </w:t>
      </w:r>
      <w:r w:rsidR="00464912" w:rsidRPr="008B0843">
        <w:rPr>
          <w:rFonts w:ascii="Times New Roman" w:hAnsi="Times New Roman" w:cs="Times New Roman"/>
          <w:color w:val="000000" w:themeColor="text1"/>
          <w:sz w:val="24"/>
          <w:szCs w:val="24"/>
        </w:rPr>
        <w:t xml:space="preserve">lainnya yang sudah ada ke dalam </w:t>
      </w:r>
      <w:r w:rsidRPr="008B0843">
        <w:rPr>
          <w:rFonts w:ascii="Times New Roman" w:hAnsi="Times New Roman" w:cs="Times New Roman"/>
          <w:color w:val="000000" w:themeColor="text1"/>
          <w:sz w:val="24"/>
          <w:szCs w:val="24"/>
        </w:rPr>
        <w:t>kondisi normal tanpa memperhatikan</w:t>
      </w:r>
      <w:r w:rsidR="00464912" w:rsidRPr="008B0843">
        <w:rPr>
          <w:rFonts w:ascii="Times New Roman" w:hAnsi="Times New Roman" w:cs="Times New Roman"/>
          <w:color w:val="000000" w:themeColor="text1"/>
          <w:sz w:val="24"/>
          <w:szCs w:val="24"/>
        </w:rPr>
        <w:t xml:space="preserve"> besar kecilnya jumlah belanja. </w:t>
      </w:r>
      <w:r w:rsidRPr="008B0843">
        <w:rPr>
          <w:rFonts w:ascii="Times New Roman" w:hAnsi="Times New Roman" w:cs="Times New Roman"/>
          <w:color w:val="000000" w:themeColor="text1"/>
          <w:sz w:val="24"/>
          <w:szCs w:val="24"/>
        </w:rPr>
        <w:t>Belanja Pemeliharaan meliputi an</w:t>
      </w:r>
      <w:r w:rsidR="00464912" w:rsidRPr="008B0843">
        <w:rPr>
          <w:rFonts w:ascii="Times New Roman" w:hAnsi="Times New Roman" w:cs="Times New Roman"/>
          <w:color w:val="000000" w:themeColor="text1"/>
          <w:sz w:val="24"/>
          <w:szCs w:val="24"/>
        </w:rPr>
        <w:t xml:space="preserve">tara lain pemeliharaan tanah, </w:t>
      </w:r>
      <w:r w:rsidRPr="008B0843">
        <w:rPr>
          <w:rFonts w:ascii="Times New Roman" w:hAnsi="Times New Roman" w:cs="Times New Roman"/>
          <w:color w:val="000000" w:themeColor="text1"/>
          <w:sz w:val="24"/>
          <w:szCs w:val="24"/>
        </w:rPr>
        <w:t>pemeliharaan gedung dan bangunan</w:t>
      </w:r>
      <w:r w:rsidR="00464912" w:rsidRPr="008B0843">
        <w:rPr>
          <w:rFonts w:ascii="Times New Roman" w:hAnsi="Times New Roman" w:cs="Times New Roman"/>
          <w:color w:val="000000" w:themeColor="text1"/>
          <w:sz w:val="24"/>
          <w:szCs w:val="24"/>
        </w:rPr>
        <w:t xml:space="preserve"> kantor, rumah dinas, kendaraan </w:t>
      </w:r>
      <w:r w:rsidRPr="008B0843">
        <w:rPr>
          <w:rFonts w:ascii="Times New Roman" w:hAnsi="Times New Roman" w:cs="Times New Roman"/>
          <w:color w:val="000000" w:themeColor="text1"/>
          <w:sz w:val="24"/>
          <w:szCs w:val="24"/>
        </w:rPr>
        <w:t>bermotor dinas, perbaikan peralatan dan</w:t>
      </w:r>
      <w:r w:rsidR="00464912" w:rsidRPr="008B0843">
        <w:rPr>
          <w:rFonts w:ascii="Times New Roman" w:hAnsi="Times New Roman" w:cs="Times New Roman"/>
          <w:color w:val="000000" w:themeColor="text1"/>
          <w:sz w:val="24"/>
          <w:szCs w:val="24"/>
        </w:rPr>
        <w:t xml:space="preserve"> sarana gedung, jalan, jaringan </w:t>
      </w:r>
      <w:r w:rsidRPr="008B0843">
        <w:rPr>
          <w:rFonts w:ascii="Times New Roman" w:hAnsi="Times New Roman" w:cs="Times New Roman"/>
          <w:color w:val="000000" w:themeColor="text1"/>
          <w:sz w:val="24"/>
          <w:szCs w:val="24"/>
        </w:rPr>
        <w:t>irigasi, peralatan mesin, dan lain-lain</w:t>
      </w:r>
      <w:r w:rsidR="00464912" w:rsidRPr="008B0843">
        <w:rPr>
          <w:rFonts w:ascii="Times New Roman" w:hAnsi="Times New Roman" w:cs="Times New Roman"/>
          <w:color w:val="000000" w:themeColor="text1"/>
          <w:sz w:val="24"/>
          <w:szCs w:val="24"/>
        </w:rPr>
        <w:t xml:space="preserve"> sarana yang berhubungan dengan, </w:t>
      </w:r>
      <w:r w:rsidRPr="008B0843">
        <w:rPr>
          <w:rFonts w:ascii="Times New Roman" w:hAnsi="Times New Roman" w:cs="Times New Roman"/>
          <w:color w:val="000000" w:themeColor="text1"/>
          <w:sz w:val="24"/>
          <w:szCs w:val="24"/>
        </w:rPr>
        <w:t>penyelenggaraan pemerintahan.</w:t>
      </w:r>
    </w:p>
    <w:p w:rsidR="00726982" w:rsidRPr="008B0843" w:rsidRDefault="00726982" w:rsidP="00726982">
      <w:pPr>
        <w:pStyle w:val="ListParagraph"/>
        <w:widowControl w:val="0"/>
        <w:autoSpaceDE w:val="0"/>
        <w:autoSpaceDN w:val="0"/>
        <w:adjustRightInd w:val="0"/>
        <w:snapToGrid w:val="0"/>
        <w:spacing w:line="480" w:lineRule="auto"/>
        <w:ind w:left="567"/>
        <w:jc w:val="both"/>
        <w:rPr>
          <w:rFonts w:ascii="Times New Roman" w:hAnsi="Times New Roman" w:cs="Times New Roman"/>
          <w:color w:val="000000" w:themeColor="text1"/>
          <w:sz w:val="24"/>
          <w:szCs w:val="24"/>
        </w:rPr>
      </w:pPr>
    </w:p>
    <w:p w:rsidR="00464912" w:rsidRPr="008B0843" w:rsidRDefault="0002390B" w:rsidP="002B168C">
      <w:pPr>
        <w:pStyle w:val="ListParagraph"/>
        <w:widowControl w:val="0"/>
        <w:numPr>
          <w:ilvl w:val="0"/>
          <w:numId w:val="11"/>
        </w:numPr>
        <w:autoSpaceDE w:val="0"/>
        <w:autoSpaceDN w:val="0"/>
        <w:adjustRightInd w:val="0"/>
        <w:snapToGrid w:val="0"/>
        <w:spacing w:before="240" w:line="480" w:lineRule="auto"/>
        <w:ind w:left="284" w:hanging="284"/>
        <w:jc w:val="both"/>
        <w:rPr>
          <w:rFonts w:ascii="Times New Roman" w:hAnsi="Times New Roman" w:cs="Times New Roman"/>
          <w:b/>
          <w:color w:val="000000" w:themeColor="text1"/>
          <w:sz w:val="24"/>
          <w:szCs w:val="24"/>
        </w:rPr>
      </w:pPr>
      <w:r w:rsidRPr="008B0843">
        <w:rPr>
          <w:rFonts w:ascii="Times New Roman" w:hAnsi="Times New Roman" w:cs="Times New Roman"/>
          <w:b/>
          <w:color w:val="000000" w:themeColor="text1"/>
          <w:sz w:val="24"/>
          <w:szCs w:val="24"/>
        </w:rPr>
        <w:lastRenderedPageBreak/>
        <w:t>Belanja Bunga</w:t>
      </w:r>
    </w:p>
    <w:p w:rsidR="0002390B" w:rsidRPr="008B0843" w:rsidRDefault="0002390B" w:rsidP="00D9574F">
      <w:pPr>
        <w:pStyle w:val="ListParagraph"/>
        <w:widowControl w:val="0"/>
        <w:autoSpaceDE w:val="0"/>
        <w:autoSpaceDN w:val="0"/>
        <w:adjustRightInd w:val="0"/>
        <w:snapToGrid w:val="0"/>
        <w:spacing w:before="240" w:after="0" w:line="480" w:lineRule="auto"/>
        <w:ind w:left="284" w:firstLine="283"/>
        <w:jc w:val="both"/>
        <w:rPr>
          <w:rFonts w:ascii="Times New Roman" w:hAnsi="Times New Roman" w:cs="Times New Roman"/>
          <w:b/>
          <w:color w:val="000000" w:themeColor="text1"/>
          <w:sz w:val="24"/>
          <w:szCs w:val="24"/>
        </w:rPr>
      </w:pPr>
      <w:r w:rsidRPr="008B0843">
        <w:rPr>
          <w:rFonts w:ascii="Times New Roman" w:hAnsi="Times New Roman" w:cs="Times New Roman"/>
          <w:color w:val="000000" w:themeColor="text1"/>
          <w:sz w:val="24"/>
          <w:szCs w:val="24"/>
        </w:rPr>
        <w:t>Belanja Bunga adalah pengeluaran pemerintah untuk pembayaran</w:t>
      </w:r>
      <w:r w:rsidR="00E44F59" w:rsidRPr="008B0843">
        <w:rPr>
          <w:rFonts w:ascii="Times New Roman" w:hAnsi="Times New Roman" w:cs="Times New Roman"/>
          <w:color w:val="000000" w:themeColor="text1"/>
          <w:sz w:val="24"/>
          <w:szCs w:val="24"/>
        </w:rPr>
        <w:t xml:space="preserve"> bunga (interest) </w:t>
      </w:r>
      <w:r w:rsidRPr="008B0843">
        <w:rPr>
          <w:rFonts w:ascii="Times New Roman" w:hAnsi="Times New Roman" w:cs="Times New Roman"/>
          <w:color w:val="000000" w:themeColor="text1"/>
          <w:sz w:val="24"/>
          <w:szCs w:val="24"/>
        </w:rPr>
        <w:t>atas kewajiban penggunaan pokok utang (principal</w:t>
      </w:r>
      <w:r w:rsidR="00E44F59" w:rsidRPr="008B0843">
        <w:rPr>
          <w:rFonts w:ascii="Times New Roman" w:hAnsi="Times New Roman" w:cs="Times New Roman"/>
          <w:color w:val="000000" w:themeColor="text1"/>
          <w:sz w:val="24"/>
          <w:szCs w:val="24"/>
        </w:rPr>
        <w:t xml:space="preserve"> outstanding) yang dihitung </w:t>
      </w:r>
      <w:r w:rsidRPr="008B0843">
        <w:rPr>
          <w:rFonts w:ascii="Times New Roman" w:hAnsi="Times New Roman" w:cs="Times New Roman"/>
          <w:color w:val="000000" w:themeColor="text1"/>
          <w:sz w:val="24"/>
          <w:szCs w:val="24"/>
        </w:rPr>
        <w:t>berdasarkan posisi pinjaman jangka pendek atau</w:t>
      </w:r>
      <w:r w:rsidR="00464912" w:rsidRPr="008B0843">
        <w:rPr>
          <w:rFonts w:ascii="Times New Roman" w:hAnsi="Times New Roman" w:cs="Times New Roman"/>
          <w:color w:val="000000" w:themeColor="text1"/>
          <w:sz w:val="24"/>
          <w:szCs w:val="24"/>
        </w:rPr>
        <w:t xml:space="preserve"> </w:t>
      </w:r>
      <w:r w:rsidRPr="008B0843">
        <w:rPr>
          <w:rFonts w:ascii="Times New Roman" w:hAnsi="Times New Roman" w:cs="Times New Roman"/>
          <w:color w:val="000000" w:themeColor="text1"/>
          <w:sz w:val="24"/>
          <w:szCs w:val="24"/>
        </w:rPr>
        <w:t>jangka panjang.</w:t>
      </w:r>
    </w:p>
    <w:p w:rsidR="003F7613" w:rsidRPr="008B0843" w:rsidRDefault="0002390B" w:rsidP="002B168C">
      <w:pPr>
        <w:pStyle w:val="ListParagraph"/>
        <w:widowControl w:val="0"/>
        <w:numPr>
          <w:ilvl w:val="0"/>
          <w:numId w:val="11"/>
        </w:numPr>
        <w:autoSpaceDE w:val="0"/>
        <w:autoSpaceDN w:val="0"/>
        <w:adjustRightInd w:val="0"/>
        <w:snapToGrid w:val="0"/>
        <w:spacing w:before="240" w:after="0" w:line="480" w:lineRule="auto"/>
        <w:ind w:left="284" w:hanging="284"/>
        <w:jc w:val="both"/>
        <w:rPr>
          <w:rFonts w:ascii="Times New Roman" w:hAnsi="Times New Roman" w:cs="Times New Roman"/>
          <w:b/>
          <w:color w:val="000000" w:themeColor="text1"/>
          <w:sz w:val="24"/>
          <w:szCs w:val="24"/>
        </w:rPr>
      </w:pPr>
      <w:r w:rsidRPr="008B0843">
        <w:rPr>
          <w:rFonts w:ascii="Times New Roman" w:hAnsi="Times New Roman" w:cs="Times New Roman"/>
          <w:b/>
          <w:color w:val="000000" w:themeColor="text1"/>
          <w:sz w:val="24"/>
          <w:szCs w:val="24"/>
        </w:rPr>
        <w:t>Belanja Subsidi</w:t>
      </w:r>
    </w:p>
    <w:p w:rsidR="00031F8A" w:rsidRPr="008B0843" w:rsidRDefault="0002390B" w:rsidP="00D9574F">
      <w:pPr>
        <w:pStyle w:val="ListParagraph"/>
        <w:widowControl w:val="0"/>
        <w:autoSpaceDE w:val="0"/>
        <w:autoSpaceDN w:val="0"/>
        <w:adjustRightInd w:val="0"/>
        <w:snapToGrid w:val="0"/>
        <w:spacing w:before="240" w:after="0" w:line="480" w:lineRule="auto"/>
        <w:ind w:left="284" w:firstLine="283"/>
        <w:jc w:val="both"/>
        <w:rPr>
          <w:rFonts w:ascii="Times New Roman" w:hAnsi="Times New Roman" w:cs="Times New Roman"/>
          <w:color w:val="000000" w:themeColor="text1"/>
          <w:sz w:val="24"/>
          <w:szCs w:val="24"/>
        </w:rPr>
      </w:pPr>
      <w:r w:rsidRPr="008B0843">
        <w:rPr>
          <w:rFonts w:ascii="Times New Roman" w:hAnsi="Times New Roman" w:cs="Times New Roman"/>
          <w:color w:val="000000" w:themeColor="text1"/>
          <w:sz w:val="24"/>
          <w:szCs w:val="24"/>
        </w:rPr>
        <w:t>Subsidi yaitu alokasi anggaran yang diberikan kepada perusahaan/</w:t>
      </w:r>
      <w:r w:rsidR="003F7613" w:rsidRPr="008B0843">
        <w:rPr>
          <w:rFonts w:ascii="Times New Roman" w:hAnsi="Times New Roman" w:cs="Times New Roman"/>
          <w:color w:val="000000" w:themeColor="text1"/>
          <w:sz w:val="24"/>
          <w:szCs w:val="24"/>
        </w:rPr>
        <w:t xml:space="preserve"> lembaga yang </w:t>
      </w:r>
      <w:r w:rsidRPr="008B0843">
        <w:rPr>
          <w:rFonts w:ascii="Times New Roman" w:hAnsi="Times New Roman" w:cs="Times New Roman"/>
          <w:color w:val="000000" w:themeColor="text1"/>
          <w:sz w:val="24"/>
          <w:szCs w:val="24"/>
        </w:rPr>
        <w:t>memproduksi, menjual, mengekspor, atau mengimpor barang</w:t>
      </w:r>
      <w:r w:rsidR="003F7613" w:rsidRPr="008B0843">
        <w:rPr>
          <w:rFonts w:ascii="Times New Roman" w:hAnsi="Times New Roman" w:cs="Times New Roman"/>
          <w:color w:val="000000" w:themeColor="text1"/>
          <w:sz w:val="24"/>
          <w:szCs w:val="24"/>
        </w:rPr>
        <w:t xml:space="preserve"> dan jasa untuk </w:t>
      </w:r>
      <w:r w:rsidRPr="008B0843">
        <w:rPr>
          <w:rFonts w:ascii="Times New Roman" w:hAnsi="Times New Roman" w:cs="Times New Roman"/>
          <w:color w:val="000000" w:themeColor="text1"/>
          <w:sz w:val="24"/>
          <w:szCs w:val="24"/>
        </w:rPr>
        <w:t>memenuhi hajat hidup orang banyak sedemikian rupa sehingga</w:t>
      </w:r>
      <w:r w:rsidR="003F7613" w:rsidRPr="008B0843">
        <w:rPr>
          <w:rFonts w:ascii="Times New Roman" w:hAnsi="Times New Roman" w:cs="Times New Roman"/>
          <w:color w:val="000000" w:themeColor="text1"/>
          <w:sz w:val="24"/>
          <w:szCs w:val="24"/>
        </w:rPr>
        <w:t xml:space="preserve"> harga jualnya dapat </w:t>
      </w:r>
      <w:r w:rsidRPr="008B0843">
        <w:rPr>
          <w:rFonts w:ascii="Times New Roman" w:hAnsi="Times New Roman" w:cs="Times New Roman"/>
          <w:color w:val="000000" w:themeColor="text1"/>
          <w:sz w:val="24"/>
          <w:szCs w:val="24"/>
        </w:rPr>
        <w:t>dijangkau masyarakat. Belanja ini antara lain digunakan</w:t>
      </w:r>
      <w:r w:rsidR="003F7613" w:rsidRPr="008B0843">
        <w:rPr>
          <w:rFonts w:ascii="Times New Roman" w:hAnsi="Times New Roman" w:cs="Times New Roman"/>
          <w:color w:val="000000" w:themeColor="text1"/>
          <w:sz w:val="24"/>
          <w:szCs w:val="24"/>
        </w:rPr>
        <w:t xml:space="preserve"> </w:t>
      </w:r>
      <w:r w:rsidRPr="008B0843">
        <w:rPr>
          <w:rFonts w:ascii="Times New Roman" w:hAnsi="Times New Roman" w:cs="Times New Roman"/>
          <w:color w:val="000000" w:themeColor="text1"/>
          <w:sz w:val="24"/>
          <w:szCs w:val="24"/>
        </w:rPr>
        <w:t>untuk penyaluran subsidi kepada masyarakat melalui BUMN/ BUMD dan</w:t>
      </w:r>
      <w:r w:rsidR="003F7613" w:rsidRPr="008B0843">
        <w:rPr>
          <w:rFonts w:ascii="Times New Roman" w:hAnsi="Times New Roman" w:cs="Times New Roman"/>
          <w:color w:val="000000" w:themeColor="text1"/>
          <w:sz w:val="24"/>
          <w:szCs w:val="24"/>
        </w:rPr>
        <w:t xml:space="preserve"> </w:t>
      </w:r>
      <w:r w:rsidRPr="008B0843">
        <w:rPr>
          <w:rFonts w:ascii="Times New Roman" w:hAnsi="Times New Roman" w:cs="Times New Roman"/>
          <w:color w:val="000000" w:themeColor="text1"/>
          <w:sz w:val="24"/>
          <w:szCs w:val="24"/>
        </w:rPr>
        <w:t>Jadi, Belanja Subsidi adalah pengeluaran pemerintah yang diberikan</w:t>
      </w:r>
      <w:r w:rsidR="003F7613" w:rsidRPr="008B0843">
        <w:rPr>
          <w:rFonts w:ascii="Times New Roman" w:hAnsi="Times New Roman" w:cs="Times New Roman"/>
          <w:color w:val="000000" w:themeColor="text1"/>
          <w:sz w:val="24"/>
          <w:szCs w:val="24"/>
        </w:rPr>
        <w:t xml:space="preserve"> </w:t>
      </w:r>
      <w:r w:rsidRPr="008B0843">
        <w:rPr>
          <w:rFonts w:ascii="Times New Roman" w:hAnsi="Times New Roman" w:cs="Times New Roman"/>
          <w:color w:val="000000" w:themeColor="text1"/>
          <w:sz w:val="24"/>
          <w:szCs w:val="24"/>
        </w:rPr>
        <w:t>kepada perusahaan/lembaga tertentu yang bertujuan untuk membantu biaya</w:t>
      </w:r>
      <w:r w:rsidR="00D851A0" w:rsidRPr="008B0843">
        <w:rPr>
          <w:rFonts w:ascii="Times New Roman" w:hAnsi="Times New Roman" w:cs="Times New Roman"/>
          <w:color w:val="000000" w:themeColor="text1"/>
          <w:sz w:val="24"/>
          <w:szCs w:val="24"/>
        </w:rPr>
        <w:t xml:space="preserve"> </w:t>
      </w:r>
      <w:r w:rsidRPr="008B0843">
        <w:rPr>
          <w:rFonts w:ascii="Times New Roman" w:hAnsi="Times New Roman" w:cs="Times New Roman"/>
          <w:color w:val="000000" w:themeColor="text1"/>
          <w:sz w:val="24"/>
          <w:szCs w:val="24"/>
        </w:rPr>
        <w:t xml:space="preserve">produksi agar harga jual produk/jasa yang </w:t>
      </w:r>
      <w:r w:rsidR="00D851A0" w:rsidRPr="008B0843">
        <w:rPr>
          <w:rFonts w:ascii="Times New Roman" w:hAnsi="Times New Roman" w:cs="Times New Roman"/>
          <w:color w:val="000000" w:themeColor="text1"/>
          <w:sz w:val="24"/>
          <w:szCs w:val="24"/>
        </w:rPr>
        <w:t xml:space="preserve"> </w:t>
      </w:r>
      <w:r w:rsidRPr="008B0843">
        <w:rPr>
          <w:rFonts w:ascii="Times New Roman" w:hAnsi="Times New Roman" w:cs="Times New Roman"/>
          <w:color w:val="000000" w:themeColor="text1"/>
          <w:sz w:val="24"/>
          <w:szCs w:val="24"/>
        </w:rPr>
        <w:t>dihasilkan dapat dijangkau oleh</w:t>
      </w:r>
      <w:r w:rsidR="00D851A0" w:rsidRPr="008B0843">
        <w:rPr>
          <w:rFonts w:ascii="Times New Roman" w:hAnsi="Times New Roman" w:cs="Times New Roman"/>
          <w:color w:val="000000" w:themeColor="text1"/>
          <w:sz w:val="24"/>
          <w:szCs w:val="24"/>
        </w:rPr>
        <w:t xml:space="preserve"> </w:t>
      </w:r>
      <w:r w:rsidRPr="008B0843">
        <w:rPr>
          <w:rFonts w:ascii="Times New Roman" w:hAnsi="Times New Roman" w:cs="Times New Roman"/>
          <w:color w:val="000000" w:themeColor="text1"/>
          <w:sz w:val="24"/>
          <w:szCs w:val="24"/>
        </w:rPr>
        <w:t>masyarakat.</w:t>
      </w:r>
    </w:p>
    <w:p w:rsidR="001F3A59" w:rsidRPr="008B0843" w:rsidRDefault="0002390B" w:rsidP="00D9574F">
      <w:pPr>
        <w:pStyle w:val="ListParagraph"/>
        <w:widowControl w:val="0"/>
        <w:autoSpaceDE w:val="0"/>
        <w:autoSpaceDN w:val="0"/>
        <w:adjustRightInd w:val="0"/>
        <w:snapToGrid w:val="0"/>
        <w:spacing w:before="240" w:after="0" w:line="480" w:lineRule="auto"/>
        <w:ind w:left="284" w:firstLine="283"/>
        <w:jc w:val="both"/>
        <w:rPr>
          <w:rFonts w:ascii="Times New Roman" w:hAnsi="Times New Roman" w:cs="Times New Roman"/>
          <w:b/>
          <w:color w:val="000000" w:themeColor="text1"/>
          <w:sz w:val="24"/>
          <w:szCs w:val="24"/>
        </w:rPr>
      </w:pPr>
      <w:r w:rsidRPr="008B0843">
        <w:rPr>
          <w:rFonts w:ascii="Times New Roman" w:hAnsi="Times New Roman" w:cs="Times New Roman"/>
          <w:color w:val="000000" w:themeColor="text1"/>
          <w:sz w:val="24"/>
          <w:szCs w:val="24"/>
        </w:rPr>
        <w:t>Rencana pemberian bantuan untuk nelayan di atas dicantumkan di</w:t>
      </w:r>
      <w:r w:rsidR="008974A8" w:rsidRPr="008B0843">
        <w:rPr>
          <w:rFonts w:ascii="Times New Roman" w:hAnsi="Times New Roman" w:cs="Times New Roman"/>
          <w:color w:val="000000" w:themeColor="text1"/>
          <w:sz w:val="24"/>
          <w:szCs w:val="24"/>
        </w:rPr>
        <w:t xml:space="preserve"> </w:t>
      </w:r>
      <w:r w:rsidRPr="008B0843">
        <w:rPr>
          <w:rFonts w:ascii="Times New Roman" w:hAnsi="Times New Roman" w:cs="Times New Roman"/>
          <w:color w:val="000000" w:themeColor="text1"/>
          <w:sz w:val="24"/>
          <w:szCs w:val="24"/>
        </w:rPr>
        <w:t>APBN/APBD dan dikelompokkan pada Pengeluaran Pembiayaan yaitu</w:t>
      </w:r>
      <w:r w:rsidR="008974A8" w:rsidRPr="008B0843">
        <w:rPr>
          <w:rFonts w:ascii="Times New Roman" w:hAnsi="Times New Roman" w:cs="Times New Roman"/>
          <w:color w:val="000000" w:themeColor="text1"/>
          <w:sz w:val="24"/>
          <w:szCs w:val="24"/>
        </w:rPr>
        <w:t xml:space="preserve"> </w:t>
      </w:r>
      <w:r w:rsidRPr="008B0843">
        <w:rPr>
          <w:rFonts w:ascii="Times New Roman" w:hAnsi="Times New Roman" w:cs="Times New Roman"/>
          <w:color w:val="000000" w:themeColor="text1"/>
          <w:sz w:val="24"/>
          <w:szCs w:val="24"/>
        </w:rPr>
        <w:t>pengeluaran investasi jangka panjang. Terhadap realisasi penerimaan</w:t>
      </w:r>
      <w:r w:rsidR="008974A8" w:rsidRPr="008B0843">
        <w:rPr>
          <w:rFonts w:ascii="Times New Roman" w:hAnsi="Times New Roman" w:cs="Times New Roman"/>
          <w:color w:val="000000" w:themeColor="text1"/>
          <w:sz w:val="24"/>
          <w:szCs w:val="24"/>
        </w:rPr>
        <w:t xml:space="preserve"> </w:t>
      </w:r>
      <w:r w:rsidRPr="008B0843">
        <w:rPr>
          <w:rFonts w:ascii="Times New Roman" w:hAnsi="Times New Roman" w:cs="Times New Roman"/>
          <w:color w:val="000000" w:themeColor="text1"/>
          <w:sz w:val="24"/>
          <w:szCs w:val="24"/>
        </w:rPr>
        <w:t>kembali pembiayaan juga dicatat dan disajikan sebagai Penerimaan</w:t>
      </w:r>
      <w:r w:rsidR="008974A8" w:rsidRPr="008B0843">
        <w:rPr>
          <w:rFonts w:ascii="Times New Roman" w:hAnsi="Times New Roman" w:cs="Times New Roman"/>
          <w:color w:val="000000" w:themeColor="text1"/>
          <w:sz w:val="24"/>
          <w:szCs w:val="24"/>
        </w:rPr>
        <w:t xml:space="preserve"> </w:t>
      </w:r>
      <w:r w:rsidRPr="008B0843">
        <w:rPr>
          <w:rFonts w:ascii="Times New Roman" w:hAnsi="Times New Roman" w:cs="Times New Roman"/>
          <w:color w:val="000000" w:themeColor="text1"/>
          <w:sz w:val="24"/>
          <w:szCs w:val="24"/>
        </w:rPr>
        <w:t>Pembiayaan - Investasi Jangka Panjang. Dengan demikian, dana bergulir</w:t>
      </w:r>
      <w:r w:rsidR="008974A8" w:rsidRPr="008B0843">
        <w:rPr>
          <w:rFonts w:ascii="Times New Roman" w:hAnsi="Times New Roman" w:cs="Times New Roman"/>
          <w:color w:val="000000" w:themeColor="text1"/>
          <w:sz w:val="24"/>
          <w:szCs w:val="24"/>
        </w:rPr>
        <w:t xml:space="preserve"> </w:t>
      </w:r>
      <w:r w:rsidRPr="008B0843">
        <w:rPr>
          <w:rFonts w:ascii="Times New Roman" w:hAnsi="Times New Roman" w:cs="Times New Roman"/>
          <w:color w:val="000000" w:themeColor="text1"/>
          <w:sz w:val="24"/>
          <w:szCs w:val="24"/>
        </w:rPr>
        <w:t>atau bantuan tersebut tidak dimasukkan sebagai Belanja Bantuan Sosial</w:t>
      </w:r>
      <w:r w:rsidR="008974A8" w:rsidRPr="008B0843">
        <w:rPr>
          <w:rFonts w:ascii="Times New Roman" w:hAnsi="Times New Roman" w:cs="Times New Roman"/>
          <w:color w:val="000000" w:themeColor="text1"/>
          <w:sz w:val="24"/>
          <w:szCs w:val="24"/>
        </w:rPr>
        <w:t xml:space="preserve"> </w:t>
      </w:r>
      <w:r w:rsidRPr="008B0843">
        <w:rPr>
          <w:rFonts w:ascii="Times New Roman" w:hAnsi="Times New Roman" w:cs="Times New Roman"/>
          <w:color w:val="000000" w:themeColor="text1"/>
          <w:sz w:val="24"/>
          <w:szCs w:val="24"/>
        </w:rPr>
        <w:t>karena pemerintah mempunyai niat untuk menarik kembali dana tersebut</w:t>
      </w:r>
      <w:r w:rsidR="008974A8" w:rsidRPr="008B0843">
        <w:rPr>
          <w:rFonts w:ascii="Times New Roman" w:hAnsi="Times New Roman" w:cs="Times New Roman"/>
          <w:color w:val="000000" w:themeColor="text1"/>
          <w:sz w:val="24"/>
          <w:szCs w:val="24"/>
        </w:rPr>
        <w:t xml:space="preserve"> </w:t>
      </w:r>
      <w:r w:rsidRPr="008B0843">
        <w:rPr>
          <w:rFonts w:ascii="Times New Roman" w:hAnsi="Times New Roman" w:cs="Times New Roman"/>
          <w:color w:val="000000" w:themeColor="text1"/>
          <w:sz w:val="24"/>
          <w:szCs w:val="24"/>
        </w:rPr>
        <w:t>dan menggulirkannya kembali kepada kelompok nelayan lainnya.</w:t>
      </w:r>
      <w:r w:rsidR="008974A8" w:rsidRPr="008B0843">
        <w:rPr>
          <w:rFonts w:ascii="Times New Roman" w:hAnsi="Times New Roman" w:cs="Times New Roman"/>
          <w:color w:val="000000" w:themeColor="text1"/>
          <w:sz w:val="24"/>
          <w:szCs w:val="24"/>
        </w:rPr>
        <w:t xml:space="preserve"> </w:t>
      </w:r>
      <w:r w:rsidRPr="008B0843">
        <w:rPr>
          <w:rFonts w:ascii="Times New Roman" w:hAnsi="Times New Roman" w:cs="Times New Roman"/>
          <w:color w:val="000000" w:themeColor="text1"/>
          <w:sz w:val="24"/>
          <w:szCs w:val="24"/>
        </w:rPr>
        <w:t>Pengeluaran dana tersebut mengakibatkan timbulnya investasi jangka</w:t>
      </w:r>
      <w:r w:rsidR="008974A8" w:rsidRPr="008B0843">
        <w:rPr>
          <w:rFonts w:ascii="Times New Roman" w:hAnsi="Times New Roman" w:cs="Times New Roman"/>
          <w:color w:val="000000" w:themeColor="text1"/>
          <w:sz w:val="24"/>
          <w:szCs w:val="24"/>
        </w:rPr>
        <w:t xml:space="preserve"> </w:t>
      </w:r>
      <w:r w:rsidRPr="008B0843">
        <w:rPr>
          <w:rFonts w:ascii="Times New Roman" w:hAnsi="Times New Roman" w:cs="Times New Roman"/>
          <w:color w:val="000000" w:themeColor="text1"/>
          <w:sz w:val="24"/>
          <w:szCs w:val="24"/>
        </w:rPr>
        <w:t>panjang yang bersifat non permanen dan disajikan di neraca sebagai</w:t>
      </w:r>
      <w:r w:rsidR="008974A8" w:rsidRPr="008B0843">
        <w:rPr>
          <w:rFonts w:ascii="Times New Roman" w:hAnsi="Times New Roman" w:cs="Times New Roman"/>
          <w:color w:val="000000" w:themeColor="text1"/>
          <w:sz w:val="24"/>
          <w:szCs w:val="24"/>
        </w:rPr>
        <w:t xml:space="preserve"> </w:t>
      </w:r>
      <w:r w:rsidR="003F7FF6" w:rsidRPr="008B0843">
        <w:rPr>
          <w:rFonts w:ascii="Times New Roman" w:hAnsi="Times New Roman" w:cs="Times New Roman"/>
          <w:color w:val="000000" w:themeColor="text1"/>
          <w:sz w:val="24"/>
          <w:szCs w:val="24"/>
        </w:rPr>
        <w:t>Investasi Jangka Panjang.</w:t>
      </w:r>
    </w:p>
    <w:p w:rsidR="003F7FF6" w:rsidRPr="008B0843" w:rsidRDefault="0002390B" w:rsidP="002B168C">
      <w:pPr>
        <w:pStyle w:val="ListParagraph"/>
        <w:widowControl w:val="0"/>
        <w:numPr>
          <w:ilvl w:val="2"/>
          <w:numId w:val="43"/>
        </w:numPr>
        <w:autoSpaceDE w:val="0"/>
        <w:autoSpaceDN w:val="0"/>
        <w:adjustRightInd w:val="0"/>
        <w:snapToGrid w:val="0"/>
        <w:spacing w:line="480" w:lineRule="auto"/>
        <w:ind w:left="284" w:hanging="284"/>
        <w:jc w:val="both"/>
        <w:rPr>
          <w:rFonts w:ascii="Times New Roman" w:hAnsi="Times New Roman" w:cs="Times New Roman"/>
          <w:b/>
          <w:color w:val="000000" w:themeColor="text1"/>
          <w:sz w:val="24"/>
          <w:szCs w:val="24"/>
        </w:rPr>
      </w:pPr>
      <w:r w:rsidRPr="008B0843">
        <w:rPr>
          <w:rFonts w:ascii="Times New Roman" w:hAnsi="Times New Roman" w:cs="Times New Roman"/>
          <w:b/>
          <w:color w:val="000000" w:themeColor="text1"/>
          <w:sz w:val="24"/>
          <w:szCs w:val="24"/>
        </w:rPr>
        <w:lastRenderedPageBreak/>
        <w:t>Belanja Lain-lain/Tak Terduga</w:t>
      </w:r>
    </w:p>
    <w:p w:rsidR="00031F8A" w:rsidRPr="008B0843" w:rsidRDefault="0002390B" w:rsidP="00D9574F">
      <w:pPr>
        <w:widowControl w:val="0"/>
        <w:autoSpaceDE w:val="0"/>
        <w:autoSpaceDN w:val="0"/>
        <w:adjustRightInd w:val="0"/>
        <w:snapToGrid w:val="0"/>
        <w:spacing w:line="480" w:lineRule="auto"/>
        <w:ind w:left="284" w:firstLine="283"/>
        <w:jc w:val="both"/>
        <w:rPr>
          <w:rFonts w:ascii="Times New Roman" w:hAnsi="Times New Roman" w:cs="Times New Roman"/>
          <w:color w:val="000000" w:themeColor="text1"/>
          <w:sz w:val="24"/>
          <w:szCs w:val="24"/>
        </w:rPr>
      </w:pPr>
      <w:r w:rsidRPr="008B0843">
        <w:rPr>
          <w:rFonts w:ascii="Times New Roman" w:hAnsi="Times New Roman" w:cs="Times New Roman"/>
          <w:color w:val="000000" w:themeColor="text1"/>
          <w:sz w:val="24"/>
          <w:szCs w:val="24"/>
        </w:rPr>
        <w:t xml:space="preserve">Menurut </w:t>
      </w:r>
      <w:r w:rsidR="008974A8" w:rsidRPr="008B0843">
        <w:rPr>
          <w:rFonts w:ascii="Times New Roman" w:hAnsi="Times New Roman" w:cs="Times New Roman"/>
          <w:color w:val="000000" w:themeColor="text1"/>
          <w:sz w:val="24"/>
          <w:szCs w:val="24"/>
        </w:rPr>
        <w:t xml:space="preserve"> </w:t>
      </w:r>
      <w:r w:rsidRPr="008B0843">
        <w:rPr>
          <w:rFonts w:ascii="Times New Roman" w:hAnsi="Times New Roman" w:cs="Times New Roman"/>
          <w:color w:val="000000" w:themeColor="text1"/>
          <w:sz w:val="24"/>
          <w:szCs w:val="24"/>
        </w:rPr>
        <w:t>PSAP Nomor 02, istilah “Belanja Lain-lain digunakan</w:t>
      </w:r>
      <w:r w:rsidR="008974A8" w:rsidRPr="008B0843">
        <w:rPr>
          <w:rFonts w:ascii="Times New Roman" w:hAnsi="Times New Roman" w:cs="Times New Roman"/>
          <w:color w:val="000000" w:themeColor="text1"/>
          <w:sz w:val="24"/>
          <w:szCs w:val="24"/>
        </w:rPr>
        <w:t xml:space="preserve"> </w:t>
      </w:r>
      <w:r w:rsidRPr="008B0843">
        <w:rPr>
          <w:rFonts w:ascii="Times New Roman" w:hAnsi="Times New Roman" w:cs="Times New Roman"/>
          <w:color w:val="000000" w:themeColor="text1"/>
          <w:sz w:val="24"/>
          <w:szCs w:val="24"/>
        </w:rPr>
        <w:t xml:space="preserve">oleh pemerintah </w:t>
      </w:r>
      <w:r w:rsidR="008974A8" w:rsidRPr="008B0843">
        <w:rPr>
          <w:rFonts w:ascii="Times New Roman" w:hAnsi="Times New Roman" w:cs="Times New Roman"/>
          <w:color w:val="000000" w:themeColor="text1"/>
          <w:sz w:val="24"/>
          <w:szCs w:val="24"/>
        </w:rPr>
        <w:t xml:space="preserve">  </w:t>
      </w:r>
      <w:r w:rsidRPr="008B0843">
        <w:rPr>
          <w:rFonts w:ascii="Times New Roman" w:hAnsi="Times New Roman" w:cs="Times New Roman"/>
          <w:color w:val="000000" w:themeColor="text1"/>
          <w:sz w:val="24"/>
          <w:szCs w:val="24"/>
        </w:rPr>
        <w:t>pusat, sedangkan istilah “Belanja Tak Terduga” digunakan oleh</w:t>
      </w:r>
      <w:r w:rsidR="008974A8" w:rsidRPr="008B0843">
        <w:rPr>
          <w:rFonts w:ascii="Times New Roman" w:hAnsi="Times New Roman" w:cs="Times New Roman"/>
          <w:color w:val="000000" w:themeColor="text1"/>
          <w:sz w:val="24"/>
          <w:szCs w:val="24"/>
        </w:rPr>
        <w:t xml:space="preserve"> </w:t>
      </w:r>
      <w:r w:rsidRPr="008B0843">
        <w:rPr>
          <w:rFonts w:ascii="Times New Roman" w:hAnsi="Times New Roman" w:cs="Times New Roman"/>
          <w:color w:val="000000" w:themeColor="text1"/>
          <w:sz w:val="24"/>
          <w:szCs w:val="24"/>
        </w:rPr>
        <w:t>pemerintahan daerah. Belanja lain-lain/tak terduga adalah pengeluaran anggaran</w:t>
      </w:r>
      <w:r w:rsidR="008974A8" w:rsidRPr="008B0843">
        <w:rPr>
          <w:rFonts w:ascii="Times New Roman" w:hAnsi="Times New Roman" w:cs="Times New Roman"/>
          <w:color w:val="000000" w:themeColor="text1"/>
          <w:sz w:val="24"/>
          <w:szCs w:val="24"/>
        </w:rPr>
        <w:t xml:space="preserve"> </w:t>
      </w:r>
      <w:r w:rsidRPr="008B0843">
        <w:rPr>
          <w:rFonts w:ascii="Times New Roman" w:hAnsi="Times New Roman" w:cs="Times New Roman"/>
          <w:color w:val="000000" w:themeColor="text1"/>
          <w:sz w:val="24"/>
          <w:szCs w:val="24"/>
        </w:rPr>
        <w:t>untuk kegiatan yang sifatnya tidak biasa dan tidak diharapkan berulang seperti</w:t>
      </w:r>
      <w:r w:rsidR="008974A8" w:rsidRPr="008B0843">
        <w:rPr>
          <w:rFonts w:ascii="Times New Roman" w:hAnsi="Times New Roman" w:cs="Times New Roman"/>
          <w:color w:val="000000" w:themeColor="text1"/>
          <w:sz w:val="24"/>
          <w:szCs w:val="24"/>
        </w:rPr>
        <w:t xml:space="preserve"> </w:t>
      </w:r>
      <w:r w:rsidRPr="008B0843">
        <w:rPr>
          <w:rFonts w:ascii="Times New Roman" w:hAnsi="Times New Roman" w:cs="Times New Roman"/>
          <w:color w:val="000000" w:themeColor="text1"/>
          <w:sz w:val="24"/>
          <w:szCs w:val="24"/>
        </w:rPr>
        <w:t>penanggulangan bencana alam, bencana sosial, dan pengeluaran tidak terduga</w:t>
      </w:r>
      <w:r w:rsidR="008974A8" w:rsidRPr="008B0843">
        <w:rPr>
          <w:rFonts w:ascii="Times New Roman" w:hAnsi="Times New Roman" w:cs="Times New Roman"/>
          <w:color w:val="000000" w:themeColor="text1"/>
          <w:sz w:val="24"/>
          <w:szCs w:val="24"/>
        </w:rPr>
        <w:t xml:space="preserve"> </w:t>
      </w:r>
      <w:r w:rsidRPr="008B0843">
        <w:rPr>
          <w:rFonts w:ascii="Times New Roman" w:hAnsi="Times New Roman" w:cs="Times New Roman"/>
          <w:color w:val="000000" w:themeColor="text1"/>
          <w:sz w:val="24"/>
          <w:szCs w:val="24"/>
        </w:rPr>
        <w:t>lainnya yang sangat diperlukan dalam rangka penyelenggaraan kewenangan</w:t>
      </w:r>
      <w:r w:rsidR="008974A8" w:rsidRPr="008B0843">
        <w:rPr>
          <w:rFonts w:ascii="Times New Roman" w:hAnsi="Times New Roman" w:cs="Times New Roman"/>
          <w:color w:val="000000" w:themeColor="text1"/>
          <w:sz w:val="24"/>
          <w:szCs w:val="24"/>
        </w:rPr>
        <w:t xml:space="preserve"> </w:t>
      </w:r>
      <w:r w:rsidRPr="008B0843">
        <w:rPr>
          <w:rFonts w:ascii="Times New Roman" w:hAnsi="Times New Roman" w:cs="Times New Roman"/>
          <w:color w:val="000000" w:themeColor="text1"/>
          <w:sz w:val="24"/>
          <w:szCs w:val="24"/>
        </w:rPr>
        <w:t>pemerintah pusat/daerah.</w:t>
      </w:r>
      <w:r w:rsidR="008974A8" w:rsidRPr="008B0843">
        <w:rPr>
          <w:rFonts w:ascii="Times New Roman" w:hAnsi="Times New Roman" w:cs="Times New Roman"/>
          <w:color w:val="000000" w:themeColor="text1"/>
          <w:sz w:val="24"/>
          <w:szCs w:val="24"/>
        </w:rPr>
        <w:t xml:space="preserve"> </w:t>
      </w:r>
      <w:r w:rsidRPr="008B0843">
        <w:rPr>
          <w:rFonts w:ascii="Times New Roman" w:hAnsi="Times New Roman" w:cs="Times New Roman"/>
          <w:color w:val="000000" w:themeColor="text1"/>
          <w:sz w:val="24"/>
          <w:szCs w:val="24"/>
        </w:rPr>
        <w:t>Berdasarkan ketentuan Pasal 3 ayat (6) Undang-Undang Nomor 1 Tahun</w:t>
      </w:r>
      <w:r w:rsidR="008974A8" w:rsidRPr="008B0843">
        <w:rPr>
          <w:rFonts w:ascii="Times New Roman" w:hAnsi="Times New Roman" w:cs="Times New Roman"/>
          <w:color w:val="000000" w:themeColor="text1"/>
          <w:sz w:val="24"/>
          <w:szCs w:val="24"/>
        </w:rPr>
        <w:t xml:space="preserve"> </w:t>
      </w:r>
      <w:r w:rsidRPr="008B0843">
        <w:rPr>
          <w:rFonts w:ascii="Times New Roman" w:hAnsi="Times New Roman" w:cs="Times New Roman"/>
          <w:color w:val="000000" w:themeColor="text1"/>
          <w:sz w:val="24"/>
          <w:szCs w:val="24"/>
        </w:rPr>
        <w:t>2004, anggaran untuk membiayai pengeluaran yang sifatnya mendesak dan/atau</w:t>
      </w:r>
      <w:r w:rsidR="008974A8" w:rsidRPr="008B0843">
        <w:rPr>
          <w:rFonts w:ascii="Times New Roman" w:hAnsi="Times New Roman" w:cs="Times New Roman"/>
          <w:color w:val="000000" w:themeColor="text1"/>
          <w:sz w:val="24"/>
          <w:szCs w:val="24"/>
        </w:rPr>
        <w:t xml:space="preserve"> </w:t>
      </w:r>
      <w:r w:rsidRPr="008B0843">
        <w:rPr>
          <w:rFonts w:ascii="Times New Roman" w:hAnsi="Times New Roman" w:cs="Times New Roman"/>
          <w:color w:val="000000" w:themeColor="text1"/>
          <w:sz w:val="24"/>
          <w:szCs w:val="24"/>
        </w:rPr>
        <w:t>tidak terduga, disediakan dalam bagian anggaran tersendiri, yang selanjutnya</w:t>
      </w:r>
      <w:r w:rsidR="008974A8" w:rsidRPr="008B0843">
        <w:rPr>
          <w:rFonts w:ascii="Times New Roman" w:hAnsi="Times New Roman" w:cs="Times New Roman"/>
          <w:color w:val="000000" w:themeColor="text1"/>
          <w:sz w:val="24"/>
          <w:szCs w:val="24"/>
        </w:rPr>
        <w:t xml:space="preserve"> </w:t>
      </w:r>
      <w:r w:rsidRPr="008B0843">
        <w:rPr>
          <w:rFonts w:ascii="Times New Roman" w:hAnsi="Times New Roman" w:cs="Times New Roman"/>
          <w:color w:val="000000" w:themeColor="text1"/>
          <w:sz w:val="24"/>
          <w:szCs w:val="24"/>
        </w:rPr>
        <w:t>diatur dalam peraturan pemerintah. Pada pemerintah pusat, anggaran untuk</w:t>
      </w:r>
      <w:r w:rsidR="008974A8" w:rsidRPr="008B0843">
        <w:rPr>
          <w:rFonts w:ascii="Times New Roman" w:hAnsi="Times New Roman" w:cs="Times New Roman"/>
          <w:color w:val="000000" w:themeColor="text1"/>
          <w:sz w:val="24"/>
          <w:szCs w:val="24"/>
        </w:rPr>
        <w:t xml:space="preserve"> </w:t>
      </w:r>
      <w:r w:rsidRPr="008B0843">
        <w:rPr>
          <w:rFonts w:ascii="Times New Roman" w:hAnsi="Times New Roman" w:cs="Times New Roman"/>
          <w:color w:val="000000" w:themeColor="text1"/>
          <w:sz w:val="24"/>
          <w:szCs w:val="24"/>
        </w:rPr>
        <w:t>membiayai pengeluaran yang sifatnya mendesak dan/atau tidak terduga dikelola</w:t>
      </w:r>
      <w:r w:rsidR="008974A8" w:rsidRPr="008B0843">
        <w:rPr>
          <w:rFonts w:ascii="Times New Roman" w:hAnsi="Times New Roman" w:cs="Times New Roman"/>
          <w:color w:val="000000" w:themeColor="text1"/>
          <w:sz w:val="24"/>
          <w:szCs w:val="24"/>
        </w:rPr>
        <w:t xml:space="preserve"> pada BA </w:t>
      </w:r>
      <w:r w:rsidRPr="008B0843">
        <w:rPr>
          <w:rFonts w:ascii="Times New Roman" w:hAnsi="Times New Roman" w:cs="Times New Roman"/>
          <w:color w:val="000000" w:themeColor="text1"/>
          <w:sz w:val="24"/>
          <w:szCs w:val="24"/>
        </w:rPr>
        <w:t xml:space="preserve">tersendiri yaitu </w:t>
      </w:r>
      <w:r w:rsidR="00B10B98" w:rsidRPr="008B0843">
        <w:rPr>
          <w:rFonts w:ascii="Times New Roman" w:hAnsi="Times New Roman" w:cs="Times New Roman"/>
          <w:color w:val="000000" w:themeColor="text1"/>
          <w:sz w:val="24"/>
          <w:szCs w:val="24"/>
        </w:rPr>
        <w:t>Belanja Anggarang (</w:t>
      </w:r>
      <w:r w:rsidRPr="008B0843">
        <w:rPr>
          <w:rFonts w:ascii="Times New Roman" w:hAnsi="Times New Roman" w:cs="Times New Roman"/>
          <w:color w:val="000000" w:themeColor="text1"/>
          <w:sz w:val="24"/>
          <w:szCs w:val="24"/>
        </w:rPr>
        <w:t>BA</w:t>
      </w:r>
      <w:r w:rsidR="00B10B98" w:rsidRPr="008B0843">
        <w:rPr>
          <w:rFonts w:ascii="Times New Roman" w:hAnsi="Times New Roman" w:cs="Times New Roman"/>
          <w:color w:val="000000" w:themeColor="text1"/>
          <w:sz w:val="24"/>
          <w:szCs w:val="24"/>
        </w:rPr>
        <w:t>)</w:t>
      </w:r>
      <w:r w:rsidRPr="008B0843">
        <w:rPr>
          <w:rFonts w:ascii="Times New Roman" w:hAnsi="Times New Roman" w:cs="Times New Roman"/>
          <w:color w:val="000000" w:themeColor="text1"/>
          <w:sz w:val="24"/>
          <w:szCs w:val="24"/>
        </w:rPr>
        <w:t xml:space="preserve"> 069 (Belanja Lain-lain).</w:t>
      </w:r>
      <w:r w:rsidR="00031F8A" w:rsidRPr="008B0843">
        <w:rPr>
          <w:rFonts w:ascii="Times New Roman" w:hAnsi="Times New Roman" w:cs="Times New Roman"/>
          <w:color w:val="000000" w:themeColor="text1"/>
          <w:sz w:val="24"/>
          <w:szCs w:val="24"/>
        </w:rPr>
        <w:t xml:space="preserve"> </w:t>
      </w:r>
    </w:p>
    <w:p w:rsidR="001F3A59" w:rsidRPr="008B0843" w:rsidRDefault="0002390B" w:rsidP="00D9574F">
      <w:pPr>
        <w:widowControl w:val="0"/>
        <w:autoSpaceDE w:val="0"/>
        <w:autoSpaceDN w:val="0"/>
        <w:adjustRightInd w:val="0"/>
        <w:snapToGrid w:val="0"/>
        <w:spacing w:line="480" w:lineRule="auto"/>
        <w:ind w:left="284" w:firstLine="283"/>
        <w:jc w:val="both"/>
        <w:rPr>
          <w:rFonts w:ascii="Times New Roman" w:hAnsi="Times New Roman" w:cs="Times New Roman"/>
          <w:color w:val="000000" w:themeColor="text1"/>
          <w:sz w:val="24"/>
          <w:szCs w:val="24"/>
        </w:rPr>
      </w:pPr>
      <w:r w:rsidRPr="008B0843">
        <w:rPr>
          <w:rFonts w:ascii="Times New Roman" w:hAnsi="Times New Roman" w:cs="Times New Roman"/>
          <w:color w:val="000000" w:themeColor="text1"/>
          <w:sz w:val="24"/>
          <w:szCs w:val="24"/>
        </w:rPr>
        <w:t>Menurut Pasal 48 Permendagri Nomor 13 Tahun 2006, Belanja Tak</w:t>
      </w:r>
      <w:r w:rsidR="00972B90" w:rsidRPr="008B0843">
        <w:rPr>
          <w:rFonts w:ascii="Times New Roman" w:hAnsi="Times New Roman" w:cs="Times New Roman"/>
          <w:color w:val="000000" w:themeColor="text1"/>
          <w:sz w:val="24"/>
          <w:szCs w:val="24"/>
        </w:rPr>
        <w:t xml:space="preserve"> </w:t>
      </w:r>
      <w:r w:rsidRPr="008B0843">
        <w:rPr>
          <w:rFonts w:ascii="Times New Roman" w:hAnsi="Times New Roman" w:cs="Times New Roman"/>
          <w:color w:val="000000" w:themeColor="text1"/>
          <w:sz w:val="24"/>
          <w:szCs w:val="24"/>
        </w:rPr>
        <w:t>Terduga adalah belanja untuk kegiatan yang sifatnya tidak biasa atau tidak</w:t>
      </w:r>
      <w:r w:rsidR="00972B90" w:rsidRPr="008B0843">
        <w:rPr>
          <w:rFonts w:ascii="Times New Roman" w:hAnsi="Times New Roman" w:cs="Times New Roman"/>
          <w:color w:val="000000" w:themeColor="text1"/>
          <w:sz w:val="24"/>
          <w:szCs w:val="24"/>
        </w:rPr>
        <w:t xml:space="preserve"> </w:t>
      </w:r>
      <w:r w:rsidRPr="008B0843">
        <w:rPr>
          <w:rFonts w:ascii="Times New Roman" w:hAnsi="Times New Roman" w:cs="Times New Roman"/>
          <w:color w:val="000000" w:themeColor="text1"/>
          <w:sz w:val="24"/>
          <w:szCs w:val="24"/>
        </w:rPr>
        <w:t>diharapkan berulang seperti penanggulangan bencana alam dan bencana sosial</w:t>
      </w:r>
      <w:r w:rsidR="00972B90" w:rsidRPr="008B0843">
        <w:rPr>
          <w:rFonts w:ascii="Times New Roman" w:hAnsi="Times New Roman" w:cs="Times New Roman"/>
          <w:color w:val="000000" w:themeColor="text1"/>
          <w:sz w:val="24"/>
          <w:szCs w:val="24"/>
        </w:rPr>
        <w:t xml:space="preserve"> </w:t>
      </w:r>
      <w:r w:rsidRPr="008B0843">
        <w:rPr>
          <w:rFonts w:ascii="Times New Roman" w:hAnsi="Times New Roman" w:cs="Times New Roman"/>
          <w:color w:val="000000" w:themeColor="text1"/>
          <w:sz w:val="24"/>
          <w:szCs w:val="24"/>
        </w:rPr>
        <w:t>yang tidak diperkirakan sebelumnya, termasuk pengembalian atas kelebihan</w:t>
      </w:r>
      <w:r w:rsidR="00972B90" w:rsidRPr="008B0843">
        <w:rPr>
          <w:rFonts w:ascii="Times New Roman" w:hAnsi="Times New Roman" w:cs="Times New Roman"/>
          <w:color w:val="000000" w:themeColor="text1"/>
          <w:sz w:val="24"/>
          <w:szCs w:val="24"/>
        </w:rPr>
        <w:t xml:space="preserve"> </w:t>
      </w:r>
      <w:r w:rsidRPr="008B0843">
        <w:rPr>
          <w:rFonts w:ascii="Times New Roman" w:hAnsi="Times New Roman" w:cs="Times New Roman"/>
          <w:color w:val="000000" w:themeColor="text1"/>
          <w:sz w:val="24"/>
          <w:szCs w:val="24"/>
        </w:rPr>
        <w:t>penerimaan daerah tahun tahun-tahu</w:t>
      </w:r>
      <w:r w:rsidR="00972B90" w:rsidRPr="008B0843">
        <w:rPr>
          <w:rFonts w:ascii="Times New Roman" w:hAnsi="Times New Roman" w:cs="Times New Roman"/>
          <w:color w:val="000000" w:themeColor="text1"/>
          <w:sz w:val="24"/>
          <w:szCs w:val="24"/>
        </w:rPr>
        <w:t>n se</w:t>
      </w:r>
      <w:r w:rsidR="00B10B98" w:rsidRPr="008B0843">
        <w:rPr>
          <w:rFonts w:ascii="Times New Roman" w:hAnsi="Times New Roman" w:cs="Times New Roman"/>
          <w:color w:val="000000" w:themeColor="text1"/>
          <w:sz w:val="24"/>
          <w:szCs w:val="24"/>
        </w:rPr>
        <w:t>belumnya yang telah ditutup</w:t>
      </w:r>
      <w:r w:rsidRPr="008B0843">
        <w:rPr>
          <w:rFonts w:ascii="Times New Roman" w:hAnsi="Times New Roman" w:cs="Times New Roman"/>
          <w:color w:val="000000" w:themeColor="text1"/>
          <w:sz w:val="24"/>
          <w:szCs w:val="24"/>
        </w:rPr>
        <w:t>.</w:t>
      </w:r>
    </w:p>
    <w:p w:rsidR="00726982" w:rsidRPr="008B0843" w:rsidRDefault="00726982" w:rsidP="00D9574F">
      <w:pPr>
        <w:widowControl w:val="0"/>
        <w:autoSpaceDE w:val="0"/>
        <w:autoSpaceDN w:val="0"/>
        <w:adjustRightInd w:val="0"/>
        <w:snapToGrid w:val="0"/>
        <w:spacing w:line="480" w:lineRule="auto"/>
        <w:ind w:left="284" w:firstLine="283"/>
        <w:jc w:val="both"/>
        <w:rPr>
          <w:rFonts w:ascii="Times New Roman" w:hAnsi="Times New Roman" w:cs="Times New Roman"/>
          <w:color w:val="000000" w:themeColor="text1"/>
          <w:sz w:val="24"/>
          <w:szCs w:val="24"/>
        </w:rPr>
      </w:pPr>
    </w:p>
    <w:p w:rsidR="00726982" w:rsidRPr="008B0843" w:rsidRDefault="00726982" w:rsidP="00D9574F">
      <w:pPr>
        <w:widowControl w:val="0"/>
        <w:autoSpaceDE w:val="0"/>
        <w:autoSpaceDN w:val="0"/>
        <w:adjustRightInd w:val="0"/>
        <w:snapToGrid w:val="0"/>
        <w:spacing w:line="480" w:lineRule="auto"/>
        <w:ind w:left="284" w:firstLine="283"/>
        <w:jc w:val="both"/>
        <w:rPr>
          <w:rFonts w:ascii="Times New Roman" w:hAnsi="Times New Roman" w:cs="Times New Roman"/>
          <w:color w:val="000000" w:themeColor="text1"/>
          <w:sz w:val="24"/>
          <w:szCs w:val="24"/>
        </w:rPr>
      </w:pPr>
    </w:p>
    <w:p w:rsidR="00F52F2E" w:rsidRPr="008B0843" w:rsidRDefault="00F52F2E" w:rsidP="002B168C">
      <w:pPr>
        <w:pStyle w:val="ListParagraph"/>
        <w:numPr>
          <w:ilvl w:val="1"/>
          <w:numId w:val="58"/>
        </w:numPr>
        <w:spacing w:before="240" w:line="480" w:lineRule="auto"/>
        <w:jc w:val="both"/>
        <w:rPr>
          <w:rFonts w:ascii="Times New Roman" w:hAnsi="Times New Roman" w:cs="Times New Roman"/>
          <w:b/>
          <w:color w:val="000000" w:themeColor="text1"/>
        </w:rPr>
      </w:pPr>
      <w:r w:rsidRPr="008B0843">
        <w:rPr>
          <w:rFonts w:ascii="Times New Roman" w:hAnsi="Times New Roman" w:cs="Times New Roman"/>
          <w:b/>
          <w:color w:val="000000" w:themeColor="text1"/>
        </w:rPr>
        <w:lastRenderedPageBreak/>
        <w:t xml:space="preserve"> Akuntansi Belanja  Pada Dinas Koperasi &amp; UMKM Kota Sorong</w:t>
      </w:r>
    </w:p>
    <w:p w:rsidR="00A45052" w:rsidRPr="008B0843" w:rsidRDefault="00A45052" w:rsidP="002B168C">
      <w:pPr>
        <w:pStyle w:val="Default"/>
        <w:numPr>
          <w:ilvl w:val="2"/>
          <w:numId w:val="59"/>
        </w:numPr>
        <w:spacing w:line="480" w:lineRule="auto"/>
        <w:ind w:left="0" w:firstLine="0"/>
        <w:jc w:val="both"/>
        <w:rPr>
          <w:rFonts w:ascii="Times New Roman" w:hAnsi="Times New Roman" w:cs="Times New Roman"/>
          <w:color w:val="000000" w:themeColor="text1"/>
        </w:rPr>
      </w:pPr>
      <w:r w:rsidRPr="008B0843">
        <w:rPr>
          <w:rFonts w:ascii="Times New Roman" w:hAnsi="Times New Roman" w:cs="Times New Roman"/>
          <w:color w:val="000000" w:themeColor="text1"/>
        </w:rPr>
        <w:t>Pihak Pihak Terkait</w:t>
      </w:r>
    </w:p>
    <w:p w:rsidR="00A45052" w:rsidRPr="008B0843" w:rsidRDefault="00A45052" w:rsidP="00D9574F">
      <w:pPr>
        <w:pStyle w:val="Default"/>
        <w:spacing w:line="480" w:lineRule="auto"/>
        <w:ind w:firstLine="426"/>
        <w:jc w:val="both"/>
        <w:rPr>
          <w:rFonts w:ascii="Times New Roman" w:hAnsi="Times New Roman" w:cs="Times New Roman"/>
          <w:color w:val="000000" w:themeColor="text1"/>
        </w:rPr>
      </w:pPr>
      <w:r w:rsidRPr="008B0843">
        <w:rPr>
          <w:rFonts w:ascii="Times New Roman" w:hAnsi="Times New Roman" w:cs="Times New Roman"/>
          <w:color w:val="000000" w:themeColor="text1"/>
        </w:rPr>
        <w:t xml:space="preserve">Pihak pihak yang terkait dalam sistem akuntansi  belanja antara lain Pejabat Penatausahaan Keuangan SKPD (PPK-SKPD) dan Bendahara Pengeluaran SKPD. </w:t>
      </w:r>
    </w:p>
    <w:p w:rsidR="00A45052" w:rsidRPr="008B0843" w:rsidRDefault="00A45052" w:rsidP="002B168C">
      <w:pPr>
        <w:pStyle w:val="Default"/>
        <w:numPr>
          <w:ilvl w:val="0"/>
          <w:numId w:val="57"/>
        </w:numPr>
        <w:spacing w:line="480" w:lineRule="auto"/>
        <w:ind w:left="0"/>
        <w:jc w:val="both"/>
        <w:rPr>
          <w:rFonts w:ascii="Times New Roman" w:hAnsi="Times New Roman" w:cs="Times New Roman"/>
          <w:color w:val="000000" w:themeColor="text1"/>
        </w:rPr>
      </w:pPr>
      <w:r w:rsidRPr="008B0843">
        <w:rPr>
          <w:rFonts w:ascii="Times New Roman" w:hAnsi="Times New Roman" w:cs="Times New Roman"/>
          <w:color w:val="000000" w:themeColor="text1"/>
        </w:rPr>
        <w:t xml:space="preserve">Pejabat Penatausahaan Keuangan SKPD (PPK-SKPD) </w:t>
      </w:r>
    </w:p>
    <w:p w:rsidR="00A45052" w:rsidRPr="008B0843" w:rsidRDefault="00A45052" w:rsidP="00D9574F">
      <w:pPr>
        <w:pStyle w:val="Default"/>
        <w:spacing w:line="480" w:lineRule="auto"/>
        <w:ind w:firstLine="360"/>
        <w:jc w:val="both"/>
        <w:rPr>
          <w:rFonts w:ascii="Times New Roman" w:hAnsi="Times New Roman" w:cs="Times New Roman"/>
          <w:color w:val="000000" w:themeColor="text1"/>
        </w:rPr>
      </w:pPr>
      <w:r w:rsidRPr="008B0843">
        <w:rPr>
          <w:rFonts w:ascii="Times New Roman" w:hAnsi="Times New Roman" w:cs="Times New Roman"/>
          <w:color w:val="000000" w:themeColor="text1"/>
        </w:rPr>
        <w:t xml:space="preserve">Dalam sistem akuntansi Belanja, PPK-SKPD melaksanakan fungsi akuntansi SKPD, memiliki tugas sebagai berikut: </w:t>
      </w:r>
    </w:p>
    <w:p w:rsidR="00A45052" w:rsidRPr="008B0843" w:rsidRDefault="00A45052" w:rsidP="002B168C">
      <w:pPr>
        <w:pStyle w:val="Default"/>
        <w:numPr>
          <w:ilvl w:val="0"/>
          <w:numId w:val="55"/>
        </w:numPr>
        <w:spacing w:line="480" w:lineRule="auto"/>
        <w:jc w:val="both"/>
        <w:rPr>
          <w:rFonts w:ascii="Times New Roman" w:hAnsi="Times New Roman" w:cs="Times New Roman"/>
          <w:color w:val="000000" w:themeColor="text1"/>
        </w:rPr>
      </w:pPr>
      <w:r w:rsidRPr="008B0843">
        <w:rPr>
          <w:rFonts w:ascii="Times New Roman" w:hAnsi="Times New Roman" w:cs="Times New Roman"/>
          <w:color w:val="000000" w:themeColor="text1"/>
        </w:rPr>
        <w:t xml:space="preserve">mencatat transaksi/kejadian belanja berdasarkan bukti bukti transaksi yang sah   dan valid ke Buku Jurnal LRA dan Buku Jurnal LO dan Neraca. </w:t>
      </w:r>
    </w:p>
    <w:p w:rsidR="00A45052" w:rsidRPr="008B0843" w:rsidRDefault="00A45052" w:rsidP="002B168C">
      <w:pPr>
        <w:pStyle w:val="Default"/>
        <w:numPr>
          <w:ilvl w:val="0"/>
          <w:numId w:val="55"/>
        </w:numPr>
        <w:spacing w:line="480" w:lineRule="auto"/>
        <w:jc w:val="both"/>
        <w:rPr>
          <w:rFonts w:ascii="Times New Roman" w:hAnsi="Times New Roman" w:cs="Times New Roman"/>
          <w:color w:val="000000" w:themeColor="text1"/>
        </w:rPr>
      </w:pPr>
      <w:r w:rsidRPr="008B0843">
        <w:rPr>
          <w:rFonts w:ascii="Times New Roman" w:hAnsi="Times New Roman" w:cs="Times New Roman"/>
          <w:color w:val="000000" w:themeColor="text1"/>
        </w:rPr>
        <w:t xml:space="preserve">melakukan posting jurnal-jurnal transaksi/kejadian belanja kedalam Buku Besar masing masing rekening (rincian objek). </w:t>
      </w:r>
    </w:p>
    <w:p w:rsidR="00A45052" w:rsidRPr="008B0843" w:rsidRDefault="00A45052" w:rsidP="002B168C">
      <w:pPr>
        <w:pStyle w:val="Default"/>
        <w:numPr>
          <w:ilvl w:val="0"/>
          <w:numId w:val="55"/>
        </w:numPr>
        <w:spacing w:line="480" w:lineRule="auto"/>
        <w:jc w:val="both"/>
        <w:rPr>
          <w:rFonts w:ascii="Times New Roman" w:hAnsi="Times New Roman" w:cs="Times New Roman"/>
          <w:color w:val="000000" w:themeColor="text1"/>
        </w:rPr>
      </w:pPr>
      <w:r w:rsidRPr="008B0843">
        <w:rPr>
          <w:rFonts w:ascii="Times New Roman" w:hAnsi="Times New Roman" w:cs="Times New Roman"/>
          <w:color w:val="000000" w:themeColor="text1"/>
        </w:rPr>
        <w:t>menyusun Laporan Keuangan, yang terdiri dari Laporan Realisasi Anggaran (LRA), Laporan Operasional (LO), Neraca, Laporan Perubahan Ekuitas (LPE) , dan Catatan atas Laporan keuangan.</w:t>
      </w:r>
    </w:p>
    <w:p w:rsidR="00A45052" w:rsidRPr="008B0843" w:rsidRDefault="00A45052" w:rsidP="002B168C">
      <w:pPr>
        <w:pStyle w:val="Default"/>
        <w:numPr>
          <w:ilvl w:val="0"/>
          <w:numId w:val="54"/>
        </w:numPr>
        <w:spacing w:line="480" w:lineRule="auto"/>
        <w:jc w:val="both"/>
        <w:rPr>
          <w:rFonts w:ascii="Times New Roman" w:hAnsi="Times New Roman" w:cs="Times New Roman"/>
          <w:color w:val="000000" w:themeColor="text1"/>
        </w:rPr>
      </w:pPr>
      <w:r w:rsidRPr="008B0843">
        <w:rPr>
          <w:rFonts w:ascii="Times New Roman" w:hAnsi="Times New Roman" w:cs="Times New Roman"/>
          <w:color w:val="000000" w:themeColor="text1"/>
        </w:rPr>
        <w:t xml:space="preserve">Bendahara Pengeluaran SKPD </w:t>
      </w:r>
    </w:p>
    <w:p w:rsidR="00A45052" w:rsidRPr="008B0843" w:rsidRDefault="00A45052" w:rsidP="002B168C">
      <w:pPr>
        <w:pStyle w:val="Default"/>
        <w:numPr>
          <w:ilvl w:val="0"/>
          <w:numId w:val="56"/>
        </w:numPr>
        <w:spacing w:line="480" w:lineRule="auto"/>
        <w:jc w:val="both"/>
        <w:rPr>
          <w:rFonts w:ascii="Times New Roman" w:hAnsi="Times New Roman" w:cs="Times New Roman"/>
          <w:color w:val="000000" w:themeColor="text1"/>
        </w:rPr>
      </w:pPr>
      <w:r w:rsidRPr="008B0843">
        <w:rPr>
          <w:rFonts w:ascii="Times New Roman" w:hAnsi="Times New Roman" w:cs="Times New Roman"/>
          <w:color w:val="000000" w:themeColor="text1"/>
        </w:rPr>
        <w:t xml:space="preserve">mencatat dan membukukan semua pengeluaran belanja kedalam buku kas umum SKPD. </w:t>
      </w:r>
    </w:p>
    <w:p w:rsidR="00A45052" w:rsidRPr="008B0843" w:rsidRDefault="00A45052" w:rsidP="002B168C">
      <w:pPr>
        <w:pStyle w:val="Default"/>
        <w:numPr>
          <w:ilvl w:val="0"/>
          <w:numId w:val="56"/>
        </w:numPr>
        <w:spacing w:line="480" w:lineRule="auto"/>
        <w:jc w:val="both"/>
        <w:rPr>
          <w:rFonts w:ascii="Times New Roman" w:hAnsi="Times New Roman" w:cs="Times New Roman"/>
          <w:color w:val="000000" w:themeColor="text1"/>
        </w:rPr>
      </w:pPr>
      <w:r w:rsidRPr="008B0843">
        <w:rPr>
          <w:rFonts w:ascii="Times New Roman" w:hAnsi="Times New Roman" w:cs="Times New Roman"/>
          <w:color w:val="000000" w:themeColor="text1"/>
        </w:rPr>
        <w:t xml:space="preserve">membuat SPJ atas belanja. </w:t>
      </w:r>
    </w:p>
    <w:p w:rsidR="008A746F" w:rsidRPr="008B0843" w:rsidRDefault="008A746F" w:rsidP="005B5B10">
      <w:pPr>
        <w:spacing w:before="240" w:after="0" w:line="480" w:lineRule="auto"/>
        <w:jc w:val="both"/>
        <w:rPr>
          <w:rFonts w:ascii="Times New Roman" w:hAnsi="Times New Roman" w:cs="Times New Roman"/>
          <w:b/>
          <w:color w:val="000000" w:themeColor="text1"/>
        </w:rPr>
      </w:pPr>
    </w:p>
    <w:p w:rsidR="00A45052" w:rsidRPr="008B0843" w:rsidRDefault="00A45052" w:rsidP="00D9574F">
      <w:pPr>
        <w:pStyle w:val="ListParagraph"/>
        <w:spacing w:before="240" w:after="0" w:line="480" w:lineRule="auto"/>
        <w:ind w:left="0" w:hanging="426"/>
        <w:jc w:val="both"/>
        <w:rPr>
          <w:rFonts w:ascii="Times New Roman" w:hAnsi="Times New Roman" w:cs="Times New Roman"/>
          <w:b/>
          <w:color w:val="000000" w:themeColor="text1"/>
        </w:rPr>
      </w:pPr>
    </w:p>
    <w:p w:rsidR="00726982" w:rsidRPr="008B0843" w:rsidRDefault="00726982" w:rsidP="00D9574F">
      <w:pPr>
        <w:pStyle w:val="ListParagraph"/>
        <w:spacing w:before="240" w:after="0" w:line="480" w:lineRule="auto"/>
        <w:ind w:left="0" w:hanging="426"/>
        <w:jc w:val="both"/>
        <w:rPr>
          <w:rFonts w:ascii="Times New Roman" w:hAnsi="Times New Roman" w:cs="Times New Roman"/>
          <w:b/>
          <w:color w:val="000000" w:themeColor="text1"/>
        </w:rPr>
      </w:pPr>
    </w:p>
    <w:p w:rsidR="00A45052" w:rsidRPr="008B0843" w:rsidRDefault="00A45052" w:rsidP="002B168C">
      <w:pPr>
        <w:pStyle w:val="Default"/>
        <w:numPr>
          <w:ilvl w:val="2"/>
          <w:numId w:val="59"/>
        </w:numPr>
        <w:spacing w:after="240" w:line="480" w:lineRule="auto"/>
        <w:ind w:left="0" w:firstLine="0"/>
        <w:jc w:val="both"/>
        <w:rPr>
          <w:rFonts w:ascii="Times New Roman" w:hAnsi="Times New Roman" w:cs="Times New Roman"/>
          <w:color w:val="000000" w:themeColor="text1"/>
        </w:rPr>
      </w:pPr>
      <w:r w:rsidRPr="008B0843">
        <w:rPr>
          <w:rFonts w:ascii="Times New Roman" w:hAnsi="Times New Roman" w:cs="Times New Roman"/>
          <w:color w:val="000000" w:themeColor="text1"/>
        </w:rPr>
        <w:lastRenderedPageBreak/>
        <w:t xml:space="preserve">Dokumen sumber yang Digunakan </w:t>
      </w:r>
    </w:p>
    <w:p w:rsidR="00A45052" w:rsidRPr="008B0843" w:rsidRDefault="00A45052" w:rsidP="00D9574F">
      <w:pPr>
        <w:spacing w:after="240" w:line="480" w:lineRule="auto"/>
        <w:rPr>
          <w:rFonts w:ascii="Times New Roman" w:hAnsi="Times New Roman" w:cs="Times New Roman"/>
          <w:color w:val="000000" w:themeColor="text1"/>
          <w:sz w:val="24"/>
          <w:szCs w:val="24"/>
        </w:rPr>
      </w:pPr>
      <w:r w:rsidRPr="008B0843">
        <w:rPr>
          <w:rFonts w:ascii="Times New Roman" w:hAnsi="Times New Roman" w:cs="Times New Roman"/>
          <w:color w:val="000000" w:themeColor="text1"/>
          <w:sz w:val="24"/>
          <w:szCs w:val="24"/>
        </w:rPr>
        <w:t>Berikut adalah klasifikasi belanja dalam format APBD menurut Permendagri Nomor 13 Tahun 2006:</w:t>
      </w:r>
    </w:p>
    <w:tbl>
      <w:tblPr>
        <w:tblW w:w="944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98"/>
        <w:gridCol w:w="5148"/>
      </w:tblGrid>
      <w:tr w:rsidR="00A45052" w:rsidRPr="008B0843" w:rsidTr="005B5B10">
        <w:trPr>
          <w:trHeight w:val="124"/>
        </w:trPr>
        <w:tc>
          <w:tcPr>
            <w:tcW w:w="4298" w:type="dxa"/>
          </w:tcPr>
          <w:p w:rsidR="00A45052" w:rsidRPr="008B0843" w:rsidRDefault="00A45052" w:rsidP="009E55A8">
            <w:pPr>
              <w:pStyle w:val="Default"/>
              <w:spacing w:after="240" w:line="480" w:lineRule="auto"/>
              <w:jc w:val="center"/>
              <w:rPr>
                <w:rFonts w:ascii="Times New Roman" w:hAnsi="Times New Roman" w:cs="Times New Roman"/>
                <w:color w:val="000000" w:themeColor="text1"/>
              </w:rPr>
            </w:pPr>
            <w:r w:rsidRPr="008B0843">
              <w:rPr>
                <w:rFonts w:ascii="Times New Roman" w:hAnsi="Times New Roman" w:cs="Times New Roman"/>
                <w:color w:val="000000" w:themeColor="text1"/>
              </w:rPr>
              <w:t>Uraian</w:t>
            </w:r>
          </w:p>
        </w:tc>
        <w:tc>
          <w:tcPr>
            <w:tcW w:w="5148" w:type="dxa"/>
          </w:tcPr>
          <w:p w:rsidR="00A45052" w:rsidRPr="008B0843" w:rsidRDefault="00A45052" w:rsidP="009E55A8">
            <w:pPr>
              <w:pStyle w:val="Default"/>
              <w:spacing w:after="240" w:line="480" w:lineRule="auto"/>
              <w:jc w:val="center"/>
              <w:rPr>
                <w:rFonts w:ascii="Times New Roman" w:hAnsi="Times New Roman" w:cs="Times New Roman"/>
                <w:color w:val="000000" w:themeColor="text1"/>
              </w:rPr>
            </w:pPr>
            <w:r w:rsidRPr="008B0843">
              <w:rPr>
                <w:rFonts w:ascii="Times New Roman" w:hAnsi="Times New Roman" w:cs="Times New Roman"/>
                <w:color w:val="000000" w:themeColor="text1"/>
              </w:rPr>
              <w:t>Dokumen</w:t>
            </w:r>
          </w:p>
        </w:tc>
      </w:tr>
      <w:tr w:rsidR="00A45052" w:rsidRPr="008B0843" w:rsidTr="005B5B10">
        <w:trPr>
          <w:trHeight w:val="124"/>
        </w:trPr>
        <w:tc>
          <w:tcPr>
            <w:tcW w:w="9446" w:type="dxa"/>
            <w:gridSpan w:val="2"/>
          </w:tcPr>
          <w:p w:rsidR="00A45052" w:rsidRPr="008B0843" w:rsidRDefault="00A45052" w:rsidP="009E55A8">
            <w:pPr>
              <w:pStyle w:val="Default"/>
              <w:spacing w:before="240" w:after="240" w:line="480" w:lineRule="auto"/>
              <w:rPr>
                <w:rFonts w:ascii="Times New Roman" w:hAnsi="Times New Roman" w:cs="Times New Roman"/>
                <w:color w:val="000000" w:themeColor="text1"/>
              </w:rPr>
            </w:pPr>
            <w:r w:rsidRPr="008B0843">
              <w:rPr>
                <w:rFonts w:ascii="Times New Roman" w:hAnsi="Times New Roman" w:cs="Times New Roman"/>
                <w:color w:val="000000" w:themeColor="text1"/>
              </w:rPr>
              <w:t xml:space="preserve">Belanja Tidak Langsung </w:t>
            </w:r>
          </w:p>
        </w:tc>
      </w:tr>
      <w:tr w:rsidR="00A45052" w:rsidRPr="008B0843" w:rsidTr="005B5B10">
        <w:trPr>
          <w:trHeight w:val="436"/>
        </w:trPr>
        <w:tc>
          <w:tcPr>
            <w:tcW w:w="4298" w:type="dxa"/>
          </w:tcPr>
          <w:p w:rsidR="00A45052" w:rsidRPr="008B0843" w:rsidRDefault="00A45052" w:rsidP="009E55A8">
            <w:pPr>
              <w:pStyle w:val="Default"/>
              <w:spacing w:before="240" w:after="240" w:line="480" w:lineRule="auto"/>
              <w:rPr>
                <w:rFonts w:ascii="Times New Roman" w:hAnsi="Times New Roman" w:cs="Times New Roman"/>
                <w:color w:val="000000" w:themeColor="text1"/>
              </w:rPr>
            </w:pPr>
            <w:r w:rsidRPr="008B0843">
              <w:rPr>
                <w:rFonts w:ascii="Times New Roman" w:hAnsi="Times New Roman" w:cs="Times New Roman"/>
                <w:color w:val="000000" w:themeColor="text1"/>
              </w:rPr>
              <w:t xml:space="preserve">Belanja Bantuan Keuangan Kepada Provinsi/Kabupaten/Kota Dan Pemerintahan Desa </w:t>
            </w:r>
          </w:p>
        </w:tc>
        <w:tc>
          <w:tcPr>
            <w:tcW w:w="5148" w:type="dxa"/>
          </w:tcPr>
          <w:p w:rsidR="00A45052" w:rsidRPr="008B0843" w:rsidRDefault="00A45052" w:rsidP="009E55A8">
            <w:pPr>
              <w:pStyle w:val="Default"/>
              <w:spacing w:before="240" w:after="240" w:line="480" w:lineRule="auto"/>
              <w:rPr>
                <w:rFonts w:ascii="Times New Roman" w:hAnsi="Times New Roman" w:cs="Times New Roman"/>
                <w:color w:val="000000" w:themeColor="text1"/>
              </w:rPr>
            </w:pPr>
            <w:r w:rsidRPr="008B0843">
              <w:rPr>
                <w:rFonts w:ascii="Times New Roman" w:hAnsi="Times New Roman" w:cs="Times New Roman"/>
                <w:color w:val="000000" w:themeColor="text1"/>
              </w:rPr>
              <w:t xml:space="preserve">Surat Keputusan Kepala Daerah/SP2D/Dokumen yang dipersamakan </w:t>
            </w:r>
          </w:p>
        </w:tc>
      </w:tr>
      <w:tr w:rsidR="00A45052" w:rsidRPr="008B0843" w:rsidTr="005B5B10">
        <w:trPr>
          <w:trHeight w:val="124"/>
        </w:trPr>
        <w:tc>
          <w:tcPr>
            <w:tcW w:w="9446" w:type="dxa"/>
            <w:gridSpan w:val="2"/>
          </w:tcPr>
          <w:p w:rsidR="00A45052" w:rsidRPr="008B0843" w:rsidRDefault="00A45052" w:rsidP="009E55A8">
            <w:pPr>
              <w:pStyle w:val="Default"/>
              <w:spacing w:before="240" w:after="240" w:line="480" w:lineRule="auto"/>
              <w:rPr>
                <w:rFonts w:ascii="Times New Roman" w:hAnsi="Times New Roman" w:cs="Times New Roman"/>
                <w:color w:val="000000" w:themeColor="text1"/>
              </w:rPr>
            </w:pPr>
            <w:r w:rsidRPr="008B0843">
              <w:rPr>
                <w:rFonts w:ascii="Times New Roman" w:hAnsi="Times New Roman" w:cs="Times New Roman"/>
                <w:color w:val="000000" w:themeColor="text1"/>
              </w:rPr>
              <w:t xml:space="preserve">Belanja Langsung </w:t>
            </w:r>
          </w:p>
        </w:tc>
      </w:tr>
      <w:tr w:rsidR="00A45052" w:rsidRPr="008B0843" w:rsidTr="005B5B10">
        <w:trPr>
          <w:trHeight w:val="280"/>
        </w:trPr>
        <w:tc>
          <w:tcPr>
            <w:tcW w:w="4298" w:type="dxa"/>
          </w:tcPr>
          <w:p w:rsidR="00A45052" w:rsidRPr="008B0843" w:rsidRDefault="00A45052" w:rsidP="009E55A8">
            <w:pPr>
              <w:pStyle w:val="Default"/>
              <w:spacing w:before="240" w:after="240" w:line="480" w:lineRule="auto"/>
              <w:rPr>
                <w:rFonts w:ascii="Times New Roman" w:hAnsi="Times New Roman" w:cs="Times New Roman"/>
                <w:color w:val="000000" w:themeColor="text1"/>
              </w:rPr>
            </w:pPr>
            <w:r w:rsidRPr="008B0843">
              <w:rPr>
                <w:rFonts w:ascii="Times New Roman" w:hAnsi="Times New Roman" w:cs="Times New Roman"/>
                <w:color w:val="000000" w:themeColor="text1"/>
              </w:rPr>
              <w:t xml:space="preserve">Belanja pegawai </w:t>
            </w:r>
          </w:p>
        </w:tc>
        <w:tc>
          <w:tcPr>
            <w:tcW w:w="5148" w:type="dxa"/>
          </w:tcPr>
          <w:p w:rsidR="00A45052" w:rsidRPr="008B0843" w:rsidRDefault="00A45052" w:rsidP="009E55A8">
            <w:pPr>
              <w:pStyle w:val="Default"/>
              <w:spacing w:before="240" w:after="240" w:line="480" w:lineRule="auto"/>
              <w:rPr>
                <w:rFonts w:ascii="Times New Roman" w:hAnsi="Times New Roman" w:cs="Times New Roman"/>
                <w:color w:val="000000" w:themeColor="text1"/>
              </w:rPr>
            </w:pPr>
            <w:r w:rsidRPr="008B0843">
              <w:rPr>
                <w:rFonts w:ascii="Times New Roman" w:hAnsi="Times New Roman" w:cs="Times New Roman"/>
                <w:color w:val="000000" w:themeColor="text1"/>
              </w:rPr>
              <w:t xml:space="preserve">Daftar Honor/SP2D/Dokumen yang dipersamakan </w:t>
            </w:r>
          </w:p>
        </w:tc>
      </w:tr>
      <w:tr w:rsidR="00A45052" w:rsidRPr="008B0843" w:rsidTr="005B5B10">
        <w:trPr>
          <w:trHeight w:val="124"/>
        </w:trPr>
        <w:tc>
          <w:tcPr>
            <w:tcW w:w="4298" w:type="dxa"/>
          </w:tcPr>
          <w:p w:rsidR="00A45052" w:rsidRPr="008B0843" w:rsidRDefault="00A45052" w:rsidP="009E55A8">
            <w:pPr>
              <w:pStyle w:val="Default"/>
              <w:spacing w:before="240" w:after="240" w:line="480" w:lineRule="auto"/>
              <w:rPr>
                <w:rFonts w:ascii="Times New Roman" w:hAnsi="Times New Roman" w:cs="Times New Roman"/>
                <w:color w:val="000000" w:themeColor="text1"/>
              </w:rPr>
            </w:pPr>
            <w:r w:rsidRPr="008B0843">
              <w:rPr>
                <w:rFonts w:ascii="Times New Roman" w:hAnsi="Times New Roman" w:cs="Times New Roman"/>
                <w:color w:val="000000" w:themeColor="text1"/>
              </w:rPr>
              <w:t xml:space="preserve">Belanja barang dan jasa </w:t>
            </w:r>
          </w:p>
        </w:tc>
        <w:tc>
          <w:tcPr>
            <w:tcW w:w="5148" w:type="dxa"/>
          </w:tcPr>
          <w:p w:rsidR="00A45052" w:rsidRPr="008B0843" w:rsidRDefault="00A45052" w:rsidP="009E55A8">
            <w:pPr>
              <w:pStyle w:val="Default"/>
              <w:spacing w:before="240" w:after="240" w:line="480" w:lineRule="auto"/>
              <w:rPr>
                <w:rFonts w:ascii="Times New Roman" w:hAnsi="Times New Roman" w:cs="Times New Roman"/>
                <w:color w:val="000000" w:themeColor="text1"/>
              </w:rPr>
            </w:pPr>
            <w:r w:rsidRPr="008B0843">
              <w:rPr>
                <w:rFonts w:ascii="Times New Roman" w:hAnsi="Times New Roman" w:cs="Times New Roman"/>
                <w:color w:val="000000" w:themeColor="text1"/>
              </w:rPr>
              <w:t xml:space="preserve">BAST/SP2D/Dokumen yang dipersamakan </w:t>
            </w:r>
          </w:p>
        </w:tc>
      </w:tr>
      <w:tr w:rsidR="00A45052" w:rsidRPr="008B0843" w:rsidTr="005B5B10">
        <w:trPr>
          <w:trHeight w:val="124"/>
        </w:trPr>
        <w:tc>
          <w:tcPr>
            <w:tcW w:w="4298" w:type="dxa"/>
          </w:tcPr>
          <w:p w:rsidR="00A45052" w:rsidRPr="008B0843" w:rsidRDefault="00A45052" w:rsidP="009E55A8">
            <w:pPr>
              <w:pStyle w:val="Default"/>
              <w:spacing w:before="240" w:after="240" w:line="480" w:lineRule="auto"/>
              <w:rPr>
                <w:rFonts w:ascii="Times New Roman" w:hAnsi="Times New Roman" w:cs="Times New Roman"/>
                <w:color w:val="000000" w:themeColor="text1"/>
              </w:rPr>
            </w:pPr>
            <w:r w:rsidRPr="008B0843">
              <w:rPr>
                <w:rFonts w:ascii="Times New Roman" w:hAnsi="Times New Roman" w:cs="Times New Roman"/>
                <w:color w:val="000000" w:themeColor="text1"/>
              </w:rPr>
              <w:t xml:space="preserve">Belanja modal </w:t>
            </w:r>
          </w:p>
        </w:tc>
        <w:tc>
          <w:tcPr>
            <w:tcW w:w="5148" w:type="dxa"/>
          </w:tcPr>
          <w:p w:rsidR="00A45052" w:rsidRPr="008B0843" w:rsidRDefault="00A45052" w:rsidP="009E55A8">
            <w:pPr>
              <w:pStyle w:val="Default"/>
              <w:spacing w:before="240" w:after="240" w:line="480" w:lineRule="auto"/>
              <w:rPr>
                <w:rFonts w:ascii="Times New Roman" w:hAnsi="Times New Roman" w:cs="Times New Roman"/>
                <w:color w:val="000000" w:themeColor="text1"/>
              </w:rPr>
            </w:pPr>
            <w:r w:rsidRPr="008B0843">
              <w:rPr>
                <w:rFonts w:ascii="Times New Roman" w:hAnsi="Times New Roman" w:cs="Times New Roman"/>
                <w:color w:val="000000" w:themeColor="text1"/>
              </w:rPr>
              <w:t xml:space="preserve">BAST/SP2D/Dokumen yang dipersamakan </w:t>
            </w:r>
          </w:p>
        </w:tc>
      </w:tr>
    </w:tbl>
    <w:p w:rsidR="008A746F" w:rsidRPr="008B0843" w:rsidRDefault="008A746F" w:rsidP="00D9574F">
      <w:pPr>
        <w:spacing w:after="0" w:line="480" w:lineRule="auto"/>
        <w:rPr>
          <w:rFonts w:ascii="Times New Roman" w:hAnsi="Times New Roman" w:cs="Times New Roman"/>
          <w:color w:val="000000" w:themeColor="text1"/>
          <w:sz w:val="24"/>
          <w:szCs w:val="24"/>
        </w:rPr>
      </w:pPr>
    </w:p>
    <w:p w:rsidR="005B5B10" w:rsidRPr="008B0843" w:rsidRDefault="005B5B10" w:rsidP="00D9574F">
      <w:pPr>
        <w:spacing w:after="0" w:line="480" w:lineRule="auto"/>
        <w:rPr>
          <w:rFonts w:ascii="Times New Roman" w:hAnsi="Times New Roman" w:cs="Times New Roman"/>
          <w:color w:val="000000" w:themeColor="text1"/>
          <w:sz w:val="24"/>
          <w:szCs w:val="24"/>
        </w:rPr>
      </w:pPr>
    </w:p>
    <w:p w:rsidR="008A746F" w:rsidRPr="008B0843" w:rsidRDefault="008A746F" w:rsidP="00D9574F">
      <w:pPr>
        <w:spacing w:after="0" w:line="480" w:lineRule="auto"/>
        <w:rPr>
          <w:rFonts w:ascii="Times New Roman" w:hAnsi="Times New Roman" w:cs="Times New Roman"/>
          <w:color w:val="000000" w:themeColor="text1"/>
          <w:sz w:val="24"/>
          <w:szCs w:val="24"/>
        </w:rPr>
      </w:pPr>
    </w:p>
    <w:p w:rsidR="00A45052" w:rsidRPr="008B0843" w:rsidRDefault="00A45052" w:rsidP="00D9574F">
      <w:pPr>
        <w:spacing w:after="0" w:line="480" w:lineRule="auto"/>
        <w:rPr>
          <w:rFonts w:ascii="Times New Roman" w:hAnsi="Times New Roman" w:cs="Times New Roman"/>
          <w:color w:val="000000" w:themeColor="text1"/>
          <w:sz w:val="24"/>
          <w:szCs w:val="24"/>
        </w:rPr>
      </w:pPr>
      <w:r w:rsidRPr="008B0843">
        <w:rPr>
          <w:rFonts w:ascii="Times New Roman" w:hAnsi="Times New Roman" w:cs="Times New Roman"/>
          <w:color w:val="000000" w:themeColor="text1"/>
          <w:sz w:val="24"/>
          <w:szCs w:val="24"/>
        </w:rPr>
        <w:lastRenderedPageBreak/>
        <w:t>Berikut ini adalah klasifikasi belanja dalam LRA menurut PSAP Nomor 02 Peraturan Pemerintah Nomor 71 Tahun 2010 dan kewenangan atas belanja tersebut</w:t>
      </w:r>
    </w:p>
    <w:tbl>
      <w:tblPr>
        <w:tblW w:w="1020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61"/>
        <w:gridCol w:w="5445"/>
      </w:tblGrid>
      <w:tr w:rsidR="00A45052" w:rsidRPr="008B0843" w:rsidTr="005B5B10">
        <w:trPr>
          <w:trHeight w:val="95"/>
        </w:trPr>
        <w:tc>
          <w:tcPr>
            <w:tcW w:w="4761" w:type="dxa"/>
          </w:tcPr>
          <w:p w:rsidR="00A45052" w:rsidRPr="008B0843" w:rsidRDefault="00A45052" w:rsidP="009E55A8">
            <w:pPr>
              <w:pStyle w:val="Default"/>
              <w:spacing w:line="480" w:lineRule="auto"/>
              <w:jc w:val="center"/>
              <w:rPr>
                <w:rFonts w:ascii="Times New Roman" w:hAnsi="Times New Roman" w:cs="Times New Roman"/>
                <w:color w:val="000000" w:themeColor="text1"/>
              </w:rPr>
            </w:pPr>
            <w:r w:rsidRPr="008B0843">
              <w:rPr>
                <w:rFonts w:ascii="Times New Roman" w:hAnsi="Times New Roman" w:cs="Times New Roman"/>
                <w:color w:val="000000" w:themeColor="text1"/>
              </w:rPr>
              <w:t>Uraian</w:t>
            </w:r>
          </w:p>
        </w:tc>
        <w:tc>
          <w:tcPr>
            <w:tcW w:w="5445" w:type="dxa"/>
          </w:tcPr>
          <w:p w:rsidR="00A45052" w:rsidRPr="008B0843" w:rsidRDefault="00A45052" w:rsidP="009E55A8">
            <w:pPr>
              <w:pStyle w:val="Default"/>
              <w:spacing w:line="480" w:lineRule="auto"/>
              <w:jc w:val="center"/>
              <w:rPr>
                <w:rFonts w:ascii="Times New Roman" w:hAnsi="Times New Roman" w:cs="Times New Roman"/>
                <w:color w:val="000000" w:themeColor="text1"/>
              </w:rPr>
            </w:pPr>
            <w:r w:rsidRPr="008B0843">
              <w:rPr>
                <w:rFonts w:ascii="Times New Roman" w:hAnsi="Times New Roman" w:cs="Times New Roman"/>
                <w:color w:val="000000" w:themeColor="text1"/>
              </w:rPr>
              <w:t>Dokumen</w:t>
            </w:r>
          </w:p>
        </w:tc>
      </w:tr>
      <w:tr w:rsidR="00A45052" w:rsidRPr="008B0843" w:rsidTr="005B5B10">
        <w:trPr>
          <w:trHeight w:val="95"/>
        </w:trPr>
        <w:tc>
          <w:tcPr>
            <w:tcW w:w="10206" w:type="dxa"/>
            <w:gridSpan w:val="2"/>
          </w:tcPr>
          <w:p w:rsidR="00A45052" w:rsidRPr="008B0843" w:rsidRDefault="00A45052" w:rsidP="009E55A8">
            <w:pPr>
              <w:pStyle w:val="Default"/>
              <w:spacing w:before="240" w:line="480" w:lineRule="auto"/>
              <w:rPr>
                <w:rFonts w:ascii="Times New Roman" w:hAnsi="Times New Roman" w:cs="Times New Roman"/>
                <w:color w:val="000000" w:themeColor="text1"/>
              </w:rPr>
            </w:pPr>
            <w:r w:rsidRPr="008B0843">
              <w:rPr>
                <w:rFonts w:ascii="Times New Roman" w:hAnsi="Times New Roman" w:cs="Times New Roman"/>
                <w:color w:val="000000" w:themeColor="text1"/>
              </w:rPr>
              <w:t xml:space="preserve">Belanja Operasi </w:t>
            </w:r>
          </w:p>
        </w:tc>
      </w:tr>
      <w:tr w:rsidR="00A45052" w:rsidRPr="008B0843" w:rsidTr="005B5B10">
        <w:trPr>
          <w:trHeight w:val="95"/>
        </w:trPr>
        <w:tc>
          <w:tcPr>
            <w:tcW w:w="4761" w:type="dxa"/>
          </w:tcPr>
          <w:p w:rsidR="00A45052" w:rsidRPr="008B0843" w:rsidRDefault="00A45052" w:rsidP="009E55A8">
            <w:pPr>
              <w:pStyle w:val="Default"/>
              <w:spacing w:before="240" w:after="240" w:line="480" w:lineRule="auto"/>
              <w:rPr>
                <w:rFonts w:ascii="Times New Roman" w:hAnsi="Times New Roman" w:cs="Times New Roman"/>
                <w:color w:val="000000" w:themeColor="text1"/>
              </w:rPr>
            </w:pPr>
            <w:r w:rsidRPr="008B0843">
              <w:rPr>
                <w:rFonts w:ascii="Times New Roman" w:hAnsi="Times New Roman" w:cs="Times New Roman"/>
                <w:color w:val="000000" w:themeColor="text1"/>
              </w:rPr>
              <w:t xml:space="preserve">Belanja Pegawai </w:t>
            </w:r>
          </w:p>
        </w:tc>
        <w:tc>
          <w:tcPr>
            <w:tcW w:w="5445" w:type="dxa"/>
          </w:tcPr>
          <w:p w:rsidR="00A45052" w:rsidRPr="008B0843" w:rsidRDefault="00A45052" w:rsidP="009E55A8">
            <w:pPr>
              <w:pStyle w:val="Default"/>
              <w:spacing w:before="240" w:after="240" w:line="480" w:lineRule="auto"/>
              <w:rPr>
                <w:rFonts w:ascii="Times New Roman" w:hAnsi="Times New Roman" w:cs="Times New Roman"/>
                <w:color w:val="000000" w:themeColor="text1"/>
              </w:rPr>
            </w:pPr>
            <w:r w:rsidRPr="008B0843">
              <w:rPr>
                <w:rFonts w:ascii="Times New Roman" w:hAnsi="Times New Roman" w:cs="Times New Roman"/>
                <w:color w:val="000000" w:themeColor="text1"/>
              </w:rPr>
              <w:t xml:space="preserve">Daftar Gaji/SP2D/Dokumen yang dipersamakan </w:t>
            </w:r>
          </w:p>
        </w:tc>
      </w:tr>
      <w:tr w:rsidR="00A45052" w:rsidRPr="008B0843" w:rsidTr="005B5B10">
        <w:trPr>
          <w:trHeight w:val="95"/>
        </w:trPr>
        <w:tc>
          <w:tcPr>
            <w:tcW w:w="4761" w:type="dxa"/>
          </w:tcPr>
          <w:p w:rsidR="00A45052" w:rsidRPr="008B0843" w:rsidRDefault="00A45052" w:rsidP="009E55A8">
            <w:pPr>
              <w:pStyle w:val="Default"/>
              <w:spacing w:before="240" w:after="240" w:line="480" w:lineRule="auto"/>
              <w:rPr>
                <w:rFonts w:ascii="Times New Roman" w:hAnsi="Times New Roman" w:cs="Times New Roman"/>
                <w:color w:val="000000" w:themeColor="text1"/>
              </w:rPr>
            </w:pPr>
            <w:r w:rsidRPr="008B0843">
              <w:rPr>
                <w:rFonts w:ascii="Times New Roman" w:hAnsi="Times New Roman" w:cs="Times New Roman"/>
                <w:color w:val="000000" w:themeColor="text1"/>
              </w:rPr>
              <w:t xml:space="preserve">Belanja Barang </w:t>
            </w:r>
          </w:p>
        </w:tc>
        <w:tc>
          <w:tcPr>
            <w:tcW w:w="5445" w:type="dxa"/>
          </w:tcPr>
          <w:p w:rsidR="00A45052" w:rsidRPr="008B0843" w:rsidRDefault="00A45052" w:rsidP="009E55A8">
            <w:pPr>
              <w:pStyle w:val="Default"/>
              <w:spacing w:before="240" w:after="240" w:line="480" w:lineRule="auto"/>
              <w:rPr>
                <w:rFonts w:ascii="Times New Roman" w:hAnsi="Times New Roman" w:cs="Times New Roman"/>
                <w:color w:val="000000" w:themeColor="text1"/>
              </w:rPr>
            </w:pPr>
            <w:r w:rsidRPr="008B0843">
              <w:rPr>
                <w:rFonts w:ascii="Times New Roman" w:hAnsi="Times New Roman" w:cs="Times New Roman"/>
                <w:color w:val="000000" w:themeColor="text1"/>
              </w:rPr>
              <w:t xml:space="preserve">BAST/SP2D/Dokumen yang dipersamakan </w:t>
            </w:r>
          </w:p>
        </w:tc>
      </w:tr>
      <w:tr w:rsidR="00A45052" w:rsidRPr="008B0843" w:rsidTr="005B5B10">
        <w:trPr>
          <w:trHeight w:val="95"/>
        </w:trPr>
        <w:tc>
          <w:tcPr>
            <w:tcW w:w="4761" w:type="dxa"/>
          </w:tcPr>
          <w:p w:rsidR="00A45052" w:rsidRPr="008B0843" w:rsidRDefault="00A45052" w:rsidP="009E55A8">
            <w:pPr>
              <w:pStyle w:val="Default"/>
              <w:spacing w:before="240" w:after="240" w:line="480" w:lineRule="auto"/>
              <w:rPr>
                <w:rFonts w:ascii="Times New Roman" w:hAnsi="Times New Roman" w:cs="Times New Roman"/>
                <w:color w:val="000000" w:themeColor="text1"/>
              </w:rPr>
            </w:pPr>
            <w:r w:rsidRPr="008B0843">
              <w:rPr>
                <w:rFonts w:ascii="Times New Roman" w:hAnsi="Times New Roman" w:cs="Times New Roman"/>
                <w:color w:val="000000" w:themeColor="text1"/>
              </w:rPr>
              <w:t>Hibah (Uang, barang dan Jasa)</w:t>
            </w:r>
          </w:p>
        </w:tc>
        <w:tc>
          <w:tcPr>
            <w:tcW w:w="5445" w:type="dxa"/>
          </w:tcPr>
          <w:p w:rsidR="00A45052" w:rsidRPr="008B0843" w:rsidRDefault="00A45052" w:rsidP="009E55A8">
            <w:pPr>
              <w:pStyle w:val="Default"/>
              <w:spacing w:before="240" w:after="240" w:line="480" w:lineRule="auto"/>
              <w:rPr>
                <w:rFonts w:ascii="Times New Roman" w:hAnsi="Times New Roman" w:cs="Times New Roman"/>
                <w:color w:val="000000" w:themeColor="text1"/>
              </w:rPr>
            </w:pPr>
            <w:r w:rsidRPr="008B0843">
              <w:rPr>
                <w:rFonts w:ascii="Times New Roman" w:hAnsi="Times New Roman" w:cs="Times New Roman"/>
                <w:color w:val="000000" w:themeColor="text1"/>
              </w:rPr>
              <w:t xml:space="preserve">NPHD/SP2D/Dokumen yang dipersamakan </w:t>
            </w:r>
          </w:p>
        </w:tc>
      </w:tr>
      <w:tr w:rsidR="00A45052" w:rsidRPr="008B0843" w:rsidTr="005B5B10">
        <w:trPr>
          <w:trHeight w:val="215"/>
        </w:trPr>
        <w:tc>
          <w:tcPr>
            <w:tcW w:w="4761" w:type="dxa"/>
          </w:tcPr>
          <w:p w:rsidR="00A45052" w:rsidRPr="008B0843" w:rsidRDefault="00A45052" w:rsidP="009E55A8">
            <w:pPr>
              <w:pStyle w:val="Default"/>
              <w:spacing w:before="240" w:after="240" w:line="480" w:lineRule="auto"/>
              <w:rPr>
                <w:rFonts w:ascii="Times New Roman" w:hAnsi="Times New Roman" w:cs="Times New Roman"/>
                <w:color w:val="000000" w:themeColor="text1"/>
              </w:rPr>
            </w:pPr>
            <w:r w:rsidRPr="008B0843">
              <w:rPr>
                <w:rFonts w:ascii="Times New Roman" w:hAnsi="Times New Roman" w:cs="Times New Roman"/>
                <w:color w:val="000000" w:themeColor="text1"/>
              </w:rPr>
              <w:t>Bantuan Sosial (uang dan barang)</w:t>
            </w:r>
          </w:p>
        </w:tc>
        <w:tc>
          <w:tcPr>
            <w:tcW w:w="5445" w:type="dxa"/>
          </w:tcPr>
          <w:p w:rsidR="00A45052" w:rsidRPr="008B0843" w:rsidRDefault="00A45052" w:rsidP="009E55A8">
            <w:pPr>
              <w:pStyle w:val="Default"/>
              <w:spacing w:before="240" w:after="240" w:line="480" w:lineRule="auto"/>
              <w:rPr>
                <w:rFonts w:ascii="Times New Roman" w:hAnsi="Times New Roman" w:cs="Times New Roman"/>
                <w:color w:val="000000" w:themeColor="text1"/>
              </w:rPr>
            </w:pPr>
            <w:r w:rsidRPr="008B0843">
              <w:rPr>
                <w:rFonts w:ascii="Times New Roman" w:hAnsi="Times New Roman" w:cs="Times New Roman"/>
                <w:color w:val="000000" w:themeColor="text1"/>
              </w:rPr>
              <w:t xml:space="preserve">Surat Keputusan Kepala Daerah /SP2D/Dokumen yang dipersamakan </w:t>
            </w:r>
          </w:p>
        </w:tc>
      </w:tr>
      <w:tr w:rsidR="00A45052" w:rsidRPr="008B0843" w:rsidTr="005B5B10">
        <w:trPr>
          <w:trHeight w:val="95"/>
        </w:trPr>
        <w:tc>
          <w:tcPr>
            <w:tcW w:w="10206" w:type="dxa"/>
            <w:gridSpan w:val="2"/>
          </w:tcPr>
          <w:p w:rsidR="00A45052" w:rsidRPr="008B0843" w:rsidRDefault="00A45052" w:rsidP="009E55A8">
            <w:pPr>
              <w:pStyle w:val="Default"/>
              <w:spacing w:before="240" w:after="240" w:line="480" w:lineRule="auto"/>
              <w:rPr>
                <w:rFonts w:ascii="Times New Roman" w:hAnsi="Times New Roman" w:cs="Times New Roman"/>
                <w:color w:val="000000" w:themeColor="text1"/>
              </w:rPr>
            </w:pPr>
            <w:r w:rsidRPr="008B0843">
              <w:rPr>
                <w:rFonts w:ascii="Times New Roman" w:hAnsi="Times New Roman" w:cs="Times New Roman"/>
                <w:color w:val="000000" w:themeColor="text1"/>
              </w:rPr>
              <w:t xml:space="preserve">Belanja Modal </w:t>
            </w:r>
          </w:p>
        </w:tc>
      </w:tr>
      <w:tr w:rsidR="00A45052" w:rsidRPr="008B0843" w:rsidTr="005B5B10">
        <w:trPr>
          <w:trHeight w:val="215"/>
        </w:trPr>
        <w:tc>
          <w:tcPr>
            <w:tcW w:w="4761" w:type="dxa"/>
          </w:tcPr>
          <w:p w:rsidR="00A45052" w:rsidRPr="008B0843" w:rsidRDefault="00A45052" w:rsidP="009E55A8">
            <w:pPr>
              <w:pStyle w:val="Default"/>
              <w:spacing w:before="240" w:after="240" w:line="480" w:lineRule="auto"/>
              <w:rPr>
                <w:rFonts w:ascii="Times New Roman" w:hAnsi="Times New Roman" w:cs="Times New Roman"/>
                <w:color w:val="000000" w:themeColor="text1"/>
              </w:rPr>
            </w:pPr>
            <w:r w:rsidRPr="008B0843">
              <w:rPr>
                <w:rFonts w:ascii="Times New Roman" w:hAnsi="Times New Roman" w:cs="Times New Roman"/>
                <w:color w:val="000000" w:themeColor="text1"/>
              </w:rPr>
              <w:t xml:space="preserve">Belanja Tanah </w:t>
            </w:r>
          </w:p>
        </w:tc>
        <w:tc>
          <w:tcPr>
            <w:tcW w:w="5445" w:type="dxa"/>
          </w:tcPr>
          <w:p w:rsidR="00A45052" w:rsidRPr="008B0843" w:rsidRDefault="00A45052" w:rsidP="009E55A8">
            <w:pPr>
              <w:pStyle w:val="Default"/>
              <w:spacing w:before="240" w:after="240" w:line="480" w:lineRule="auto"/>
              <w:rPr>
                <w:rFonts w:ascii="Times New Roman" w:hAnsi="Times New Roman" w:cs="Times New Roman"/>
                <w:color w:val="000000" w:themeColor="text1"/>
              </w:rPr>
            </w:pPr>
            <w:r w:rsidRPr="008B0843">
              <w:rPr>
                <w:rFonts w:ascii="Times New Roman" w:hAnsi="Times New Roman" w:cs="Times New Roman"/>
                <w:color w:val="000000" w:themeColor="text1"/>
              </w:rPr>
              <w:t xml:space="preserve">Sertifikat/BAST/SP2D/Dokumen yang dipersamakan </w:t>
            </w:r>
          </w:p>
        </w:tc>
      </w:tr>
      <w:tr w:rsidR="00A45052" w:rsidRPr="008B0843" w:rsidTr="005B5B10">
        <w:trPr>
          <w:trHeight w:val="95"/>
        </w:trPr>
        <w:tc>
          <w:tcPr>
            <w:tcW w:w="4761" w:type="dxa"/>
          </w:tcPr>
          <w:p w:rsidR="00A45052" w:rsidRPr="008B0843" w:rsidRDefault="00A45052" w:rsidP="009E55A8">
            <w:pPr>
              <w:pStyle w:val="Default"/>
              <w:spacing w:before="240" w:after="240" w:line="480" w:lineRule="auto"/>
              <w:rPr>
                <w:rFonts w:ascii="Times New Roman" w:hAnsi="Times New Roman" w:cs="Times New Roman"/>
                <w:color w:val="000000" w:themeColor="text1"/>
              </w:rPr>
            </w:pPr>
            <w:r w:rsidRPr="008B0843">
              <w:rPr>
                <w:rFonts w:ascii="Times New Roman" w:hAnsi="Times New Roman" w:cs="Times New Roman"/>
                <w:color w:val="000000" w:themeColor="text1"/>
              </w:rPr>
              <w:t xml:space="preserve">Belanja Peralatan dan Mesin </w:t>
            </w:r>
          </w:p>
        </w:tc>
        <w:tc>
          <w:tcPr>
            <w:tcW w:w="5445" w:type="dxa"/>
          </w:tcPr>
          <w:p w:rsidR="00A45052" w:rsidRPr="008B0843" w:rsidRDefault="00A45052" w:rsidP="009E55A8">
            <w:pPr>
              <w:pStyle w:val="Default"/>
              <w:spacing w:before="240" w:after="240" w:line="480" w:lineRule="auto"/>
              <w:rPr>
                <w:rFonts w:ascii="Times New Roman" w:hAnsi="Times New Roman" w:cs="Times New Roman"/>
                <w:color w:val="000000" w:themeColor="text1"/>
              </w:rPr>
            </w:pPr>
            <w:r w:rsidRPr="008B0843">
              <w:rPr>
                <w:rFonts w:ascii="Times New Roman" w:hAnsi="Times New Roman" w:cs="Times New Roman"/>
                <w:color w:val="000000" w:themeColor="text1"/>
              </w:rPr>
              <w:t xml:space="preserve">BAST/SP2D/Dokumen yang dipersamakan </w:t>
            </w:r>
          </w:p>
        </w:tc>
      </w:tr>
      <w:tr w:rsidR="00A45052" w:rsidRPr="008B0843" w:rsidTr="005B5B10">
        <w:trPr>
          <w:trHeight w:val="215"/>
        </w:trPr>
        <w:tc>
          <w:tcPr>
            <w:tcW w:w="4761" w:type="dxa"/>
          </w:tcPr>
          <w:p w:rsidR="00A45052" w:rsidRPr="008B0843" w:rsidRDefault="00A45052" w:rsidP="009E55A8">
            <w:pPr>
              <w:pStyle w:val="Default"/>
              <w:spacing w:before="240" w:after="240" w:line="480" w:lineRule="auto"/>
              <w:rPr>
                <w:rFonts w:ascii="Times New Roman" w:hAnsi="Times New Roman" w:cs="Times New Roman"/>
                <w:color w:val="000000" w:themeColor="text1"/>
              </w:rPr>
            </w:pPr>
            <w:r w:rsidRPr="008B0843">
              <w:rPr>
                <w:rFonts w:ascii="Times New Roman" w:hAnsi="Times New Roman" w:cs="Times New Roman"/>
                <w:color w:val="000000" w:themeColor="text1"/>
              </w:rPr>
              <w:t xml:space="preserve">Belanja Gedung dan Bangunan </w:t>
            </w:r>
          </w:p>
        </w:tc>
        <w:tc>
          <w:tcPr>
            <w:tcW w:w="5445" w:type="dxa"/>
          </w:tcPr>
          <w:p w:rsidR="00A45052" w:rsidRPr="008B0843" w:rsidRDefault="00A45052" w:rsidP="009E55A8">
            <w:pPr>
              <w:pStyle w:val="Default"/>
              <w:spacing w:before="240" w:after="240" w:line="480" w:lineRule="auto"/>
              <w:rPr>
                <w:rFonts w:ascii="Times New Roman" w:hAnsi="Times New Roman" w:cs="Times New Roman"/>
                <w:color w:val="000000" w:themeColor="text1"/>
              </w:rPr>
            </w:pPr>
            <w:r w:rsidRPr="008B0843">
              <w:rPr>
                <w:rFonts w:ascii="Times New Roman" w:hAnsi="Times New Roman" w:cs="Times New Roman"/>
                <w:color w:val="000000" w:themeColor="text1"/>
              </w:rPr>
              <w:t xml:space="preserve">BAST Pekerjaan/SP2D/Dokumen yang dipersamakan </w:t>
            </w:r>
          </w:p>
        </w:tc>
      </w:tr>
      <w:tr w:rsidR="00A45052" w:rsidRPr="008B0843" w:rsidTr="005B5B10">
        <w:trPr>
          <w:trHeight w:val="215"/>
        </w:trPr>
        <w:tc>
          <w:tcPr>
            <w:tcW w:w="4761" w:type="dxa"/>
          </w:tcPr>
          <w:p w:rsidR="00A45052" w:rsidRPr="008B0843" w:rsidRDefault="00A45052" w:rsidP="009E55A8">
            <w:pPr>
              <w:pStyle w:val="Default"/>
              <w:spacing w:before="240" w:after="240" w:line="480" w:lineRule="auto"/>
              <w:rPr>
                <w:rFonts w:ascii="Times New Roman" w:hAnsi="Times New Roman" w:cs="Times New Roman"/>
                <w:color w:val="000000" w:themeColor="text1"/>
              </w:rPr>
            </w:pPr>
            <w:r w:rsidRPr="008B0843">
              <w:rPr>
                <w:rFonts w:ascii="Times New Roman" w:hAnsi="Times New Roman" w:cs="Times New Roman"/>
                <w:color w:val="000000" w:themeColor="text1"/>
              </w:rPr>
              <w:lastRenderedPageBreak/>
              <w:t xml:space="preserve">Belanja Jalan, Irigasi, dan Jaringan </w:t>
            </w:r>
          </w:p>
        </w:tc>
        <w:tc>
          <w:tcPr>
            <w:tcW w:w="5445" w:type="dxa"/>
          </w:tcPr>
          <w:p w:rsidR="00A45052" w:rsidRPr="008B0843" w:rsidRDefault="00A45052" w:rsidP="009E55A8">
            <w:pPr>
              <w:pStyle w:val="Default"/>
              <w:spacing w:before="240" w:after="240" w:line="480" w:lineRule="auto"/>
              <w:rPr>
                <w:rFonts w:ascii="Times New Roman" w:hAnsi="Times New Roman" w:cs="Times New Roman"/>
                <w:color w:val="000000" w:themeColor="text1"/>
              </w:rPr>
            </w:pPr>
            <w:r w:rsidRPr="008B0843">
              <w:rPr>
                <w:rFonts w:ascii="Times New Roman" w:hAnsi="Times New Roman" w:cs="Times New Roman"/>
                <w:color w:val="000000" w:themeColor="text1"/>
              </w:rPr>
              <w:t xml:space="preserve">BAST Pekerjaan/SP2D/Dokumen yang dipersamakan </w:t>
            </w:r>
          </w:p>
        </w:tc>
      </w:tr>
      <w:tr w:rsidR="00A45052" w:rsidRPr="008B0843" w:rsidTr="005B5B10">
        <w:trPr>
          <w:trHeight w:val="95"/>
        </w:trPr>
        <w:tc>
          <w:tcPr>
            <w:tcW w:w="4761" w:type="dxa"/>
          </w:tcPr>
          <w:p w:rsidR="00A45052" w:rsidRPr="008B0843" w:rsidRDefault="00A45052" w:rsidP="009E55A8">
            <w:pPr>
              <w:pStyle w:val="Default"/>
              <w:spacing w:before="240" w:after="240" w:line="480" w:lineRule="auto"/>
              <w:rPr>
                <w:rFonts w:ascii="Times New Roman" w:hAnsi="Times New Roman" w:cs="Times New Roman"/>
                <w:color w:val="000000" w:themeColor="text1"/>
              </w:rPr>
            </w:pPr>
            <w:r w:rsidRPr="008B0843">
              <w:rPr>
                <w:rFonts w:ascii="Times New Roman" w:hAnsi="Times New Roman" w:cs="Times New Roman"/>
                <w:color w:val="000000" w:themeColor="text1"/>
              </w:rPr>
              <w:t xml:space="preserve">Belanja Aset tetap lainnya </w:t>
            </w:r>
          </w:p>
        </w:tc>
        <w:tc>
          <w:tcPr>
            <w:tcW w:w="5445" w:type="dxa"/>
          </w:tcPr>
          <w:p w:rsidR="00A45052" w:rsidRPr="008B0843" w:rsidRDefault="00A45052" w:rsidP="009E55A8">
            <w:pPr>
              <w:pStyle w:val="Default"/>
              <w:spacing w:before="240" w:after="240" w:line="480" w:lineRule="auto"/>
              <w:rPr>
                <w:rFonts w:ascii="Times New Roman" w:hAnsi="Times New Roman" w:cs="Times New Roman"/>
                <w:color w:val="000000" w:themeColor="text1"/>
              </w:rPr>
            </w:pPr>
            <w:r w:rsidRPr="008B0843">
              <w:rPr>
                <w:rFonts w:ascii="Times New Roman" w:hAnsi="Times New Roman" w:cs="Times New Roman"/>
                <w:color w:val="000000" w:themeColor="text1"/>
              </w:rPr>
              <w:t xml:space="preserve">BAST/SP2D/Dokumen yang dipersamakan </w:t>
            </w:r>
          </w:p>
        </w:tc>
      </w:tr>
      <w:tr w:rsidR="00A45052" w:rsidRPr="008B0843" w:rsidTr="005B5B10">
        <w:trPr>
          <w:trHeight w:val="95"/>
        </w:trPr>
        <w:tc>
          <w:tcPr>
            <w:tcW w:w="4761" w:type="dxa"/>
          </w:tcPr>
          <w:p w:rsidR="00A45052" w:rsidRPr="008B0843" w:rsidRDefault="00A45052" w:rsidP="009E55A8">
            <w:pPr>
              <w:pStyle w:val="Default"/>
              <w:spacing w:before="240" w:after="240" w:line="480" w:lineRule="auto"/>
              <w:rPr>
                <w:rFonts w:ascii="Times New Roman" w:hAnsi="Times New Roman" w:cs="Times New Roman"/>
                <w:color w:val="000000" w:themeColor="text1"/>
              </w:rPr>
            </w:pPr>
            <w:r w:rsidRPr="008B0843">
              <w:rPr>
                <w:rFonts w:ascii="Times New Roman" w:hAnsi="Times New Roman" w:cs="Times New Roman"/>
                <w:color w:val="000000" w:themeColor="text1"/>
              </w:rPr>
              <w:t xml:space="preserve">Belanja Aset Lainnya </w:t>
            </w:r>
          </w:p>
        </w:tc>
        <w:tc>
          <w:tcPr>
            <w:tcW w:w="5445" w:type="dxa"/>
          </w:tcPr>
          <w:p w:rsidR="00A45052" w:rsidRPr="008B0843" w:rsidRDefault="00A45052" w:rsidP="009E55A8">
            <w:pPr>
              <w:pStyle w:val="Default"/>
              <w:spacing w:before="240" w:after="240" w:line="480" w:lineRule="auto"/>
              <w:rPr>
                <w:rFonts w:ascii="Times New Roman" w:hAnsi="Times New Roman" w:cs="Times New Roman"/>
                <w:color w:val="000000" w:themeColor="text1"/>
              </w:rPr>
            </w:pPr>
            <w:r w:rsidRPr="008B0843">
              <w:rPr>
                <w:rFonts w:ascii="Times New Roman" w:hAnsi="Times New Roman" w:cs="Times New Roman"/>
                <w:color w:val="000000" w:themeColor="text1"/>
              </w:rPr>
              <w:t xml:space="preserve">BAST/SP2D/Dokumen yang dipersamakan </w:t>
            </w:r>
          </w:p>
        </w:tc>
      </w:tr>
    </w:tbl>
    <w:p w:rsidR="008A746F" w:rsidRPr="008B0843" w:rsidRDefault="008A746F" w:rsidP="009E55A8">
      <w:pPr>
        <w:autoSpaceDE w:val="0"/>
        <w:autoSpaceDN w:val="0"/>
        <w:adjustRightInd w:val="0"/>
        <w:spacing w:before="240" w:after="240" w:line="480" w:lineRule="auto"/>
        <w:ind w:left="284"/>
        <w:jc w:val="both"/>
        <w:rPr>
          <w:rFonts w:ascii="Times New Roman" w:hAnsi="Times New Roman" w:cs="Times New Roman"/>
          <w:color w:val="000000" w:themeColor="text1"/>
          <w:sz w:val="24"/>
          <w:szCs w:val="24"/>
        </w:rPr>
      </w:pPr>
    </w:p>
    <w:p w:rsidR="00F52F2E" w:rsidRPr="008B0843" w:rsidRDefault="00F52F2E" w:rsidP="00726982">
      <w:pPr>
        <w:autoSpaceDE w:val="0"/>
        <w:autoSpaceDN w:val="0"/>
        <w:adjustRightInd w:val="0"/>
        <w:spacing w:before="240" w:after="240" w:line="480" w:lineRule="auto"/>
        <w:jc w:val="both"/>
        <w:rPr>
          <w:rFonts w:ascii="Times New Roman" w:hAnsi="Times New Roman" w:cs="Times New Roman"/>
          <w:color w:val="000000" w:themeColor="text1"/>
          <w:sz w:val="24"/>
          <w:szCs w:val="24"/>
        </w:rPr>
      </w:pPr>
      <w:r w:rsidRPr="008B0843">
        <w:rPr>
          <w:rFonts w:ascii="Times New Roman" w:hAnsi="Times New Roman" w:cs="Times New Roman"/>
          <w:color w:val="000000" w:themeColor="text1"/>
          <w:sz w:val="24"/>
          <w:szCs w:val="24"/>
        </w:rPr>
        <w:t>Dokumen sumber yang dijadikan dasar dalam pencatatan transaksi</w:t>
      </w:r>
      <w:r w:rsidR="00031F8A" w:rsidRPr="008B0843">
        <w:rPr>
          <w:rFonts w:ascii="Times New Roman" w:hAnsi="Times New Roman" w:cs="Times New Roman"/>
          <w:color w:val="000000" w:themeColor="text1"/>
          <w:sz w:val="24"/>
          <w:szCs w:val="24"/>
        </w:rPr>
        <w:t xml:space="preserve"> </w:t>
      </w:r>
      <w:r w:rsidRPr="008B0843">
        <w:rPr>
          <w:rFonts w:ascii="Times New Roman" w:hAnsi="Times New Roman" w:cs="Times New Roman"/>
          <w:color w:val="000000" w:themeColor="text1"/>
          <w:sz w:val="24"/>
          <w:szCs w:val="24"/>
        </w:rPr>
        <w:t>belanja ini adalah sebagai berikut:</w:t>
      </w:r>
    </w:p>
    <w:tbl>
      <w:tblPr>
        <w:tblStyle w:val="TableGrid"/>
        <w:tblW w:w="10206" w:type="dxa"/>
        <w:tblInd w:w="-1026" w:type="dxa"/>
        <w:tblLook w:val="04A0"/>
      </w:tblPr>
      <w:tblGrid>
        <w:gridCol w:w="570"/>
        <w:gridCol w:w="4108"/>
        <w:gridCol w:w="5528"/>
      </w:tblGrid>
      <w:tr w:rsidR="00F52F2E" w:rsidRPr="008B0843" w:rsidTr="00D52ACB">
        <w:trPr>
          <w:trHeight w:val="382"/>
        </w:trPr>
        <w:tc>
          <w:tcPr>
            <w:tcW w:w="570" w:type="dxa"/>
            <w:tcBorders>
              <w:right w:val="single" w:sz="4" w:space="0" w:color="auto"/>
            </w:tcBorders>
            <w:vAlign w:val="center"/>
          </w:tcPr>
          <w:p w:rsidR="00F52F2E" w:rsidRPr="008B0843" w:rsidRDefault="00F52F2E" w:rsidP="00D9574F">
            <w:pPr>
              <w:autoSpaceDE w:val="0"/>
              <w:autoSpaceDN w:val="0"/>
              <w:adjustRightInd w:val="0"/>
              <w:spacing w:line="480" w:lineRule="auto"/>
              <w:jc w:val="both"/>
              <w:rPr>
                <w:rFonts w:ascii="Times New Roman" w:hAnsi="Times New Roman" w:cs="Times New Roman"/>
                <w:color w:val="000000" w:themeColor="text1"/>
                <w:sz w:val="24"/>
                <w:szCs w:val="24"/>
              </w:rPr>
            </w:pPr>
            <w:r w:rsidRPr="008B0843">
              <w:rPr>
                <w:rFonts w:ascii="Times New Roman" w:hAnsi="Times New Roman" w:cs="Times New Roman"/>
                <w:b/>
                <w:bCs/>
                <w:color w:val="000000" w:themeColor="text1"/>
                <w:sz w:val="24"/>
                <w:szCs w:val="24"/>
              </w:rPr>
              <w:t>No.</w:t>
            </w:r>
          </w:p>
        </w:tc>
        <w:tc>
          <w:tcPr>
            <w:tcW w:w="4108" w:type="dxa"/>
            <w:tcBorders>
              <w:left w:val="single" w:sz="4" w:space="0" w:color="auto"/>
            </w:tcBorders>
            <w:vAlign w:val="center"/>
          </w:tcPr>
          <w:p w:rsidR="00F52F2E" w:rsidRPr="008B0843" w:rsidRDefault="00F52F2E" w:rsidP="009E55A8">
            <w:pPr>
              <w:autoSpaceDE w:val="0"/>
              <w:autoSpaceDN w:val="0"/>
              <w:adjustRightInd w:val="0"/>
              <w:spacing w:line="480" w:lineRule="auto"/>
              <w:jc w:val="center"/>
              <w:rPr>
                <w:rFonts w:ascii="Times New Roman" w:hAnsi="Times New Roman" w:cs="Times New Roman"/>
                <w:b/>
                <w:color w:val="000000" w:themeColor="text1"/>
                <w:sz w:val="24"/>
                <w:szCs w:val="24"/>
              </w:rPr>
            </w:pPr>
            <w:r w:rsidRPr="008B0843">
              <w:rPr>
                <w:rFonts w:ascii="Times New Roman" w:hAnsi="Times New Roman" w:cs="Times New Roman"/>
                <w:b/>
                <w:color w:val="000000" w:themeColor="text1"/>
                <w:sz w:val="24"/>
                <w:szCs w:val="24"/>
              </w:rPr>
              <w:t>Jenis Transaksi</w:t>
            </w:r>
          </w:p>
        </w:tc>
        <w:tc>
          <w:tcPr>
            <w:tcW w:w="5528" w:type="dxa"/>
            <w:vAlign w:val="center"/>
          </w:tcPr>
          <w:p w:rsidR="00F52F2E" w:rsidRPr="008B0843" w:rsidRDefault="00F52F2E" w:rsidP="009E55A8">
            <w:pPr>
              <w:autoSpaceDE w:val="0"/>
              <w:autoSpaceDN w:val="0"/>
              <w:adjustRightInd w:val="0"/>
              <w:spacing w:line="480" w:lineRule="auto"/>
              <w:jc w:val="center"/>
              <w:rPr>
                <w:rFonts w:ascii="Times New Roman" w:hAnsi="Times New Roman" w:cs="Times New Roman"/>
                <w:b/>
                <w:color w:val="000000" w:themeColor="text1"/>
                <w:sz w:val="24"/>
                <w:szCs w:val="24"/>
              </w:rPr>
            </w:pPr>
            <w:r w:rsidRPr="008B0843">
              <w:rPr>
                <w:rFonts w:ascii="Times New Roman" w:hAnsi="Times New Roman" w:cs="Times New Roman"/>
                <w:b/>
                <w:bCs/>
                <w:color w:val="000000" w:themeColor="text1"/>
                <w:sz w:val="24"/>
                <w:szCs w:val="24"/>
              </w:rPr>
              <w:t>Dokumen Sumber</w:t>
            </w:r>
          </w:p>
        </w:tc>
      </w:tr>
      <w:tr w:rsidR="00F52F2E" w:rsidRPr="008B0843" w:rsidTr="00D52ACB">
        <w:trPr>
          <w:trHeight w:val="1110"/>
        </w:trPr>
        <w:tc>
          <w:tcPr>
            <w:tcW w:w="570" w:type="dxa"/>
            <w:tcBorders>
              <w:right w:val="single" w:sz="4" w:space="0" w:color="auto"/>
            </w:tcBorders>
            <w:vAlign w:val="center"/>
          </w:tcPr>
          <w:p w:rsidR="00F52F2E" w:rsidRPr="008B0843" w:rsidRDefault="00F52F2E" w:rsidP="009E55A8">
            <w:pPr>
              <w:autoSpaceDE w:val="0"/>
              <w:autoSpaceDN w:val="0"/>
              <w:adjustRightInd w:val="0"/>
              <w:spacing w:before="240" w:line="480" w:lineRule="auto"/>
              <w:jc w:val="both"/>
              <w:rPr>
                <w:rFonts w:ascii="Times New Roman" w:hAnsi="Times New Roman" w:cs="Times New Roman"/>
                <w:color w:val="000000" w:themeColor="text1"/>
                <w:sz w:val="24"/>
                <w:szCs w:val="24"/>
              </w:rPr>
            </w:pPr>
          </w:p>
          <w:p w:rsidR="00F52F2E" w:rsidRPr="008B0843" w:rsidRDefault="00F52F2E" w:rsidP="009E55A8">
            <w:pPr>
              <w:autoSpaceDE w:val="0"/>
              <w:autoSpaceDN w:val="0"/>
              <w:adjustRightInd w:val="0"/>
              <w:spacing w:before="240" w:line="480" w:lineRule="auto"/>
              <w:jc w:val="both"/>
              <w:rPr>
                <w:rFonts w:ascii="Times New Roman" w:hAnsi="Times New Roman" w:cs="Times New Roman"/>
                <w:bCs/>
                <w:color w:val="000000" w:themeColor="text1"/>
                <w:sz w:val="24"/>
                <w:szCs w:val="24"/>
              </w:rPr>
            </w:pPr>
            <w:r w:rsidRPr="008B0843">
              <w:rPr>
                <w:rFonts w:ascii="Times New Roman" w:hAnsi="Times New Roman" w:cs="Times New Roman"/>
                <w:bCs/>
                <w:color w:val="000000" w:themeColor="text1"/>
                <w:sz w:val="24"/>
                <w:szCs w:val="24"/>
              </w:rPr>
              <w:t>1</w:t>
            </w:r>
          </w:p>
        </w:tc>
        <w:tc>
          <w:tcPr>
            <w:tcW w:w="4108" w:type="dxa"/>
            <w:tcBorders>
              <w:left w:val="single" w:sz="4" w:space="0" w:color="auto"/>
            </w:tcBorders>
            <w:vAlign w:val="center"/>
          </w:tcPr>
          <w:p w:rsidR="00F52F2E" w:rsidRPr="008B0843" w:rsidRDefault="00F52F2E" w:rsidP="009E55A8">
            <w:pPr>
              <w:autoSpaceDE w:val="0"/>
              <w:autoSpaceDN w:val="0"/>
              <w:adjustRightInd w:val="0"/>
              <w:spacing w:before="240" w:line="480" w:lineRule="auto"/>
              <w:ind w:left="312"/>
              <w:jc w:val="both"/>
              <w:rPr>
                <w:rFonts w:ascii="Times New Roman" w:hAnsi="Times New Roman" w:cs="Times New Roman"/>
                <w:color w:val="000000" w:themeColor="text1"/>
                <w:sz w:val="24"/>
                <w:szCs w:val="24"/>
              </w:rPr>
            </w:pPr>
            <w:r w:rsidRPr="008B0843">
              <w:rPr>
                <w:rFonts w:ascii="Times New Roman" w:hAnsi="Times New Roman" w:cs="Times New Roman"/>
                <w:color w:val="000000" w:themeColor="text1"/>
                <w:sz w:val="24"/>
                <w:szCs w:val="24"/>
              </w:rPr>
              <w:t>Belanja dengan</w:t>
            </w:r>
          </w:p>
          <w:p w:rsidR="00F52F2E" w:rsidRPr="008B0843" w:rsidRDefault="00F52F2E" w:rsidP="009E55A8">
            <w:pPr>
              <w:autoSpaceDE w:val="0"/>
              <w:autoSpaceDN w:val="0"/>
              <w:adjustRightInd w:val="0"/>
              <w:spacing w:before="240" w:line="480" w:lineRule="auto"/>
              <w:ind w:left="207"/>
              <w:jc w:val="both"/>
              <w:rPr>
                <w:rFonts w:ascii="Times New Roman" w:hAnsi="Times New Roman" w:cs="Times New Roman"/>
                <w:b/>
                <w:bCs/>
                <w:color w:val="000000" w:themeColor="text1"/>
                <w:sz w:val="24"/>
                <w:szCs w:val="24"/>
              </w:rPr>
            </w:pPr>
            <w:r w:rsidRPr="008B0843">
              <w:rPr>
                <w:rFonts w:ascii="Times New Roman" w:hAnsi="Times New Roman" w:cs="Times New Roman"/>
                <w:color w:val="000000" w:themeColor="text1"/>
                <w:sz w:val="24"/>
                <w:szCs w:val="24"/>
              </w:rPr>
              <w:t>mekanisme UP/GU/TU</w:t>
            </w:r>
          </w:p>
        </w:tc>
        <w:tc>
          <w:tcPr>
            <w:tcW w:w="5528" w:type="dxa"/>
            <w:vAlign w:val="center"/>
          </w:tcPr>
          <w:p w:rsidR="00F52F2E" w:rsidRPr="008B0843" w:rsidRDefault="00F52F2E" w:rsidP="009E55A8">
            <w:pPr>
              <w:autoSpaceDE w:val="0"/>
              <w:autoSpaceDN w:val="0"/>
              <w:adjustRightInd w:val="0"/>
              <w:spacing w:before="240" w:line="480" w:lineRule="auto"/>
              <w:jc w:val="both"/>
              <w:rPr>
                <w:rFonts w:ascii="Times New Roman" w:hAnsi="Times New Roman" w:cs="Times New Roman"/>
                <w:color w:val="000000" w:themeColor="text1"/>
                <w:sz w:val="24"/>
                <w:szCs w:val="24"/>
              </w:rPr>
            </w:pPr>
            <w:r w:rsidRPr="008B0843">
              <w:rPr>
                <w:rFonts w:ascii="Times New Roman" w:hAnsi="Times New Roman" w:cs="Times New Roman"/>
                <w:color w:val="000000" w:themeColor="text1"/>
                <w:sz w:val="24"/>
                <w:szCs w:val="24"/>
              </w:rPr>
              <w:t>- Bukti Pengesahan SPJ</w:t>
            </w:r>
          </w:p>
          <w:p w:rsidR="00F52F2E" w:rsidRPr="008B0843" w:rsidRDefault="00F52F2E" w:rsidP="009E55A8">
            <w:pPr>
              <w:autoSpaceDE w:val="0"/>
              <w:autoSpaceDN w:val="0"/>
              <w:adjustRightInd w:val="0"/>
              <w:spacing w:before="240" w:line="480" w:lineRule="auto"/>
              <w:jc w:val="both"/>
              <w:rPr>
                <w:rFonts w:ascii="Times New Roman" w:hAnsi="Times New Roman" w:cs="Times New Roman"/>
                <w:color w:val="000000" w:themeColor="text1"/>
                <w:sz w:val="24"/>
                <w:szCs w:val="24"/>
              </w:rPr>
            </w:pPr>
            <w:r w:rsidRPr="008B0843">
              <w:rPr>
                <w:rFonts w:ascii="Times New Roman" w:hAnsi="Times New Roman" w:cs="Times New Roman"/>
                <w:color w:val="000000" w:themeColor="text1"/>
                <w:sz w:val="24"/>
                <w:szCs w:val="24"/>
              </w:rPr>
              <w:t>- SPM</w:t>
            </w:r>
          </w:p>
          <w:p w:rsidR="00F52F2E" w:rsidRPr="008B0843" w:rsidRDefault="00F52F2E" w:rsidP="009E55A8">
            <w:pPr>
              <w:autoSpaceDE w:val="0"/>
              <w:autoSpaceDN w:val="0"/>
              <w:adjustRightInd w:val="0"/>
              <w:spacing w:before="240" w:line="480" w:lineRule="auto"/>
              <w:jc w:val="both"/>
              <w:rPr>
                <w:rFonts w:ascii="Times New Roman" w:hAnsi="Times New Roman" w:cs="Times New Roman"/>
                <w:color w:val="000000" w:themeColor="text1"/>
                <w:sz w:val="24"/>
                <w:szCs w:val="24"/>
              </w:rPr>
            </w:pPr>
            <w:r w:rsidRPr="008B0843">
              <w:rPr>
                <w:rFonts w:ascii="Times New Roman" w:hAnsi="Times New Roman" w:cs="Times New Roman"/>
                <w:color w:val="000000" w:themeColor="text1"/>
                <w:sz w:val="24"/>
                <w:szCs w:val="24"/>
              </w:rPr>
              <w:t>- SPD</w:t>
            </w:r>
          </w:p>
          <w:p w:rsidR="00F52F2E" w:rsidRPr="008B0843" w:rsidRDefault="00F52F2E" w:rsidP="009E55A8">
            <w:pPr>
              <w:autoSpaceDE w:val="0"/>
              <w:autoSpaceDN w:val="0"/>
              <w:adjustRightInd w:val="0"/>
              <w:spacing w:before="240" w:line="480" w:lineRule="auto"/>
              <w:jc w:val="both"/>
              <w:rPr>
                <w:rFonts w:ascii="Times New Roman" w:hAnsi="Times New Roman" w:cs="Times New Roman"/>
                <w:b/>
                <w:bCs/>
                <w:color w:val="000000" w:themeColor="text1"/>
                <w:sz w:val="24"/>
                <w:szCs w:val="24"/>
              </w:rPr>
            </w:pPr>
            <w:r w:rsidRPr="008B0843">
              <w:rPr>
                <w:rFonts w:ascii="Times New Roman" w:hAnsi="Times New Roman" w:cs="Times New Roman"/>
                <w:color w:val="000000" w:themeColor="text1"/>
                <w:sz w:val="24"/>
                <w:szCs w:val="24"/>
              </w:rPr>
              <w:t>- Bukti transaksi lainnya</w:t>
            </w:r>
          </w:p>
        </w:tc>
      </w:tr>
      <w:tr w:rsidR="00F52F2E" w:rsidRPr="008B0843" w:rsidTr="00D52ACB">
        <w:trPr>
          <w:trHeight w:val="1384"/>
        </w:trPr>
        <w:tc>
          <w:tcPr>
            <w:tcW w:w="570" w:type="dxa"/>
            <w:tcBorders>
              <w:right w:val="single" w:sz="4" w:space="0" w:color="auto"/>
            </w:tcBorders>
            <w:vAlign w:val="center"/>
          </w:tcPr>
          <w:p w:rsidR="00F52F2E" w:rsidRPr="008B0843" w:rsidRDefault="00F52F2E" w:rsidP="009E55A8">
            <w:pPr>
              <w:autoSpaceDE w:val="0"/>
              <w:autoSpaceDN w:val="0"/>
              <w:adjustRightInd w:val="0"/>
              <w:spacing w:before="240" w:line="480" w:lineRule="auto"/>
              <w:jc w:val="both"/>
              <w:rPr>
                <w:rFonts w:ascii="Times New Roman" w:hAnsi="Times New Roman" w:cs="Times New Roman"/>
                <w:bCs/>
                <w:color w:val="000000" w:themeColor="text1"/>
                <w:sz w:val="24"/>
                <w:szCs w:val="24"/>
              </w:rPr>
            </w:pPr>
            <w:r w:rsidRPr="008B0843">
              <w:rPr>
                <w:rFonts w:ascii="Times New Roman" w:hAnsi="Times New Roman" w:cs="Times New Roman"/>
                <w:bCs/>
                <w:color w:val="000000" w:themeColor="text1"/>
                <w:sz w:val="24"/>
                <w:szCs w:val="24"/>
              </w:rPr>
              <w:t>2</w:t>
            </w:r>
          </w:p>
        </w:tc>
        <w:tc>
          <w:tcPr>
            <w:tcW w:w="4108" w:type="dxa"/>
            <w:tcBorders>
              <w:left w:val="single" w:sz="4" w:space="0" w:color="auto"/>
            </w:tcBorders>
            <w:vAlign w:val="center"/>
          </w:tcPr>
          <w:p w:rsidR="00F52F2E" w:rsidRPr="008B0843" w:rsidRDefault="00F52F2E" w:rsidP="009E55A8">
            <w:pPr>
              <w:autoSpaceDE w:val="0"/>
              <w:autoSpaceDN w:val="0"/>
              <w:adjustRightInd w:val="0"/>
              <w:spacing w:before="240" w:line="480" w:lineRule="auto"/>
              <w:jc w:val="both"/>
              <w:rPr>
                <w:rFonts w:ascii="Times New Roman" w:hAnsi="Times New Roman" w:cs="Times New Roman"/>
                <w:b/>
                <w:bCs/>
                <w:color w:val="000000" w:themeColor="text1"/>
                <w:sz w:val="24"/>
                <w:szCs w:val="24"/>
              </w:rPr>
            </w:pPr>
            <w:r w:rsidRPr="008B0843">
              <w:rPr>
                <w:rFonts w:ascii="Times New Roman" w:hAnsi="Times New Roman" w:cs="Times New Roman"/>
                <w:color w:val="000000" w:themeColor="text1"/>
                <w:sz w:val="24"/>
                <w:szCs w:val="24"/>
              </w:rPr>
              <w:t>Belanja dengan mekanisme LS</w:t>
            </w:r>
          </w:p>
        </w:tc>
        <w:tc>
          <w:tcPr>
            <w:tcW w:w="5528" w:type="dxa"/>
            <w:vAlign w:val="center"/>
          </w:tcPr>
          <w:p w:rsidR="00F52F2E" w:rsidRPr="008B0843" w:rsidRDefault="00F52F2E" w:rsidP="009E55A8">
            <w:pPr>
              <w:autoSpaceDE w:val="0"/>
              <w:autoSpaceDN w:val="0"/>
              <w:adjustRightInd w:val="0"/>
              <w:spacing w:before="240" w:line="480" w:lineRule="auto"/>
              <w:jc w:val="both"/>
              <w:rPr>
                <w:rFonts w:ascii="Times New Roman" w:hAnsi="Times New Roman" w:cs="Times New Roman"/>
                <w:color w:val="000000" w:themeColor="text1"/>
                <w:sz w:val="24"/>
                <w:szCs w:val="24"/>
              </w:rPr>
            </w:pPr>
            <w:r w:rsidRPr="008B0843">
              <w:rPr>
                <w:rFonts w:ascii="Times New Roman" w:hAnsi="Times New Roman" w:cs="Times New Roman"/>
                <w:color w:val="000000" w:themeColor="text1"/>
                <w:sz w:val="24"/>
                <w:szCs w:val="24"/>
              </w:rPr>
              <w:t>- SP2D</w:t>
            </w:r>
          </w:p>
          <w:p w:rsidR="00F52F2E" w:rsidRPr="008B0843" w:rsidRDefault="00F52F2E" w:rsidP="009E55A8">
            <w:pPr>
              <w:autoSpaceDE w:val="0"/>
              <w:autoSpaceDN w:val="0"/>
              <w:adjustRightInd w:val="0"/>
              <w:spacing w:before="240" w:line="480" w:lineRule="auto"/>
              <w:jc w:val="both"/>
              <w:rPr>
                <w:rFonts w:ascii="Times New Roman" w:hAnsi="Times New Roman" w:cs="Times New Roman"/>
                <w:color w:val="000000" w:themeColor="text1"/>
                <w:sz w:val="24"/>
                <w:szCs w:val="24"/>
              </w:rPr>
            </w:pPr>
            <w:r w:rsidRPr="008B0843">
              <w:rPr>
                <w:rFonts w:ascii="Times New Roman" w:hAnsi="Times New Roman" w:cs="Times New Roman"/>
                <w:color w:val="000000" w:themeColor="text1"/>
                <w:sz w:val="24"/>
                <w:szCs w:val="24"/>
              </w:rPr>
              <w:t>- SPM</w:t>
            </w:r>
          </w:p>
          <w:p w:rsidR="00F52F2E" w:rsidRPr="008B0843" w:rsidRDefault="00F52F2E" w:rsidP="009E55A8">
            <w:pPr>
              <w:autoSpaceDE w:val="0"/>
              <w:autoSpaceDN w:val="0"/>
              <w:adjustRightInd w:val="0"/>
              <w:spacing w:before="240" w:line="480" w:lineRule="auto"/>
              <w:jc w:val="both"/>
              <w:rPr>
                <w:rFonts w:ascii="Times New Roman" w:hAnsi="Times New Roman" w:cs="Times New Roman"/>
                <w:color w:val="000000" w:themeColor="text1"/>
                <w:sz w:val="24"/>
                <w:szCs w:val="24"/>
              </w:rPr>
            </w:pPr>
            <w:r w:rsidRPr="008B0843">
              <w:rPr>
                <w:rFonts w:ascii="Times New Roman" w:hAnsi="Times New Roman" w:cs="Times New Roman"/>
                <w:color w:val="000000" w:themeColor="text1"/>
                <w:sz w:val="24"/>
                <w:szCs w:val="24"/>
              </w:rPr>
              <w:t>- SPD</w:t>
            </w:r>
          </w:p>
          <w:p w:rsidR="00F52F2E" w:rsidRPr="008B0843" w:rsidRDefault="00F52F2E" w:rsidP="009E55A8">
            <w:pPr>
              <w:autoSpaceDE w:val="0"/>
              <w:autoSpaceDN w:val="0"/>
              <w:adjustRightInd w:val="0"/>
              <w:spacing w:before="240" w:line="480" w:lineRule="auto"/>
              <w:jc w:val="both"/>
              <w:rPr>
                <w:rFonts w:ascii="Times New Roman" w:hAnsi="Times New Roman" w:cs="Times New Roman"/>
                <w:color w:val="000000" w:themeColor="text1"/>
                <w:sz w:val="24"/>
                <w:szCs w:val="24"/>
              </w:rPr>
            </w:pPr>
            <w:r w:rsidRPr="008B0843">
              <w:rPr>
                <w:rFonts w:ascii="Times New Roman" w:hAnsi="Times New Roman" w:cs="Times New Roman"/>
                <w:color w:val="000000" w:themeColor="text1"/>
                <w:sz w:val="24"/>
                <w:szCs w:val="24"/>
              </w:rPr>
              <w:t>- Nota Debit Bank</w:t>
            </w:r>
          </w:p>
          <w:p w:rsidR="00F52F2E" w:rsidRPr="008B0843" w:rsidRDefault="00F52F2E" w:rsidP="009E55A8">
            <w:pPr>
              <w:autoSpaceDE w:val="0"/>
              <w:autoSpaceDN w:val="0"/>
              <w:adjustRightInd w:val="0"/>
              <w:spacing w:before="240" w:line="480" w:lineRule="auto"/>
              <w:jc w:val="both"/>
              <w:rPr>
                <w:rFonts w:ascii="Times New Roman" w:hAnsi="Times New Roman" w:cs="Times New Roman"/>
                <w:b/>
                <w:bCs/>
                <w:color w:val="000000" w:themeColor="text1"/>
                <w:sz w:val="24"/>
                <w:szCs w:val="24"/>
              </w:rPr>
            </w:pPr>
            <w:r w:rsidRPr="008B0843">
              <w:rPr>
                <w:rFonts w:ascii="Times New Roman" w:hAnsi="Times New Roman" w:cs="Times New Roman"/>
                <w:color w:val="000000" w:themeColor="text1"/>
                <w:sz w:val="24"/>
                <w:szCs w:val="24"/>
              </w:rPr>
              <w:lastRenderedPageBreak/>
              <w:t>- Bukti pengeluaran lainnya</w:t>
            </w:r>
          </w:p>
        </w:tc>
      </w:tr>
      <w:tr w:rsidR="00F52F2E" w:rsidRPr="008B0843" w:rsidTr="00D52ACB">
        <w:trPr>
          <w:trHeight w:val="244"/>
        </w:trPr>
        <w:tc>
          <w:tcPr>
            <w:tcW w:w="570" w:type="dxa"/>
            <w:tcBorders>
              <w:right w:val="single" w:sz="4" w:space="0" w:color="auto"/>
            </w:tcBorders>
            <w:vAlign w:val="center"/>
          </w:tcPr>
          <w:p w:rsidR="00F52F2E" w:rsidRPr="008B0843" w:rsidRDefault="00F52F2E" w:rsidP="009E55A8">
            <w:pPr>
              <w:autoSpaceDE w:val="0"/>
              <w:autoSpaceDN w:val="0"/>
              <w:adjustRightInd w:val="0"/>
              <w:spacing w:before="240" w:line="480" w:lineRule="auto"/>
              <w:jc w:val="both"/>
              <w:rPr>
                <w:rFonts w:ascii="Times New Roman" w:hAnsi="Times New Roman" w:cs="Times New Roman"/>
                <w:bCs/>
                <w:color w:val="000000" w:themeColor="text1"/>
                <w:sz w:val="24"/>
                <w:szCs w:val="24"/>
              </w:rPr>
            </w:pPr>
            <w:r w:rsidRPr="008B0843">
              <w:rPr>
                <w:rFonts w:ascii="Times New Roman" w:hAnsi="Times New Roman" w:cs="Times New Roman"/>
                <w:bCs/>
                <w:color w:val="000000" w:themeColor="text1"/>
                <w:sz w:val="24"/>
                <w:szCs w:val="24"/>
              </w:rPr>
              <w:lastRenderedPageBreak/>
              <w:t>3</w:t>
            </w:r>
          </w:p>
        </w:tc>
        <w:tc>
          <w:tcPr>
            <w:tcW w:w="4108" w:type="dxa"/>
            <w:tcBorders>
              <w:left w:val="single" w:sz="4" w:space="0" w:color="auto"/>
            </w:tcBorders>
            <w:vAlign w:val="center"/>
          </w:tcPr>
          <w:p w:rsidR="00F52F2E" w:rsidRPr="008B0843" w:rsidRDefault="00F52F2E" w:rsidP="00D9574F">
            <w:pPr>
              <w:autoSpaceDE w:val="0"/>
              <w:autoSpaceDN w:val="0"/>
              <w:adjustRightInd w:val="0"/>
              <w:spacing w:line="480" w:lineRule="auto"/>
              <w:jc w:val="both"/>
              <w:rPr>
                <w:rFonts w:ascii="Times New Roman" w:hAnsi="Times New Roman" w:cs="Times New Roman"/>
                <w:color w:val="000000" w:themeColor="text1"/>
                <w:sz w:val="24"/>
                <w:szCs w:val="24"/>
              </w:rPr>
            </w:pPr>
            <w:r w:rsidRPr="008B0843">
              <w:rPr>
                <w:rFonts w:ascii="Times New Roman" w:hAnsi="Times New Roman" w:cs="Times New Roman"/>
                <w:color w:val="000000" w:themeColor="text1"/>
                <w:sz w:val="24"/>
                <w:szCs w:val="24"/>
              </w:rPr>
              <w:t>Penerimaan Pajak</w:t>
            </w:r>
          </w:p>
        </w:tc>
        <w:tc>
          <w:tcPr>
            <w:tcW w:w="5528" w:type="dxa"/>
            <w:vAlign w:val="center"/>
          </w:tcPr>
          <w:p w:rsidR="00F52F2E" w:rsidRPr="008B0843" w:rsidRDefault="00F52F2E" w:rsidP="00D9574F">
            <w:pPr>
              <w:autoSpaceDE w:val="0"/>
              <w:autoSpaceDN w:val="0"/>
              <w:adjustRightInd w:val="0"/>
              <w:spacing w:line="480" w:lineRule="auto"/>
              <w:jc w:val="both"/>
              <w:rPr>
                <w:rFonts w:ascii="Times New Roman" w:hAnsi="Times New Roman" w:cs="Times New Roman"/>
                <w:color w:val="000000" w:themeColor="text1"/>
                <w:sz w:val="24"/>
                <w:szCs w:val="24"/>
              </w:rPr>
            </w:pPr>
            <w:r w:rsidRPr="008B0843">
              <w:rPr>
                <w:rFonts w:ascii="Times New Roman" w:hAnsi="Times New Roman" w:cs="Times New Roman"/>
                <w:color w:val="000000" w:themeColor="text1"/>
                <w:sz w:val="24"/>
                <w:szCs w:val="24"/>
              </w:rPr>
              <w:t>- Bukti Pemotonngan Pajak</w:t>
            </w:r>
          </w:p>
        </w:tc>
      </w:tr>
      <w:tr w:rsidR="00F52F2E" w:rsidRPr="008B0843" w:rsidTr="00D52ACB">
        <w:trPr>
          <w:trHeight w:val="798"/>
        </w:trPr>
        <w:tc>
          <w:tcPr>
            <w:tcW w:w="570" w:type="dxa"/>
            <w:tcBorders>
              <w:right w:val="single" w:sz="4" w:space="0" w:color="auto"/>
            </w:tcBorders>
            <w:vAlign w:val="center"/>
          </w:tcPr>
          <w:p w:rsidR="00F52F2E" w:rsidRPr="008B0843" w:rsidRDefault="00F52F2E" w:rsidP="00D9574F">
            <w:pPr>
              <w:autoSpaceDE w:val="0"/>
              <w:autoSpaceDN w:val="0"/>
              <w:adjustRightInd w:val="0"/>
              <w:spacing w:line="480" w:lineRule="auto"/>
              <w:jc w:val="both"/>
              <w:rPr>
                <w:rFonts w:ascii="Times New Roman" w:hAnsi="Times New Roman" w:cs="Times New Roman"/>
                <w:bCs/>
                <w:color w:val="000000" w:themeColor="text1"/>
                <w:sz w:val="24"/>
                <w:szCs w:val="24"/>
              </w:rPr>
            </w:pPr>
            <w:r w:rsidRPr="008B0843">
              <w:rPr>
                <w:rFonts w:ascii="Times New Roman" w:hAnsi="Times New Roman" w:cs="Times New Roman"/>
                <w:bCs/>
                <w:color w:val="000000" w:themeColor="text1"/>
                <w:sz w:val="24"/>
                <w:szCs w:val="24"/>
              </w:rPr>
              <w:t>4</w:t>
            </w:r>
          </w:p>
        </w:tc>
        <w:tc>
          <w:tcPr>
            <w:tcW w:w="4108" w:type="dxa"/>
            <w:tcBorders>
              <w:left w:val="single" w:sz="4" w:space="0" w:color="auto"/>
            </w:tcBorders>
            <w:vAlign w:val="center"/>
          </w:tcPr>
          <w:p w:rsidR="00F52F2E" w:rsidRPr="008B0843" w:rsidRDefault="00F52F2E" w:rsidP="00D9574F">
            <w:pPr>
              <w:autoSpaceDE w:val="0"/>
              <w:autoSpaceDN w:val="0"/>
              <w:adjustRightInd w:val="0"/>
              <w:spacing w:line="480" w:lineRule="auto"/>
              <w:jc w:val="both"/>
              <w:rPr>
                <w:rFonts w:ascii="Times New Roman" w:hAnsi="Times New Roman" w:cs="Times New Roman"/>
                <w:color w:val="000000" w:themeColor="text1"/>
                <w:sz w:val="24"/>
                <w:szCs w:val="24"/>
              </w:rPr>
            </w:pPr>
            <w:r w:rsidRPr="008B0843">
              <w:rPr>
                <w:rFonts w:ascii="Times New Roman" w:hAnsi="Times New Roman" w:cs="Times New Roman"/>
                <w:color w:val="000000" w:themeColor="text1"/>
                <w:sz w:val="24"/>
                <w:szCs w:val="24"/>
              </w:rPr>
              <w:t>4 Penyetoran Pajak</w:t>
            </w:r>
          </w:p>
        </w:tc>
        <w:tc>
          <w:tcPr>
            <w:tcW w:w="5528" w:type="dxa"/>
            <w:vAlign w:val="center"/>
          </w:tcPr>
          <w:p w:rsidR="00F52F2E" w:rsidRPr="008B0843" w:rsidRDefault="00F52F2E" w:rsidP="00D9574F">
            <w:pPr>
              <w:autoSpaceDE w:val="0"/>
              <w:autoSpaceDN w:val="0"/>
              <w:adjustRightInd w:val="0"/>
              <w:spacing w:line="480" w:lineRule="auto"/>
              <w:jc w:val="both"/>
              <w:rPr>
                <w:rFonts w:ascii="Times New Roman" w:hAnsi="Times New Roman" w:cs="Times New Roman"/>
                <w:color w:val="000000" w:themeColor="text1"/>
                <w:sz w:val="24"/>
                <w:szCs w:val="24"/>
              </w:rPr>
            </w:pPr>
            <w:r w:rsidRPr="008B0843">
              <w:rPr>
                <w:rFonts w:ascii="Times New Roman" w:hAnsi="Times New Roman" w:cs="Times New Roman"/>
                <w:color w:val="000000" w:themeColor="text1"/>
                <w:sz w:val="24"/>
                <w:szCs w:val="24"/>
              </w:rPr>
              <w:t>- Surat Setoran Pajak (SSP)</w:t>
            </w:r>
          </w:p>
        </w:tc>
      </w:tr>
    </w:tbl>
    <w:p w:rsidR="006C5FAF" w:rsidRPr="008B0843" w:rsidRDefault="006C5FAF" w:rsidP="00D9574F">
      <w:pPr>
        <w:spacing w:line="480" w:lineRule="auto"/>
        <w:jc w:val="both"/>
        <w:rPr>
          <w:rFonts w:ascii="Times New Roman" w:hAnsi="Times New Roman" w:cs="Times New Roman"/>
          <w:b/>
          <w:color w:val="000000" w:themeColor="text1"/>
          <w:sz w:val="24"/>
          <w:szCs w:val="24"/>
        </w:rPr>
      </w:pPr>
    </w:p>
    <w:p w:rsidR="00972B90" w:rsidRPr="008B0843" w:rsidRDefault="00F52F2E" w:rsidP="002B168C">
      <w:pPr>
        <w:pStyle w:val="ListParagraph"/>
        <w:numPr>
          <w:ilvl w:val="2"/>
          <w:numId w:val="59"/>
        </w:numPr>
        <w:spacing w:before="240" w:line="480" w:lineRule="auto"/>
        <w:ind w:left="0" w:firstLine="0"/>
        <w:jc w:val="both"/>
        <w:rPr>
          <w:rFonts w:ascii="Times New Roman" w:hAnsi="Times New Roman" w:cs="Times New Roman"/>
          <w:color w:val="000000" w:themeColor="text1"/>
        </w:rPr>
      </w:pPr>
      <w:r w:rsidRPr="008B0843">
        <w:rPr>
          <w:rFonts w:ascii="Times New Roman" w:hAnsi="Times New Roman" w:cs="Times New Roman"/>
          <w:color w:val="000000" w:themeColor="text1"/>
        </w:rPr>
        <w:t>Catatan Akuntansi</w:t>
      </w:r>
    </w:p>
    <w:p w:rsidR="005707DE" w:rsidRPr="008B0843" w:rsidRDefault="00F52F2E" w:rsidP="009E55A8">
      <w:pPr>
        <w:pStyle w:val="ListParagraph"/>
        <w:spacing w:before="240" w:line="480" w:lineRule="auto"/>
        <w:ind w:left="284" w:firstLine="283"/>
        <w:jc w:val="both"/>
        <w:rPr>
          <w:rFonts w:ascii="Times New Roman" w:hAnsi="Times New Roman" w:cs="Times New Roman"/>
          <w:color w:val="000000" w:themeColor="text1"/>
        </w:rPr>
      </w:pPr>
      <w:r w:rsidRPr="008B0843">
        <w:rPr>
          <w:rFonts w:ascii="Times New Roman" w:hAnsi="Times New Roman" w:cs="Times New Roman"/>
          <w:color w:val="000000" w:themeColor="text1"/>
        </w:rPr>
        <w:t>Catatan akuntansi berupa ku</w:t>
      </w:r>
      <w:r w:rsidR="00B10B98" w:rsidRPr="008B0843">
        <w:rPr>
          <w:rFonts w:ascii="Times New Roman" w:hAnsi="Times New Roman" w:cs="Times New Roman"/>
          <w:color w:val="000000" w:themeColor="text1"/>
        </w:rPr>
        <w:t xml:space="preserve">mpulan rekening-rekening dalam </w:t>
      </w:r>
      <w:r w:rsidRPr="008B0843">
        <w:rPr>
          <w:rFonts w:ascii="Times New Roman" w:hAnsi="Times New Roman" w:cs="Times New Roman"/>
          <w:color w:val="000000" w:themeColor="text1"/>
        </w:rPr>
        <w:t xml:space="preserve"> </w:t>
      </w:r>
      <w:r w:rsidR="00B10B98" w:rsidRPr="008B0843">
        <w:rPr>
          <w:rFonts w:ascii="Times New Roman" w:hAnsi="Times New Roman" w:cs="Times New Roman"/>
          <w:color w:val="000000" w:themeColor="text1"/>
        </w:rPr>
        <w:t>buku b</w:t>
      </w:r>
      <w:r w:rsidR="00972B90" w:rsidRPr="008B0843">
        <w:rPr>
          <w:rFonts w:ascii="Times New Roman" w:hAnsi="Times New Roman" w:cs="Times New Roman"/>
          <w:color w:val="000000" w:themeColor="text1"/>
        </w:rPr>
        <w:t xml:space="preserve">esar selanjutnya </w:t>
      </w:r>
      <w:r w:rsidRPr="008B0843">
        <w:rPr>
          <w:rFonts w:ascii="Times New Roman" w:hAnsi="Times New Roman" w:cs="Times New Roman"/>
          <w:color w:val="000000" w:themeColor="text1"/>
        </w:rPr>
        <w:t>se</w:t>
      </w:r>
      <w:r w:rsidR="00B10B98" w:rsidRPr="008B0843">
        <w:rPr>
          <w:rFonts w:ascii="Times New Roman" w:hAnsi="Times New Roman" w:cs="Times New Roman"/>
          <w:color w:val="000000" w:themeColor="text1"/>
        </w:rPr>
        <w:t>cara periodik disusun ke dalam laporan k</w:t>
      </w:r>
      <w:r w:rsidRPr="008B0843">
        <w:rPr>
          <w:rFonts w:ascii="Times New Roman" w:hAnsi="Times New Roman" w:cs="Times New Roman"/>
          <w:color w:val="000000" w:themeColor="text1"/>
        </w:rPr>
        <w:t>euangan.</w:t>
      </w:r>
    </w:p>
    <w:p w:rsidR="005707DE" w:rsidRPr="008B0843" w:rsidRDefault="00B10B98" w:rsidP="009E55A8">
      <w:pPr>
        <w:pStyle w:val="ListParagraph"/>
        <w:spacing w:before="240" w:line="480" w:lineRule="auto"/>
        <w:ind w:left="426" w:hanging="142"/>
        <w:jc w:val="both"/>
        <w:rPr>
          <w:rFonts w:ascii="Times New Roman" w:hAnsi="Times New Roman" w:cs="Times New Roman"/>
          <w:color w:val="000000" w:themeColor="text1"/>
        </w:rPr>
      </w:pPr>
      <w:r w:rsidRPr="008B0843">
        <w:rPr>
          <w:rFonts w:ascii="Times New Roman" w:hAnsi="Times New Roman" w:cs="Times New Roman"/>
          <w:color w:val="000000" w:themeColor="text1"/>
        </w:rPr>
        <w:t>catatan a</w:t>
      </w:r>
      <w:r w:rsidR="00F52F2E" w:rsidRPr="008B0843">
        <w:rPr>
          <w:rFonts w:ascii="Times New Roman" w:hAnsi="Times New Roman" w:cs="Times New Roman"/>
          <w:color w:val="000000" w:themeColor="text1"/>
        </w:rPr>
        <w:t>kuntansi terdiri dari:</w:t>
      </w:r>
    </w:p>
    <w:p w:rsidR="005707DE" w:rsidRPr="008B0843" w:rsidRDefault="00F52F2E" w:rsidP="002B168C">
      <w:pPr>
        <w:pStyle w:val="ListParagraph"/>
        <w:numPr>
          <w:ilvl w:val="0"/>
          <w:numId w:val="9"/>
        </w:numPr>
        <w:spacing w:before="240" w:line="480" w:lineRule="auto"/>
        <w:jc w:val="both"/>
        <w:rPr>
          <w:rFonts w:ascii="Times New Roman" w:hAnsi="Times New Roman" w:cs="Times New Roman"/>
          <w:color w:val="000000" w:themeColor="text1"/>
        </w:rPr>
      </w:pPr>
      <w:r w:rsidRPr="008B0843">
        <w:rPr>
          <w:rFonts w:ascii="Times New Roman" w:hAnsi="Times New Roman" w:cs="Times New Roman"/>
          <w:color w:val="000000" w:themeColor="text1"/>
        </w:rPr>
        <w:t>Buku Jurnal</w:t>
      </w:r>
    </w:p>
    <w:p w:rsidR="001F483A" w:rsidRPr="008B0843" w:rsidRDefault="00F52F2E" w:rsidP="002B168C">
      <w:pPr>
        <w:pStyle w:val="ListParagraph"/>
        <w:numPr>
          <w:ilvl w:val="0"/>
          <w:numId w:val="9"/>
        </w:numPr>
        <w:spacing w:before="240" w:line="480" w:lineRule="auto"/>
        <w:jc w:val="both"/>
        <w:rPr>
          <w:rFonts w:ascii="Times New Roman" w:hAnsi="Times New Roman" w:cs="Times New Roman"/>
          <w:b/>
          <w:color w:val="000000" w:themeColor="text1"/>
        </w:rPr>
      </w:pPr>
      <w:r w:rsidRPr="008B0843">
        <w:rPr>
          <w:rFonts w:ascii="Times New Roman" w:hAnsi="Times New Roman" w:cs="Times New Roman"/>
          <w:color w:val="000000" w:themeColor="text1"/>
          <w:lang w:val="id-ID"/>
        </w:rPr>
        <w:t>Buku Besar</w:t>
      </w:r>
      <w:r w:rsidR="006C5FAF" w:rsidRPr="008B0843">
        <w:rPr>
          <w:rFonts w:ascii="Times New Roman" w:hAnsi="Times New Roman" w:cs="Times New Roman"/>
          <w:color w:val="000000" w:themeColor="text1"/>
        </w:rPr>
        <w:t>.</w:t>
      </w:r>
    </w:p>
    <w:p w:rsidR="00031F8A" w:rsidRPr="008B0843" w:rsidRDefault="00F52F2E" w:rsidP="009E55A8">
      <w:pPr>
        <w:pStyle w:val="ListParagraph"/>
        <w:numPr>
          <w:ilvl w:val="1"/>
          <w:numId w:val="4"/>
        </w:numPr>
        <w:spacing w:before="240" w:line="480" w:lineRule="auto"/>
        <w:ind w:left="567" w:hanging="283"/>
        <w:jc w:val="both"/>
        <w:rPr>
          <w:rFonts w:ascii="Times New Roman" w:hAnsi="Times New Roman" w:cs="Times New Roman"/>
          <w:b/>
          <w:color w:val="000000" w:themeColor="text1"/>
          <w:sz w:val="24"/>
          <w:szCs w:val="24"/>
        </w:rPr>
      </w:pPr>
      <w:r w:rsidRPr="008B0843">
        <w:rPr>
          <w:rFonts w:ascii="Times New Roman" w:hAnsi="Times New Roman" w:cs="Times New Roman"/>
          <w:color w:val="000000" w:themeColor="text1"/>
          <w:sz w:val="24"/>
          <w:szCs w:val="24"/>
          <w:lang w:val="id-ID"/>
        </w:rPr>
        <w:t>Jurnal</w:t>
      </w:r>
      <w:r w:rsidR="006C5FAF" w:rsidRPr="008B0843">
        <w:rPr>
          <w:rFonts w:ascii="Times New Roman" w:hAnsi="Times New Roman" w:cs="Times New Roman"/>
          <w:color w:val="000000" w:themeColor="text1"/>
          <w:sz w:val="24"/>
          <w:szCs w:val="24"/>
        </w:rPr>
        <w:t xml:space="preserve"> </w:t>
      </w:r>
      <w:r w:rsidR="00B10B98" w:rsidRPr="008B0843">
        <w:rPr>
          <w:rFonts w:ascii="Times New Roman" w:hAnsi="Times New Roman" w:cs="Times New Roman"/>
          <w:color w:val="000000" w:themeColor="text1"/>
          <w:sz w:val="24"/>
          <w:szCs w:val="24"/>
        </w:rPr>
        <w:t>m</w:t>
      </w:r>
      <w:r w:rsidRPr="008B0843">
        <w:rPr>
          <w:rFonts w:ascii="Times New Roman" w:hAnsi="Times New Roman" w:cs="Times New Roman"/>
          <w:color w:val="000000" w:themeColor="text1"/>
          <w:sz w:val="24"/>
          <w:szCs w:val="24"/>
        </w:rPr>
        <w:t>erupakan catatan akuntansi yang dilaksanakan oleh</w:t>
      </w:r>
      <w:r w:rsidR="00B10B98" w:rsidRPr="008B0843">
        <w:rPr>
          <w:rFonts w:ascii="Times New Roman" w:hAnsi="Times New Roman" w:cs="Times New Roman"/>
          <w:color w:val="000000" w:themeColor="text1"/>
          <w:sz w:val="24"/>
          <w:szCs w:val="24"/>
        </w:rPr>
        <w:t xml:space="preserve"> Fungsi a</w:t>
      </w:r>
      <w:r w:rsidR="00972B90" w:rsidRPr="008B0843">
        <w:rPr>
          <w:rFonts w:ascii="Times New Roman" w:hAnsi="Times New Roman" w:cs="Times New Roman"/>
          <w:color w:val="000000" w:themeColor="text1"/>
          <w:sz w:val="24"/>
          <w:szCs w:val="24"/>
        </w:rPr>
        <w:t xml:space="preserve">kuntansi sebagai </w:t>
      </w:r>
      <w:r w:rsidR="00031F8A" w:rsidRPr="008B0843">
        <w:rPr>
          <w:rFonts w:ascii="Times New Roman" w:hAnsi="Times New Roman" w:cs="Times New Roman"/>
          <w:color w:val="000000" w:themeColor="text1"/>
          <w:sz w:val="24"/>
          <w:szCs w:val="24"/>
        </w:rPr>
        <w:t>media untuk.</w:t>
      </w:r>
    </w:p>
    <w:p w:rsidR="00031F8A" w:rsidRPr="008B0843" w:rsidRDefault="00180B41" w:rsidP="002B168C">
      <w:pPr>
        <w:pStyle w:val="ListParagraph"/>
        <w:numPr>
          <w:ilvl w:val="0"/>
          <w:numId w:val="49"/>
        </w:numPr>
        <w:spacing w:before="240" w:line="480" w:lineRule="auto"/>
        <w:jc w:val="both"/>
        <w:rPr>
          <w:rFonts w:ascii="Times New Roman" w:hAnsi="Times New Roman" w:cs="Times New Roman"/>
          <w:color w:val="000000" w:themeColor="text1"/>
          <w:sz w:val="24"/>
          <w:szCs w:val="24"/>
        </w:rPr>
      </w:pPr>
      <w:r w:rsidRPr="008B0843">
        <w:rPr>
          <w:rFonts w:ascii="Times New Roman" w:hAnsi="Times New Roman" w:cs="Times New Roman"/>
          <w:color w:val="000000" w:themeColor="text1"/>
          <w:sz w:val="24"/>
          <w:szCs w:val="24"/>
        </w:rPr>
        <w:t>M</w:t>
      </w:r>
      <w:r w:rsidR="00F52F2E" w:rsidRPr="008B0843">
        <w:rPr>
          <w:rFonts w:ascii="Times New Roman" w:hAnsi="Times New Roman" w:cs="Times New Roman"/>
          <w:color w:val="000000" w:themeColor="text1"/>
          <w:sz w:val="24"/>
          <w:szCs w:val="24"/>
        </w:rPr>
        <w:t>encatat transaksi keuangan penerimaan kas berdasarkan dokumen transaksi yang sah, dan</w:t>
      </w:r>
    </w:p>
    <w:p w:rsidR="00031F8A" w:rsidRPr="008B0843" w:rsidRDefault="00180B41" w:rsidP="002B168C">
      <w:pPr>
        <w:pStyle w:val="ListParagraph"/>
        <w:numPr>
          <w:ilvl w:val="0"/>
          <w:numId w:val="49"/>
        </w:numPr>
        <w:spacing w:before="240" w:line="480" w:lineRule="auto"/>
        <w:jc w:val="both"/>
        <w:rPr>
          <w:rFonts w:ascii="Times New Roman" w:hAnsi="Times New Roman" w:cs="Times New Roman"/>
          <w:color w:val="000000" w:themeColor="text1"/>
          <w:sz w:val="24"/>
          <w:szCs w:val="24"/>
        </w:rPr>
      </w:pPr>
      <w:r w:rsidRPr="008B0843">
        <w:rPr>
          <w:rFonts w:ascii="Times New Roman" w:hAnsi="Times New Roman" w:cs="Times New Roman"/>
          <w:color w:val="000000" w:themeColor="text1"/>
          <w:sz w:val="24"/>
          <w:szCs w:val="24"/>
        </w:rPr>
        <w:t>M</w:t>
      </w:r>
      <w:r w:rsidR="00F52F2E" w:rsidRPr="008B0843">
        <w:rPr>
          <w:rFonts w:ascii="Times New Roman" w:hAnsi="Times New Roman" w:cs="Times New Roman"/>
          <w:color w:val="000000" w:themeColor="text1"/>
          <w:sz w:val="24"/>
          <w:szCs w:val="24"/>
        </w:rPr>
        <w:t>enggolongkan transaksi keuangan ke dalam rekening-rekening (akun). Transaksi keuangan yang telah dicatat</w:t>
      </w:r>
      <w:r w:rsidR="00B10B98" w:rsidRPr="008B0843">
        <w:rPr>
          <w:rFonts w:ascii="Times New Roman" w:hAnsi="Times New Roman" w:cs="Times New Roman"/>
          <w:color w:val="000000" w:themeColor="text1"/>
          <w:sz w:val="24"/>
          <w:szCs w:val="24"/>
        </w:rPr>
        <w:t xml:space="preserve"> dan digolongkan ke dalam buku j</w:t>
      </w:r>
      <w:r w:rsidR="00F52F2E" w:rsidRPr="008B0843">
        <w:rPr>
          <w:rFonts w:ascii="Times New Roman" w:hAnsi="Times New Roman" w:cs="Times New Roman"/>
          <w:color w:val="000000" w:themeColor="text1"/>
          <w:sz w:val="24"/>
          <w:szCs w:val="24"/>
        </w:rPr>
        <w:t xml:space="preserve">urnal, selanjutnya secara periodik diposting ke </w:t>
      </w:r>
      <w:r w:rsidR="00B10B98" w:rsidRPr="008B0843">
        <w:rPr>
          <w:rFonts w:ascii="Times New Roman" w:hAnsi="Times New Roman" w:cs="Times New Roman"/>
          <w:color w:val="000000" w:themeColor="text1"/>
          <w:sz w:val="24"/>
          <w:szCs w:val="24"/>
        </w:rPr>
        <w:t>dalam buku b</w:t>
      </w:r>
      <w:r w:rsidR="00031F8A" w:rsidRPr="008B0843">
        <w:rPr>
          <w:rFonts w:ascii="Times New Roman" w:hAnsi="Times New Roman" w:cs="Times New Roman"/>
          <w:color w:val="000000" w:themeColor="text1"/>
          <w:sz w:val="24"/>
          <w:szCs w:val="24"/>
        </w:rPr>
        <w:t>esar.</w:t>
      </w:r>
    </w:p>
    <w:p w:rsidR="00180B41" w:rsidRPr="008B0843" w:rsidRDefault="00F52F2E" w:rsidP="009E55A8">
      <w:pPr>
        <w:pStyle w:val="ListParagraph"/>
        <w:numPr>
          <w:ilvl w:val="1"/>
          <w:numId w:val="4"/>
        </w:numPr>
        <w:spacing w:before="240" w:line="480" w:lineRule="auto"/>
        <w:ind w:left="567" w:hanging="284"/>
        <w:jc w:val="both"/>
        <w:rPr>
          <w:rFonts w:ascii="Times New Roman" w:hAnsi="Times New Roman" w:cs="Times New Roman"/>
          <w:b/>
          <w:color w:val="000000" w:themeColor="text1"/>
          <w:sz w:val="24"/>
          <w:szCs w:val="24"/>
        </w:rPr>
      </w:pPr>
      <w:r w:rsidRPr="008B0843">
        <w:rPr>
          <w:rFonts w:ascii="Times New Roman" w:hAnsi="Times New Roman" w:cs="Times New Roman"/>
          <w:color w:val="000000" w:themeColor="text1"/>
          <w:sz w:val="24"/>
          <w:szCs w:val="24"/>
        </w:rPr>
        <w:t>Buku Besar</w:t>
      </w:r>
      <w:r w:rsidR="006C5FAF" w:rsidRPr="008B0843">
        <w:rPr>
          <w:rFonts w:ascii="Times New Roman" w:hAnsi="Times New Roman" w:cs="Times New Roman"/>
          <w:color w:val="000000" w:themeColor="text1"/>
          <w:sz w:val="24"/>
          <w:szCs w:val="24"/>
        </w:rPr>
        <w:t xml:space="preserve"> </w:t>
      </w:r>
      <w:r w:rsidR="00B10B98" w:rsidRPr="008B0843">
        <w:rPr>
          <w:rFonts w:ascii="Times New Roman" w:hAnsi="Times New Roman" w:cs="Times New Roman"/>
          <w:color w:val="000000" w:themeColor="text1"/>
          <w:sz w:val="24"/>
          <w:szCs w:val="24"/>
        </w:rPr>
        <w:t>m</w:t>
      </w:r>
      <w:r w:rsidRPr="008B0843">
        <w:rPr>
          <w:rFonts w:ascii="Times New Roman" w:hAnsi="Times New Roman" w:cs="Times New Roman"/>
          <w:color w:val="000000" w:themeColor="text1"/>
          <w:sz w:val="24"/>
          <w:szCs w:val="24"/>
        </w:rPr>
        <w:t>erupakan catatan ak</w:t>
      </w:r>
      <w:r w:rsidR="008D0B17" w:rsidRPr="008B0843">
        <w:rPr>
          <w:rFonts w:ascii="Times New Roman" w:hAnsi="Times New Roman" w:cs="Times New Roman"/>
          <w:color w:val="000000" w:themeColor="text1"/>
          <w:sz w:val="24"/>
          <w:szCs w:val="24"/>
        </w:rPr>
        <w:t>untansi yang dilaksanakan oleh f</w:t>
      </w:r>
      <w:r w:rsidRPr="008B0843">
        <w:rPr>
          <w:rFonts w:ascii="Times New Roman" w:hAnsi="Times New Roman" w:cs="Times New Roman"/>
          <w:color w:val="000000" w:themeColor="text1"/>
          <w:sz w:val="24"/>
          <w:szCs w:val="24"/>
        </w:rPr>
        <w:t>ungs</w:t>
      </w:r>
      <w:r w:rsidR="00AB3E7B" w:rsidRPr="008B0843">
        <w:rPr>
          <w:rFonts w:ascii="Times New Roman" w:hAnsi="Times New Roman" w:cs="Times New Roman"/>
          <w:color w:val="000000" w:themeColor="text1"/>
          <w:sz w:val="24"/>
          <w:szCs w:val="24"/>
        </w:rPr>
        <w:t>i a</w:t>
      </w:r>
      <w:r w:rsidR="00180B41" w:rsidRPr="008B0843">
        <w:rPr>
          <w:rFonts w:ascii="Times New Roman" w:hAnsi="Times New Roman" w:cs="Times New Roman"/>
          <w:color w:val="000000" w:themeColor="text1"/>
          <w:sz w:val="24"/>
          <w:szCs w:val="24"/>
        </w:rPr>
        <w:t>kuntansi sebagai media untuk.</w:t>
      </w:r>
    </w:p>
    <w:p w:rsidR="00180B41" w:rsidRPr="008B0843" w:rsidRDefault="00180B41" w:rsidP="002B168C">
      <w:pPr>
        <w:pStyle w:val="ListParagraph"/>
        <w:numPr>
          <w:ilvl w:val="0"/>
          <w:numId w:val="50"/>
        </w:numPr>
        <w:spacing w:before="240" w:line="480" w:lineRule="auto"/>
        <w:ind w:left="709" w:hanging="283"/>
        <w:jc w:val="both"/>
        <w:rPr>
          <w:rFonts w:ascii="Times New Roman" w:hAnsi="Times New Roman" w:cs="Times New Roman"/>
          <w:color w:val="000000" w:themeColor="text1"/>
          <w:sz w:val="24"/>
          <w:szCs w:val="24"/>
        </w:rPr>
      </w:pPr>
      <w:r w:rsidRPr="008B0843">
        <w:rPr>
          <w:rFonts w:ascii="Times New Roman" w:hAnsi="Times New Roman" w:cs="Times New Roman"/>
          <w:color w:val="000000" w:themeColor="text1"/>
          <w:sz w:val="24"/>
          <w:szCs w:val="24"/>
        </w:rPr>
        <w:t>M</w:t>
      </w:r>
      <w:r w:rsidR="00F52F2E" w:rsidRPr="008B0843">
        <w:rPr>
          <w:rFonts w:ascii="Times New Roman" w:hAnsi="Times New Roman" w:cs="Times New Roman"/>
          <w:color w:val="000000" w:themeColor="text1"/>
          <w:sz w:val="24"/>
          <w:szCs w:val="24"/>
        </w:rPr>
        <w:t>eringkas catatan transaksi keuangan yang telah digolongkan ke rek</w:t>
      </w:r>
      <w:r w:rsidR="00031F8A" w:rsidRPr="008B0843">
        <w:rPr>
          <w:rFonts w:ascii="Times New Roman" w:hAnsi="Times New Roman" w:cs="Times New Roman"/>
          <w:color w:val="000000" w:themeColor="text1"/>
          <w:sz w:val="24"/>
          <w:szCs w:val="24"/>
        </w:rPr>
        <w:t xml:space="preserve">ening  </w:t>
      </w:r>
      <w:r w:rsidR="00F52F2E" w:rsidRPr="008B0843">
        <w:rPr>
          <w:rFonts w:ascii="Times New Roman" w:hAnsi="Times New Roman" w:cs="Times New Roman"/>
          <w:color w:val="000000" w:themeColor="text1"/>
          <w:sz w:val="24"/>
          <w:szCs w:val="24"/>
        </w:rPr>
        <w:t>rekening (akun),</w:t>
      </w:r>
    </w:p>
    <w:p w:rsidR="00B9051B" w:rsidRPr="008B0843" w:rsidRDefault="00180B41" w:rsidP="002B168C">
      <w:pPr>
        <w:pStyle w:val="ListParagraph"/>
        <w:numPr>
          <w:ilvl w:val="0"/>
          <w:numId w:val="50"/>
        </w:numPr>
        <w:spacing w:before="240" w:line="480" w:lineRule="auto"/>
        <w:ind w:left="709" w:hanging="283"/>
        <w:jc w:val="both"/>
        <w:rPr>
          <w:rFonts w:ascii="Times New Roman" w:hAnsi="Times New Roman" w:cs="Times New Roman"/>
          <w:color w:val="000000" w:themeColor="text1"/>
          <w:sz w:val="24"/>
          <w:szCs w:val="24"/>
        </w:rPr>
      </w:pPr>
      <w:r w:rsidRPr="008B0843">
        <w:rPr>
          <w:rFonts w:ascii="Times New Roman" w:hAnsi="Times New Roman" w:cs="Times New Roman"/>
          <w:color w:val="000000" w:themeColor="text1"/>
          <w:sz w:val="24"/>
          <w:szCs w:val="24"/>
        </w:rPr>
        <w:lastRenderedPageBreak/>
        <w:t>M</w:t>
      </w:r>
      <w:r w:rsidR="00F52F2E" w:rsidRPr="008B0843">
        <w:rPr>
          <w:rFonts w:ascii="Times New Roman" w:hAnsi="Times New Roman" w:cs="Times New Roman"/>
          <w:color w:val="000000" w:themeColor="text1"/>
          <w:sz w:val="24"/>
          <w:szCs w:val="24"/>
        </w:rPr>
        <w:t>emberikan informasi saldo rekening-rekening dimaksud secara akumulati</w:t>
      </w:r>
    </w:p>
    <w:p w:rsidR="00181D36" w:rsidRPr="008B0843" w:rsidRDefault="001F483A" w:rsidP="002B168C">
      <w:pPr>
        <w:pStyle w:val="ListParagraph"/>
        <w:widowControl w:val="0"/>
        <w:numPr>
          <w:ilvl w:val="0"/>
          <w:numId w:val="9"/>
        </w:numPr>
        <w:autoSpaceDE w:val="0"/>
        <w:autoSpaceDN w:val="0"/>
        <w:adjustRightInd w:val="0"/>
        <w:snapToGrid w:val="0"/>
        <w:spacing w:after="0" w:line="480" w:lineRule="auto"/>
        <w:jc w:val="both"/>
        <w:rPr>
          <w:rFonts w:ascii="Times New Roman" w:hAnsi="Times New Roman" w:cs="Times New Roman"/>
          <w:color w:val="000000" w:themeColor="text1"/>
          <w:sz w:val="24"/>
          <w:szCs w:val="24"/>
        </w:rPr>
      </w:pPr>
      <w:r w:rsidRPr="008B0843">
        <w:rPr>
          <w:rFonts w:ascii="Times New Roman" w:hAnsi="Times New Roman" w:cs="Times New Roman"/>
          <w:color w:val="000000" w:themeColor="text1"/>
          <w:sz w:val="24"/>
          <w:szCs w:val="24"/>
        </w:rPr>
        <w:t xml:space="preserve">Reverensi </w:t>
      </w:r>
      <w:r w:rsidR="00181D36" w:rsidRPr="008B0843">
        <w:rPr>
          <w:rFonts w:ascii="Times New Roman" w:hAnsi="Times New Roman" w:cs="Times New Roman"/>
          <w:color w:val="000000" w:themeColor="text1"/>
          <w:sz w:val="24"/>
          <w:szCs w:val="24"/>
        </w:rPr>
        <w:t>Jurnal Umum</w:t>
      </w:r>
    </w:p>
    <w:tbl>
      <w:tblPr>
        <w:tblStyle w:val="TableGrid"/>
        <w:tblpPr w:leftFromText="180" w:rightFromText="180" w:vertAnchor="text" w:horzAnchor="margin" w:tblpX="-586" w:tblpY="344"/>
        <w:tblW w:w="9322" w:type="dxa"/>
        <w:tblLayout w:type="fixed"/>
        <w:tblLook w:val="04A0"/>
      </w:tblPr>
      <w:tblGrid>
        <w:gridCol w:w="959"/>
        <w:gridCol w:w="5637"/>
        <w:gridCol w:w="40"/>
        <w:gridCol w:w="1394"/>
        <w:gridCol w:w="40"/>
        <w:gridCol w:w="1252"/>
      </w:tblGrid>
      <w:tr w:rsidR="00181D36" w:rsidRPr="008B0843" w:rsidTr="009E55A8">
        <w:trPr>
          <w:trHeight w:val="557"/>
        </w:trPr>
        <w:tc>
          <w:tcPr>
            <w:tcW w:w="959" w:type="dxa"/>
            <w:tcBorders>
              <w:left w:val="single" w:sz="4" w:space="0" w:color="auto"/>
              <w:bottom w:val="single" w:sz="4" w:space="0" w:color="auto"/>
            </w:tcBorders>
            <w:shd w:val="clear" w:color="auto" w:fill="FFFFFF" w:themeFill="background1"/>
            <w:vAlign w:val="center"/>
          </w:tcPr>
          <w:p w:rsidR="00181D36" w:rsidRPr="008B0843" w:rsidRDefault="00181D36" w:rsidP="00D9574F">
            <w:pPr>
              <w:pStyle w:val="BodyTextIndent"/>
              <w:shd w:val="clear" w:color="auto" w:fill="FFFFFF" w:themeFill="background1"/>
              <w:spacing w:before="240" w:line="480" w:lineRule="auto"/>
              <w:ind w:left="0" w:right="-108"/>
              <w:jc w:val="left"/>
              <w:rPr>
                <w:b/>
                <w:color w:val="000000" w:themeColor="text1"/>
                <w:sz w:val="22"/>
                <w:szCs w:val="22"/>
              </w:rPr>
            </w:pPr>
            <w:r w:rsidRPr="008B0843">
              <w:rPr>
                <w:b/>
                <w:color w:val="000000" w:themeColor="text1"/>
                <w:sz w:val="22"/>
                <w:szCs w:val="22"/>
              </w:rPr>
              <w:t>Tgl</w:t>
            </w:r>
          </w:p>
        </w:tc>
        <w:tc>
          <w:tcPr>
            <w:tcW w:w="5637" w:type="dxa"/>
            <w:vMerge w:val="restart"/>
            <w:shd w:val="clear" w:color="auto" w:fill="FFFFFF" w:themeFill="background1"/>
            <w:vAlign w:val="center"/>
          </w:tcPr>
          <w:p w:rsidR="00181D36" w:rsidRPr="008B0843" w:rsidRDefault="00181D36" w:rsidP="00D9574F">
            <w:pPr>
              <w:pStyle w:val="BodyTextIndent"/>
              <w:shd w:val="clear" w:color="auto" w:fill="FFFFFF" w:themeFill="background1"/>
              <w:spacing w:line="480" w:lineRule="auto"/>
              <w:ind w:left="0" w:right="360"/>
              <w:jc w:val="left"/>
              <w:rPr>
                <w:b/>
                <w:color w:val="000000" w:themeColor="text1"/>
                <w:sz w:val="22"/>
                <w:szCs w:val="22"/>
                <w:lang w:val="en-US"/>
              </w:rPr>
            </w:pPr>
          </w:p>
          <w:p w:rsidR="00181D36" w:rsidRPr="008B0843" w:rsidRDefault="00181D36" w:rsidP="00D9574F">
            <w:pPr>
              <w:pStyle w:val="BodyTextIndent"/>
              <w:shd w:val="clear" w:color="auto" w:fill="FFFFFF" w:themeFill="background1"/>
              <w:spacing w:line="480" w:lineRule="auto"/>
              <w:ind w:left="0" w:right="360"/>
              <w:jc w:val="center"/>
              <w:rPr>
                <w:b/>
                <w:color w:val="000000" w:themeColor="text1"/>
                <w:sz w:val="22"/>
                <w:szCs w:val="22"/>
              </w:rPr>
            </w:pPr>
            <w:r w:rsidRPr="008B0843">
              <w:rPr>
                <w:b/>
                <w:color w:val="000000" w:themeColor="text1"/>
                <w:sz w:val="22"/>
                <w:szCs w:val="22"/>
              </w:rPr>
              <w:t>KETERANGAN</w:t>
            </w:r>
          </w:p>
        </w:tc>
        <w:tc>
          <w:tcPr>
            <w:tcW w:w="1434" w:type="dxa"/>
            <w:gridSpan w:val="2"/>
            <w:vMerge w:val="restart"/>
            <w:tcBorders>
              <w:top w:val="single" w:sz="4" w:space="0" w:color="auto"/>
              <w:left w:val="single" w:sz="4" w:space="0" w:color="auto"/>
              <w:right w:val="single" w:sz="4" w:space="0" w:color="auto"/>
            </w:tcBorders>
            <w:shd w:val="clear" w:color="auto" w:fill="FFFFFF" w:themeFill="background1"/>
            <w:vAlign w:val="center"/>
          </w:tcPr>
          <w:p w:rsidR="00181D36" w:rsidRPr="008B0843" w:rsidRDefault="00181D36" w:rsidP="00D9574F">
            <w:pPr>
              <w:pStyle w:val="BodyTextIndent"/>
              <w:shd w:val="clear" w:color="auto" w:fill="FFFFFF" w:themeFill="background1"/>
              <w:spacing w:before="240" w:line="480" w:lineRule="auto"/>
              <w:ind w:left="0" w:right="360"/>
              <w:jc w:val="left"/>
              <w:rPr>
                <w:b/>
                <w:color w:val="000000" w:themeColor="text1"/>
                <w:sz w:val="22"/>
                <w:szCs w:val="22"/>
              </w:rPr>
            </w:pPr>
            <w:r w:rsidRPr="008B0843">
              <w:rPr>
                <w:b/>
                <w:color w:val="000000" w:themeColor="text1"/>
                <w:sz w:val="22"/>
                <w:szCs w:val="22"/>
              </w:rPr>
              <w:t>Debit                     (RP)</w:t>
            </w:r>
          </w:p>
        </w:tc>
        <w:tc>
          <w:tcPr>
            <w:tcW w:w="1292" w:type="dxa"/>
            <w:gridSpan w:val="2"/>
            <w:vMerge w:val="restart"/>
            <w:tcBorders>
              <w:top w:val="single" w:sz="4" w:space="0" w:color="auto"/>
              <w:left w:val="single" w:sz="4" w:space="0" w:color="auto"/>
            </w:tcBorders>
            <w:shd w:val="clear" w:color="auto" w:fill="FFFFFF" w:themeFill="background1"/>
            <w:vAlign w:val="center"/>
          </w:tcPr>
          <w:p w:rsidR="00181D36" w:rsidRPr="008B0843" w:rsidRDefault="00181D36" w:rsidP="00D9574F">
            <w:pPr>
              <w:pStyle w:val="BodyTextIndent"/>
              <w:shd w:val="clear" w:color="auto" w:fill="FFFFFF" w:themeFill="background1"/>
              <w:spacing w:before="240" w:line="480" w:lineRule="auto"/>
              <w:ind w:left="0" w:right="360"/>
              <w:jc w:val="left"/>
              <w:rPr>
                <w:b/>
                <w:color w:val="000000" w:themeColor="text1"/>
                <w:sz w:val="22"/>
                <w:szCs w:val="22"/>
              </w:rPr>
            </w:pPr>
            <w:r w:rsidRPr="008B0843">
              <w:rPr>
                <w:b/>
                <w:color w:val="000000" w:themeColor="text1"/>
                <w:sz w:val="22"/>
                <w:szCs w:val="22"/>
              </w:rPr>
              <w:t>Kredi                                 (RP)</w:t>
            </w:r>
          </w:p>
        </w:tc>
      </w:tr>
      <w:tr w:rsidR="00181D36" w:rsidRPr="008B0843" w:rsidTr="009E55A8">
        <w:trPr>
          <w:trHeight w:val="476"/>
        </w:trPr>
        <w:tc>
          <w:tcPr>
            <w:tcW w:w="959" w:type="dxa"/>
            <w:tcBorders>
              <w:top w:val="single" w:sz="4" w:space="0" w:color="auto"/>
              <w:left w:val="single" w:sz="4" w:space="0" w:color="auto"/>
            </w:tcBorders>
            <w:shd w:val="clear" w:color="auto" w:fill="FFFFFF" w:themeFill="background1"/>
            <w:vAlign w:val="center"/>
          </w:tcPr>
          <w:p w:rsidR="00181D36" w:rsidRPr="008B0843" w:rsidRDefault="00181D36" w:rsidP="00D9574F">
            <w:pPr>
              <w:pStyle w:val="BodyTextIndent"/>
              <w:spacing w:before="240" w:line="480" w:lineRule="auto"/>
              <w:ind w:left="0" w:right="-108"/>
              <w:jc w:val="left"/>
              <w:rPr>
                <w:b/>
                <w:color w:val="000000" w:themeColor="text1"/>
                <w:sz w:val="22"/>
                <w:szCs w:val="22"/>
              </w:rPr>
            </w:pPr>
            <w:r w:rsidRPr="008B0843">
              <w:rPr>
                <w:b/>
                <w:color w:val="000000" w:themeColor="text1"/>
                <w:sz w:val="22"/>
                <w:szCs w:val="22"/>
              </w:rPr>
              <w:t>Tahun</w:t>
            </w:r>
          </w:p>
        </w:tc>
        <w:tc>
          <w:tcPr>
            <w:tcW w:w="5637" w:type="dxa"/>
            <w:vMerge/>
            <w:shd w:val="clear" w:color="auto" w:fill="FFFFFF" w:themeFill="background1"/>
            <w:vAlign w:val="center"/>
          </w:tcPr>
          <w:p w:rsidR="00181D36" w:rsidRPr="008B0843" w:rsidRDefault="00181D36" w:rsidP="00D9574F">
            <w:pPr>
              <w:pStyle w:val="BodyTextIndent"/>
              <w:spacing w:before="240" w:line="480" w:lineRule="auto"/>
              <w:ind w:left="0" w:right="360"/>
              <w:jc w:val="left"/>
              <w:rPr>
                <w:color w:val="000000" w:themeColor="text1"/>
                <w:sz w:val="22"/>
                <w:szCs w:val="22"/>
              </w:rPr>
            </w:pPr>
          </w:p>
        </w:tc>
        <w:tc>
          <w:tcPr>
            <w:tcW w:w="1434" w:type="dxa"/>
            <w:gridSpan w:val="2"/>
            <w:vMerge/>
            <w:tcBorders>
              <w:left w:val="single" w:sz="4" w:space="0" w:color="auto"/>
              <w:right w:val="single" w:sz="4" w:space="0" w:color="auto"/>
            </w:tcBorders>
            <w:shd w:val="clear" w:color="auto" w:fill="FFFFFF" w:themeFill="background1"/>
            <w:vAlign w:val="center"/>
          </w:tcPr>
          <w:p w:rsidR="00181D36" w:rsidRPr="008B0843" w:rsidRDefault="00181D36" w:rsidP="00D9574F">
            <w:pPr>
              <w:pStyle w:val="BodyTextIndent"/>
              <w:spacing w:before="240" w:line="480" w:lineRule="auto"/>
              <w:ind w:left="0" w:right="360"/>
              <w:jc w:val="left"/>
              <w:rPr>
                <w:color w:val="000000" w:themeColor="text1"/>
                <w:sz w:val="22"/>
                <w:szCs w:val="22"/>
              </w:rPr>
            </w:pPr>
          </w:p>
        </w:tc>
        <w:tc>
          <w:tcPr>
            <w:tcW w:w="1292" w:type="dxa"/>
            <w:gridSpan w:val="2"/>
            <w:vMerge/>
            <w:tcBorders>
              <w:left w:val="single" w:sz="4" w:space="0" w:color="auto"/>
            </w:tcBorders>
            <w:shd w:val="clear" w:color="auto" w:fill="FFFFFF" w:themeFill="background1"/>
            <w:vAlign w:val="center"/>
          </w:tcPr>
          <w:p w:rsidR="00181D36" w:rsidRPr="008B0843" w:rsidRDefault="00181D36" w:rsidP="00D9574F">
            <w:pPr>
              <w:pStyle w:val="BodyTextIndent"/>
              <w:spacing w:before="240" w:line="480" w:lineRule="auto"/>
              <w:ind w:left="0" w:right="360"/>
              <w:jc w:val="left"/>
              <w:rPr>
                <w:color w:val="000000" w:themeColor="text1"/>
                <w:sz w:val="22"/>
                <w:szCs w:val="22"/>
              </w:rPr>
            </w:pPr>
          </w:p>
        </w:tc>
      </w:tr>
      <w:tr w:rsidR="00181D36" w:rsidRPr="008B0843" w:rsidTr="009E55A8">
        <w:trPr>
          <w:trHeight w:val="833"/>
        </w:trPr>
        <w:tc>
          <w:tcPr>
            <w:tcW w:w="959" w:type="dxa"/>
            <w:vAlign w:val="center"/>
          </w:tcPr>
          <w:p w:rsidR="00181D36" w:rsidRPr="008B0843" w:rsidRDefault="00181D36" w:rsidP="00D9574F">
            <w:pPr>
              <w:pStyle w:val="BodyTextIndent"/>
              <w:spacing w:before="240" w:line="480" w:lineRule="auto"/>
              <w:ind w:left="0" w:right="-108"/>
              <w:jc w:val="left"/>
              <w:rPr>
                <w:color w:val="000000" w:themeColor="text1"/>
                <w:sz w:val="22"/>
                <w:szCs w:val="22"/>
              </w:rPr>
            </w:pPr>
            <w:r w:rsidRPr="008B0843">
              <w:rPr>
                <w:color w:val="000000" w:themeColor="text1"/>
                <w:sz w:val="22"/>
                <w:szCs w:val="22"/>
              </w:rPr>
              <w:t>Nov   1</w:t>
            </w:r>
          </w:p>
        </w:tc>
        <w:tc>
          <w:tcPr>
            <w:tcW w:w="5637" w:type="dxa"/>
          </w:tcPr>
          <w:p w:rsidR="00FF65F3" w:rsidRPr="008B0843" w:rsidRDefault="00FF65F3" w:rsidP="00D9574F">
            <w:pPr>
              <w:pStyle w:val="BodyTextIndent"/>
              <w:spacing w:line="480" w:lineRule="auto"/>
              <w:ind w:left="0" w:right="249"/>
              <w:jc w:val="both"/>
              <w:rPr>
                <w:color w:val="000000" w:themeColor="text1"/>
              </w:rPr>
            </w:pPr>
            <w:r w:rsidRPr="008B0843">
              <w:rPr>
                <w:color w:val="000000" w:themeColor="text1"/>
              </w:rPr>
              <w:t xml:space="preserve">Dr. Kas di Bendahara Pengeluaran </w:t>
            </w:r>
          </w:p>
          <w:p w:rsidR="00FF65F3" w:rsidRPr="008B0843" w:rsidRDefault="003325EE" w:rsidP="00D9574F">
            <w:pPr>
              <w:pStyle w:val="BodyTextIndent"/>
              <w:spacing w:line="480" w:lineRule="auto"/>
              <w:ind w:right="249"/>
              <w:jc w:val="both"/>
              <w:rPr>
                <w:color w:val="000000" w:themeColor="text1"/>
                <w:lang w:val="en-US"/>
              </w:rPr>
            </w:pPr>
            <w:r w:rsidRPr="008B0843">
              <w:rPr>
                <w:color w:val="000000" w:themeColor="text1"/>
                <w:lang w:val="en-US"/>
              </w:rPr>
              <w:t xml:space="preserve">   </w:t>
            </w:r>
            <w:r w:rsidR="00FF65F3" w:rsidRPr="008B0843">
              <w:rPr>
                <w:color w:val="000000" w:themeColor="text1"/>
              </w:rPr>
              <w:t xml:space="preserve">   Cr.</w:t>
            </w:r>
            <w:r w:rsidR="00FF65F3" w:rsidRPr="008B0843">
              <w:rPr>
                <w:color w:val="000000" w:themeColor="text1"/>
                <w:lang w:val="en-US"/>
              </w:rPr>
              <w:t>RK-PPKD</w:t>
            </w:r>
            <w:r w:rsidR="00FF65F3" w:rsidRPr="008B0843">
              <w:rPr>
                <w:color w:val="000000" w:themeColor="text1"/>
              </w:rPr>
              <w:t xml:space="preserve"> </w:t>
            </w:r>
          </w:p>
          <w:p w:rsidR="00FF65F3" w:rsidRPr="008B0843" w:rsidRDefault="00FF65F3" w:rsidP="00D9574F">
            <w:pPr>
              <w:pStyle w:val="BodyTextIndent"/>
              <w:spacing w:before="240" w:line="480" w:lineRule="auto"/>
              <w:ind w:left="0" w:right="249"/>
              <w:jc w:val="center"/>
              <w:rPr>
                <w:color w:val="000000" w:themeColor="text1"/>
                <w:lang w:val="en-US"/>
              </w:rPr>
            </w:pPr>
            <w:r w:rsidRPr="008B0843">
              <w:rPr>
                <w:color w:val="000000" w:themeColor="text1"/>
                <w:lang w:val="en-US"/>
              </w:rPr>
              <w:t>(Untuk pembelian motor jonson)</w:t>
            </w:r>
          </w:p>
        </w:tc>
        <w:tc>
          <w:tcPr>
            <w:tcW w:w="1434" w:type="dxa"/>
            <w:gridSpan w:val="2"/>
            <w:tcBorders>
              <w:right w:val="single" w:sz="4" w:space="0" w:color="auto"/>
            </w:tcBorders>
            <w:shd w:val="clear" w:color="auto" w:fill="FFFFFF" w:themeFill="background1"/>
          </w:tcPr>
          <w:p w:rsidR="00181D36" w:rsidRPr="008B0843" w:rsidRDefault="0075599D" w:rsidP="00D9574F">
            <w:pPr>
              <w:pStyle w:val="BodyTextIndent"/>
              <w:spacing w:before="240" w:after="0" w:line="480" w:lineRule="auto"/>
              <w:ind w:left="0" w:right="360"/>
              <w:jc w:val="center"/>
              <w:rPr>
                <w:color w:val="000000" w:themeColor="text1"/>
                <w:lang w:val="en-US"/>
              </w:rPr>
            </w:pPr>
            <w:r w:rsidRPr="008B0843">
              <w:rPr>
                <w:color w:val="000000" w:themeColor="text1"/>
                <w:lang w:val="en-US"/>
              </w:rPr>
              <w:t>xx</w:t>
            </w:r>
          </w:p>
        </w:tc>
        <w:tc>
          <w:tcPr>
            <w:tcW w:w="1292" w:type="dxa"/>
            <w:gridSpan w:val="2"/>
            <w:tcBorders>
              <w:left w:val="single" w:sz="4" w:space="0" w:color="auto"/>
            </w:tcBorders>
            <w:shd w:val="clear" w:color="auto" w:fill="FFFFFF" w:themeFill="background1"/>
            <w:vAlign w:val="bottom"/>
          </w:tcPr>
          <w:p w:rsidR="00181D36" w:rsidRPr="008B0843" w:rsidRDefault="0075599D" w:rsidP="00D9574F">
            <w:pPr>
              <w:pStyle w:val="BodyTextIndent"/>
              <w:tabs>
                <w:tab w:val="left" w:pos="2123"/>
              </w:tabs>
              <w:spacing w:before="240" w:line="480" w:lineRule="auto"/>
              <w:ind w:left="0" w:right="-570"/>
              <w:jc w:val="center"/>
              <w:rPr>
                <w:color w:val="000000" w:themeColor="text1"/>
                <w:sz w:val="22"/>
                <w:szCs w:val="22"/>
              </w:rPr>
            </w:pPr>
            <w:r w:rsidRPr="008B0843">
              <w:rPr>
                <w:color w:val="000000" w:themeColor="text1"/>
                <w:sz w:val="22"/>
                <w:szCs w:val="22"/>
                <w:lang w:val="it-IT"/>
              </w:rPr>
              <w:t>xx</w:t>
            </w:r>
          </w:p>
        </w:tc>
      </w:tr>
      <w:tr w:rsidR="00181D36" w:rsidRPr="008B0843" w:rsidTr="009E55A8">
        <w:trPr>
          <w:trHeight w:val="975"/>
        </w:trPr>
        <w:tc>
          <w:tcPr>
            <w:tcW w:w="959" w:type="dxa"/>
            <w:vAlign w:val="center"/>
          </w:tcPr>
          <w:p w:rsidR="00181D36" w:rsidRPr="008B0843" w:rsidRDefault="00181D36" w:rsidP="00D9574F">
            <w:pPr>
              <w:pStyle w:val="BodyTextIndent"/>
              <w:tabs>
                <w:tab w:val="left" w:pos="601"/>
              </w:tabs>
              <w:spacing w:before="240" w:line="480" w:lineRule="auto"/>
              <w:ind w:left="0" w:right="-108"/>
              <w:jc w:val="left"/>
              <w:rPr>
                <w:color w:val="000000" w:themeColor="text1"/>
                <w:sz w:val="22"/>
                <w:szCs w:val="22"/>
              </w:rPr>
            </w:pPr>
            <w:r w:rsidRPr="008B0843">
              <w:rPr>
                <w:color w:val="000000" w:themeColor="text1"/>
                <w:sz w:val="22"/>
                <w:szCs w:val="22"/>
              </w:rPr>
              <w:t>Nov  2</w:t>
            </w:r>
          </w:p>
        </w:tc>
        <w:tc>
          <w:tcPr>
            <w:tcW w:w="5637" w:type="dxa"/>
            <w:vAlign w:val="center"/>
          </w:tcPr>
          <w:p w:rsidR="00FF65F3" w:rsidRPr="008B0843" w:rsidRDefault="00FF65F3" w:rsidP="00D9574F">
            <w:pPr>
              <w:pStyle w:val="BodyTextIndent"/>
              <w:spacing w:before="120" w:line="480" w:lineRule="auto"/>
              <w:ind w:left="0" w:right="249"/>
              <w:jc w:val="both"/>
              <w:rPr>
                <w:color w:val="000000" w:themeColor="text1"/>
              </w:rPr>
            </w:pPr>
            <w:r w:rsidRPr="008B0843">
              <w:rPr>
                <w:color w:val="000000" w:themeColor="text1"/>
              </w:rPr>
              <w:t>Dr. RK-PPKD</w:t>
            </w:r>
          </w:p>
          <w:p w:rsidR="00FF65F3" w:rsidRPr="008B0843" w:rsidRDefault="00FF65F3" w:rsidP="00D9574F">
            <w:pPr>
              <w:pStyle w:val="BodyTextIndent"/>
              <w:spacing w:line="480" w:lineRule="auto"/>
              <w:ind w:left="0" w:right="249"/>
              <w:jc w:val="both"/>
              <w:rPr>
                <w:color w:val="000000" w:themeColor="text1"/>
                <w:lang w:val="en-US"/>
              </w:rPr>
            </w:pPr>
            <w:r w:rsidRPr="008B0843">
              <w:rPr>
                <w:color w:val="000000" w:themeColor="text1"/>
              </w:rPr>
              <w:t xml:space="preserve">     Cr.</w:t>
            </w:r>
            <w:r w:rsidR="007F02A2" w:rsidRPr="008B0843">
              <w:rPr>
                <w:color w:val="000000" w:themeColor="text1"/>
                <w:lang w:val="en-US"/>
              </w:rPr>
              <w:t>Pembayaran gaji  p</w:t>
            </w:r>
            <w:r w:rsidRPr="008B0843">
              <w:rPr>
                <w:color w:val="000000" w:themeColor="text1"/>
                <w:lang w:val="en-US"/>
              </w:rPr>
              <w:t>egawai</w:t>
            </w:r>
          </w:p>
          <w:p w:rsidR="00181D36" w:rsidRPr="008B0843" w:rsidRDefault="00B9051B" w:rsidP="00D9574F">
            <w:pPr>
              <w:pStyle w:val="BodyTextIndent"/>
              <w:spacing w:before="240" w:after="0" w:line="480" w:lineRule="auto"/>
              <w:ind w:left="0" w:right="249"/>
              <w:jc w:val="center"/>
              <w:rPr>
                <w:color w:val="000000" w:themeColor="text1"/>
              </w:rPr>
            </w:pPr>
            <w:r w:rsidRPr="008B0843">
              <w:rPr>
                <w:color w:val="000000" w:themeColor="text1"/>
                <w:lang w:val="en-US"/>
              </w:rPr>
              <w:t>(U</w:t>
            </w:r>
            <w:r w:rsidR="00FF65F3" w:rsidRPr="008B0843">
              <w:rPr>
                <w:color w:val="000000" w:themeColor="text1"/>
                <w:lang w:val="en-US"/>
              </w:rPr>
              <w:t xml:space="preserve">ntuk </w:t>
            </w:r>
            <w:r w:rsidR="007F02A2" w:rsidRPr="008B0843">
              <w:rPr>
                <w:color w:val="000000" w:themeColor="text1"/>
              </w:rPr>
              <w:t xml:space="preserve">pembayaran </w:t>
            </w:r>
            <w:r w:rsidR="007F02A2" w:rsidRPr="008B0843">
              <w:rPr>
                <w:color w:val="000000" w:themeColor="text1"/>
                <w:lang w:val="en-US"/>
              </w:rPr>
              <w:t xml:space="preserve"> g</w:t>
            </w:r>
            <w:r w:rsidR="007F02A2" w:rsidRPr="008B0843">
              <w:rPr>
                <w:color w:val="000000" w:themeColor="text1"/>
              </w:rPr>
              <w:t xml:space="preserve">aji </w:t>
            </w:r>
            <w:r w:rsidR="007F02A2" w:rsidRPr="008B0843">
              <w:rPr>
                <w:color w:val="000000" w:themeColor="text1"/>
                <w:lang w:val="en-US"/>
              </w:rPr>
              <w:t xml:space="preserve"> p</w:t>
            </w:r>
            <w:r w:rsidR="00FF65F3" w:rsidRPr="008B0843">
              <w:rPr>
                <w:color w:val="000000" w:themeColor="text1"/>
              </w:rPr>
              <w:t>egawai</w:t>
            </w:r>
            <w:r w:rsidR="00FF65F3" w:rsidRPr="008B0843">
              <w:rPr>
                <w:color w:val="000000" w:themeColor="text1"/>
                <w:lang w:val="en-US"/>
              </w:rPr>
              <w:t>)</w:t>
            </w:r>
          </w:p>
        </w:tc>
        <w:tc>
          <w:tcPr>
            <w:tcW w:w="1434" w:type="dxa"/>
            <w:gridSpan w:val="2"/>
            <w:tcBorders>
              <w:right w:val="single" w:sz="4" w:space="0" w:color="auto"/>
            </w:tcBorders>
          </w:tcPr>
          <w:p w:rsidR="00181D36" w:rsidRPr="008B0843" w:rsidRDefault="0075599D" w:rsidP="00D9574F">
            <w:pPr>
              <w:pStyle w:val="BodyTextIndent"/>
              <w:spacing w:before="240" w:after="0" w:line="480" w:lineRule="auto"/>
              <w:ind w:left="0" w:right="360"/>
              <w:jc w:val="center"/>
              <w:rPr>
                <w:color w:val="000000" w:themeColor="text1"/>
                <w:lang w:val="en-US"/>
              </w:rPr>
            </w:pPr>
            <w:r w:rsidRPr="008B0843">
              <w:rPr>
                <w:color w:val="000000" w:themeColor="text1"/>
                <w:lang w:val="en-US"/>
              </w:rPr>
              <w:t>xx</w:t>
            </w:r>
          </w:p>
        </w:tc>
        <w:tc>
          <w:tcPr>
            <w:tcW w:w="1292" w:type="dxa"/>
            <w:gridSpan w:val="2"/>
            <w:tcBorders>
              <w:left w:val="single" w:sz="4" w:space="0" w:color="auto"/>
            </w:tcBorders>
            <w:vAlign w:val="bottom"/>
          </w:tcPr>
          <w:p w:rsidR="00181D36" w:rsidRPr="008B0843" w:rsidRDefault="00186A22" w:rsidP="00D9574F">
            <w:pPr>
              <w:pStyle w:val="BodyTextIndent"/>
              <w:spacing w:before="240" w:after="0" w:line="480" w:lineRule="auto"/>
              <w:ind w:left="0" w:right="0"/>
              <w:jc w:val="center"/>
              <w:rPr>
                <w:color w:val="000000" w:themeColor="text1"/>
                <w:sz w:val="22"/>
                <w:szCs w:val="22"/>
                <w:lang w:val="en-US"/>
              </w:rPr>
            </w:pPr>
            <w:r w:rsidRPr="008B0843">
              <w:rPr>
                <w:color w:val="000000" w:themeColor="text1"/>
                <w:sz w:val="22"/>
                <w:szCs w:val="22"/>
                <w:lang w:val="en-US"/>
              </w:rPr>
              <w:t xml:space="preserve">         </w:t>
            </w:r>
            <w:r w:rsidR="0075599D" w:rsidRPr="008B0843">
              <w:rPr>
                <w:color w:val="000000" w:themeColor="text1"/>
                <w:sz w:val="22"/>
                <w:szCs w:val="22"/>
                <w:lang w:val="en-US"/>
              </w:rPr>
              <w:t>xx</w:t>
            </w:r>
          </w:p>
        </w:tc>
      </w:tr>
      <w:tr w:rsidR="00181D36" w:rsidRPr="008B0843" w:rsidTr="009E55A8">
        <w:trPr>
          <w:trHeight w:val="1161"/>
        </w:trPr>
        <w:tc>
          <w:tcPr>
            <w:tcW w:w="959" w:type="dxa"/>
            <w:vAlign w:val="center"/>
          </w:tcPr>
          <w:p w:rsidR="00181D36" w:rsidRPr="008B0843" w:rsidRDefault="00181D36" w:rsidP="00D9574F">
            <w:pPr>
              <w:pStyle w:val="BodyTextIndent"/>
              <w:spacing w:before="240" w:after="0" w:line="480" w:lineRule="auto"/>
              <w:ind w:left="0" w:right="-108"/>
              <w:jc w:val="left"/>
              <w:rPr>
                <w:color w:val="000000" w:themeColor="text1"/>
                <w:sz w:val="22"/>
                <w:szCs w:val="22"/>
              </w:rPr>
            </w:pPr>
            <w:r w:rsidRPr="008B0843">
              <w:rPr>
                <w:color w:val="000000" w:themeColor="text1"/>
                <w:sz w:val="22"/>
                <w:szCs w:val="22"/>
              </w:rPr>
              <w:t>Nov  3</w:t>
            </w:r>
          </w:p>
        </w:tc>
        <w:tc>
          <w:tcPr>
            <w:tcW w:w="5637" w:type="dxa"/>
            <w:vAlign w:val="center"/>
          </w:tcPr>
          <w:p w:rsidR="00FF65F3" w:rsidRPr="008B0843" w:rsidRDefault="00FF65F3" w:rsidP="00D9574F">
            <w:pPr>
              <w:pStyle w:val="BodyTextIndent"/>
              <w:spacing w:before="120" w:line="480" w:lineRule="auto"/>
              <w:ind w:left="0" w:right="249"/>
              <w:jc w:val="both"/>
              <w:rPr>
                <w:color w:val="000000" w:themeColor="text1"/>
              </w:rPr>
            </w:pPr>
            <w:r w:rsidRPr="008B0843">
              <w:rPr>
                <w:color w:val="000000" w:themeColor="text1"/>
              </w:rPr>
              <w:t>Dr. RK-PPKD</w:t>
            </w:r>
          </w:p>
          <w:p w:rsidR="00FF65F3" w:rsidRPr="008B0843" w:rsidRDefault="00FF65F3" w:rsidP="00D9574F">
            <w:pPr>
              <w:pStyle w:val="BodyTextIndent"/>
              <w:spacing w:line="480" w:lineRule="auto"/>
              <w:ind w:left="0" w:right="249"/>
              <w:jc w:val="both"/>
              <w:rPr>
                <w:color w:val="000000" w:themeColor="text1"/>
                <w:lang w:val="en-US"/>
              </w:rPr>
            </w:pPr>
            <w:r w:rsidRPr="008B0843">
              <w:rPr>
                <w:color w:val="000000" w:themeColor="text1"/>
              </w:rPr>
              <w:t xml:space="preserve">     Cr.</w:t>
            </w:r>
            <w:r w:rsidRPr="008B0843">
              <w:rPr>
                <w:color w:val="000000" w:themeColor="text1"/>
                <w:lang w:val="en-US"/>
              </w:rPr>
              <w:t>Pembayaran honorarium</w:t>
            </w:r>
          </w:p>
          <w:p w:rsidR="00181D36" w:rsidRPr="008B0843" w:rsidRDefault="00B9051B" w:rsidP="00D9574F">
            <w:pPr>
              <w:pStyle w:val="BodyTextIndent"/>
              <w:spacing w:before="240" w:line="480" w:lineRule="auto"/>
              <w:ind w:left="0" w:right="249"/>
              <w:jc w:val="left"/>
              <w:rPr>
                <w:color w:val="000000" w:themeColor="text1"/>
              </w:rPr>
            </w:pPr>
            <w:r w:rsidRPr="008B0843">
              <w:rPr>
                <w:color w:val="000000" w:themeColor="text1"/>
                <w:lang w:val="en-US"/>
              </w:rPr>
              <w:t>(U</w:t>
            </w:r>
            <w:r w:rsidR="00FF65F3" w:rsidRPr="008B0843">
              <w:rPr>
                <w:color w:val="000000" w:themeColor="text1"/>
                <w:lang w:val="en-US"/>
              </w:rPr>
              <w:t>ntuk</w:t>
            </w:r>
            <w:r w:rsidR="00FF65F3" w:rsidRPr="008B0843">
              <w:rPr>
                <w:color w:val="000000" w:themeColor="text1"/>
              </w:rPr>
              <w:t xml:space="preserve"> Pembayaran honorarium panitia </w:t>
            </w:r>
            <w:r w:rsidR="00FF65F3" w:rsidRPr="008B0843">
              <w:rPr>
                <w:color w:val="000000" w:themeColor="text1"/>
                <w:lang w:val="en-US"/>
              </w:rPr>
              <w:t>)</w:t>
            </w:r>
          </w:p>
        </w:tc>
        <w:tc>
          <w:tcPr>
            <w:tcW w:w="1434" w:type="dxa"/>
            <w:gridSpan w:val="2"/>
            <w:tcBorders>
              <w:right w:val="single" w:sz="4" w:space="0" w:color="auto"/>
            </w:tcBorders>
          </w:tcPr>
          <w:p w:rsidR="00181D36" w:rsidRPr="008B0843" w:rsidRDefault="0075599D" w:rsidP="00D9574F">
            <w:pPr>
              <w:pStyle w:val="BodyTextIndent"/>
              <w:spacing w:before="240" w:line="480" w:lineRule="auto"/>
              <w:ind w:left="0" w:right="360"/>
              <w:jc w:val="center"/>
              <w:rPr>
                <w:color w:val="000000" w:themeColor="text1"/>
                <w:lang w:val="en-US"/>
              </w:rPr>
            </w:pPr>
            <w:r w:rsidRPr="008B0843">
              <w:rPr>
                <w:color w:val="000000" w:themeColor="text1"/>
                <w:lang w:val="en-US"/>
              </w:rPr>
              <w:t>xx</w:t>
            </w:r>
          </w:p>
        </w:tc>
        <w:tc>
          <w:tcPr>
            <w:tcW w:w="1292" w:type="dxa"/>
            <w:gridSpan w:val="2"/>
            <w:tcBorders>
              <w:left w:val="single" w:sz="4" w:space="0" w:color="auto"/>
            </w:tcBorders>
            <w:vAlign w:val="bottom"/>
          </w:tcPr>
          <w:p w:rsidR="00181D36" w:rsidRPr="008B0843" w:rsidRDefault="0075599D" w:rsidP="00D9574F">
            <w:pPr>
              <w:pStyle w:val="BodyTextIndent"/>
              <w:spacing w:before="240" w:line="480" w:lineRule="auto"/>
              <w:ind w:left="0" w:right="-570"/>
              <w:jc w:val="center"/>
              <w:rPr>
                <w:color w:val="000000" w:themeColor="text1"/>
                <w:sz w:val="22"/>
                <w:szCs w:val="22"/>
                <w:lang w:val="en-US"/>
              </w:rPr>
            </w:pPr>
            <w:r w:rsidRPr="008B0843">
              <w:rPr>
                <w:color w:val="000000" w:themeColor="text1"/>
                <w:sz w:val="22"/>
                <w:szCs w:val="22"/>
                <w:lang w:val="en-US"/>
              </w:rPr>
              <w:t>xx</w:t>
            </w:r>
          </w:p>
        </w:tc>
      </w:tr>
      <w:tr w:rsidR="00181D36" w:rsidRPr="008B0843" w:rsidTr="009E55A8">
        <w:trPr>
          <w:trHeight w:val="1137"/>
        </w:trPr>
        <w:tc>
          <w:tcPr>
            <w:tcW w:w="959" w:type="dxa"/>
            <w:vAlign w:val="center"/>
          </w:tcPr>
          <w:p w:rsidR="00181D36" w:rsidRPr="008B0843" w:rsidRDefault="00181D36" w:rsidP="00D9574F">
            <w:pPr>
              <w:pStyle w:val="BodyTextIndent"/>
              <w:spacing w:before="240" w:line="480" w:lineRule="auto"/>
              <w:ind w:left="0" w:right="-108"/>
              <w:jc w:val="left"/>
              <w:rPr>
                <w:color w:val="000000" w:themeColor="text1"/>
                <w:sz w:val="22"/>
                <w:szCs w:val="22"/>
              </w:rPr>
            </w:pPr>
            <w:r w:rsidRPr="008B0843">
              <w:rPr>
                <w:color w:val="000000" w:themeColor="text1"/>
                <w:sz w:val="22"/>
                <w:szCs w:val="22"/>
              </w:rPr>
              <w:t>Nov  4</w:t>
            </w:r>
          </w:p>
        </w:tc>
        <w:tc>
          <w:tcPr>
            <w:tcW w:w="5637" w:type="dxa"/>
            <w:tcBorders>
              <w:right w:val="single" w:sz="4" w:space="0" w:color="auto"/>
            </w:tcBorders>
            <w:vAlign w:val="center"/>
          </w:tcPr>
          <w:p w:rsidR="00907F60" w:rsidRPr="008B0843" w:rsidRDefault="00181D36" w:rsidP="00D9574F">
            <w:pPr>
              <w:pStyle w:val="BodyTextIndent"/>
              <w:spacing w:before="240" w:line="480" w:lineRule="auto"/>
              <w:ind w:left="459" w:right="1440" w:hanging="459"/>
              <w:jc w:val="left"/>
              <w:rPr>
                <w:color w:val="000000" w:themeColor="text1"/>
                <w:lang w:val="en-US"/>
              </w:rPr>
            </w:pPr>
            <w:r w:rsidRPr="008B0843">
              <w:rPr>
                <w:color w:val="000000" w:themeColor="text1"/>
              </w:rPr>
              <w:t>Dr. RK-PPKD</w:t>
            </w:r>
            <w:r w:rsidR="00DB63C3" w:rsidRPr="008B0843">
              <w:rPr>
                <w:color w:val="000000" w:themeColor="text1"/>
                <w:lang w:val="en-US"/>
              </w:rPr>
              <w:br/>
            </w:r>
            <w:r w:rsidR="003039CC" w:rsidRPr="008B0843">
              <w:rPr>
                <w:color w:val="000000" w:themeColor="text1"/>
                <w:lang w:val="en-US"/>
              </w:rPr>
              <w:t xml:space="preserve">  </w:t>
            </w:r>
            <w:r w:rsidR="0075599D" w:rsidRPr="008B0843">
              <w:rPr>
                <w:color w:val="000000" w:themeColor="text1"/>
              </w:rPr>
              <w:t xml:space="preserve">Cr. </w:t>
            </w:r>
            <w:r w:rsidR="002B07D9" w:rsidRPr="008B0843">
              <w:rPr>
                <w:color w:val="000000" w:themeColor="text1"/>
                <w:lang w:val="en-US"/>
              </w:rPr>
              <w:t xml:space="preserve"> untuk</w:t>
            </w:r>
            <w:r w:rsidR="002B07D9" w:rsidRPr="008B0843">
              <w:rPr>
                <w:color w:val="000000" w:themeColor="text1"/>
              </w:rPr>
              <w:t xml:space="preserve"> </w:t>
            </w:r>
            <w:r w:rsidR="0075599D" w:rsidRPr="008B0843">
              <w:rPr>
                <w:color w:val="000000" w:themeColor="text1"/>
              </w:rPr>
              <w:t>Pembelian</w:t>
            </w:r>
          </w:p>
          <w:p w:rsidR="00181D36" w:rsidRPr="008B0843" w:rsidRDefault="003325EE" w:rsidP="00D9574F">
            <w:pPr>
              <w:pStyle w:val="BodyTextIndent"/>
              <w:spacing w:before="240" w:line="480" w:lineRule="auto"/>
              <w:ind w:left="668" w:right="1440" w:hanging="668"/>
              <w:jc w:val="center"/>
              <w:rPr>
                <w:color w:val="000000" w:themeColor="text1"/>
                <w:lang w:val="en-US"/>
              </w:rPr>
            </w:pPr>
            <w:r w:rsidRPr="008B0843">
              <w:rPr>
                <w:color w:val="000000" w:themeColor="text1"/>
                <w:lang w:val="en-US"/>
              </w:rPr>
              <w:t>(</w:t>
            </w:r>
            <w:r w:rsidR="00B9051B" w:rsidRPr="008B0843">
              <w:rPr>
                <w:color w:val="000000" w:themeColor="text1"/>
                <w:lang w:val="en-US"/>
              </w:rPr>
              <w:t>A</w:t>
            </w:r>
            <w:r w:rsidR="0075599D" w:rsidRPr="008B0843">
              <w:rPr>
                <w:color w:val="000000" w:themeColor="text1"/>
              </w:rPr>
              <w:t>lat-al</w:t>
            </w:r>
            <w:r w:rsidR="003039CC" w:rsidRPr="008B0843">
              <w:rPr>
                <w:color w:val="000000" w:themeColor="text1"/>
                <w:lang w:val="en-US"/>
              </w:rPr>
              <w:t>at anyaman noken</w:t>
            </w:r>
            <w:r w:rsidRPr="008B0843">
              <w:rPr>
                <w:color w:val="000000" w:themeColor="text1"/>
                <w:lang w:val="en-US"/>
              </w:rPr>
              <w:t>)</w:t>
            </w:r>
          </w:p>
        </w:tc>
        <w:tc>
          <w:tcPr>
            <w:tcW w:w="1434" w:type="dxa"/>
            <w:gridSpan w:val="2"/>
            <w:tcBorders>
              <w:left w:val="single" w:sz="4" w:space="0" w:color="auto"/>
              <w:right w:val="single" w:sz="4" w:space="0" w:color="auto"/>
            </w:tcBorders>
          </w:tcPr>
          <w:p w:rsidR="00181D36" w:rsidRPr="008B0843" w:rsidRDefault="0075599D" w:rsidP="00D9574F">
            <w:pPr>
              <w:pStyle w:val="BodyTextIndent"/>
              <w:spacing w:before="240" w:line="480" w:lineRule="auto"/>
              <w:ind w:left="0" w:right="360"/>
              <w:jc w:val="center"/>
              <w:rPr>
                <w:color w:val="000000" w:themeColor="text1"/>
                <w:lang w:val="en-US"/>
              </w:rPr>
            </w:pPr>
            <w:r w:rsidRPr="008B0843">
              <w:rPr>
                <w:color w:val="000000" w:themeColor="text1"/>
                <w:lang w:val="en-US"/>
              </w:rPr>
              <w:t>xx</w:t>
            </w:r>
          </w:p>
        </w:tc>
        <w:tc>
          <w:tcPr>
            <w:tcW w:w="1292" w:type="dxa"/>
            <w:gridSpan w:val="2"/>
            <w:tcBorders>
              <w:left w:val="single" w:sz="4" w:space="0" w:color="auto"/>
            </w:tcBorders>
            <w:vAlign w:val="bottom"/>
          </w:tcPr>
          <w:p w:rsidR="0075599D" w:rsidRPr="008B0843" w:rsidRDefault="0075599D" w:rsidP="00D9574F">
            <w:pPr>
              <w:pStyle w:val="BodyTextIndent"/>
              <w:spacing w:before="240" w:line="480" w:lineRule="auto"/>
              <w:ind w:left="0" w:right="-108"/>
              <w:jc w:val="center"/>
              <w:rPr>
                <w:color w:val="000000" w:themeColor="text1"/>
                <w:sz w:val="22"/>
                <w:szCs w:val="22"/>
                <w:lang w:val="en-US"/>
              </w:rPr>
            </w:pPr>
          </w:p>
          <w:p w:rsidR="00181D36" w:rsidRPr="008B0843" w:rsidRDefault="00186A22" w:rsidP="00D9574F">
            <w:pPr>
              <w:pStyle w:val="BodyTextIndent"/>
              <w:spacing w:before="240" w:line="480" w:lineRule="auto"/>
              <w:ind w:left="0" w:right="-108"/>
              <w:jc w:val="center"/>
              <w:rPr>
                <w:color w:val="000000" w:themeColor="text1"/>
                <w:sz w:val="22"/>
                <w:szCs w:val="22"/>
                <w:lang w:val="en-US"/>
              </w:rPr>
            </w:pPr>
            <w:r w:rsidRPr="008B0843">
              <w:rPr>
                <w:color w:val="000000" w:themeColor="text1"/>
                <w:sz w:val="22"/>
                <w:szCs w:val="22"/>
                <w:lang w:val="en-US"/>
              </w:rPr>
              <w:t xml:space="preserve">       </w:t>
            </w:r>
            <w:r w:rsidR="0075599D" w:rsidRPr="008B0843">
              <w:rPr>
                <w:color w:val="000000" w:themeColor="text1"/>
                <w:sz w:val="22"/>
                <w:szCs w:val="22"/>
                <w:lang w:val="en-US"/>
              </w:rPr>
              <w:t>xx</w:t>
            </w:r>
          </w:p>
        </w:tc>
      </w:tr>
      <w:tr w:rsidR="00181D36" w:rsidRPr="008B0843" w:rsidTr="009E55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925"/>
        </w:trPr>
        <w:tc>
          <w:tcPr>
            <w:tcW w:w="959" w:type="dxa"/>
            <w:vAlign w:val="center"/>
          </w:tcPr>
          <w:p w:rsidR="00181D36" w:rsidRPr="008B0843" w:rsidRDefault="00181D36" w:rsidP="00D9574F">
            <w:pPr>
              <w:spacing w:before="240" w:line="480" w:lineRule="auto"/>
              <w:rPr>
                <w:rFonts w:ascii="Times New Roman" w:hAnsi="Times New Roman" w:cs="Times New Roman"/>
                <w:color w:val="000000" w:themeColor="text1"/>
                <w:lang w:val="sv-SE"/>
              </w:rPr>
            </w:pPr>
            <w:r w:rsidRPr="008B0843">
              <w:rPr>
                <w:rFonts w:ascii="Times New Roman" w:hAnsi="Times New Roman" w:cs="Times New Roman"/>
                <w:color w:val="000000" w:themeColor="text1"/>
                <w:lang w:val="sv-SE"/>
              </w:rPr>
              <w:lastRenderedPageBreak/>
              <w:t>Nov 5</w:t>
            </w:r>
          </w:p>
        </w:tc>
        <w:tc>
          <w:tcPr>
            <w:tcW w:w="5677" w:type="dxa"/>
            <w:gridSpan w:val="2"/>
            <w:vAlign w:val="center"/>
          </w:tcPr>
          <w:p w:rsidR="00181D36" w:rsidRPr="008B0843" w:rsidRDefault="00181D36" w:rsidP="002B168C">
            <w:pPr>
              <w:pStyle w:val="BodyTextIndent"/>
              <w:numPr>
                <w:ilvl w:val="1"/>
                <w:numId w:val="10"/>
              </w:numPr>
              <w:tabs>
                <w:tab w:val="clear" w:pos="1440"/>
              </w:tabs>
              <w:spacing w:before="240" w:after="0" w:line="480" w:lineRule="auto"/>
              <w:ind w:left="258" w:right="249" w:hanging="284"/>
              <w:jc w:val="left"/>
              <w:rPr>
                <w:color w:val="000000" w:themeColor="text1"/>
              </w:rPr>
            </w:pPr>
            <w:r w:rsidRPr="008B0843">
              <w:rPr>
                <w:color w:val="000000" w:themeColor="text1"/>
              </w:rPr>
              <w:t>Dr.  RK-PPKD</w:t>
            </w:r>
            <w:r w:rsidRPr="008B0843">
              <w:rPr>
                <w:color w:val="000000" w:themeColor="text1"/>
              </w:rPr>
              <w:br/>
              <w:t xml:space="preserve">         Cr. </w:t>
            </w:r>
            <w:r w:rsidR="002B07D9" w:rsidRPr="008B0843">
              <w:rPr>
                <w:color w:val="000000" w:themeColor="text1"/>
                <w:lang w:val="en-US"/>
              </w:rPr>
              <w:t xml:space="preserve"> untuk</w:t>
            </w:r>
            <w:r w:rsidR="002B07D9" w:rsidRPr="008B0843">
              <w:rPr>
                <w:color w:val="000000" w:themeColor="text1"/>
              </w:rPr>
              <w:t xml:space="preserve"> </w:t>
            </w:r>
            <w:r w:rsidRPr="008B0843">
              <w:rPr>
                <w:color w:val="000000" w:themeColor="text1"/>
              </w:rPr>
              <w:t>Pembayaran honorarium panitia</w:t>
            </w:r>
          </w:p>
          <w:p w:rsidR="003325EE" w:rsidRPr="008B0843" w:rsidRDefault="003325EE" w:rsidP="00D9574F">
            <w:pPr>
              <w:pStyle w:val="BodyTextIndent"/>
              <w:spacing w:before="240" w:after="0" w:line="480" w:lineRule="auto"/>
              <w:ind w:left="258" w:right="249"/>
              <w:jc w:val="center"/>
              <w:rPr>
                <w:color w:val="000000" w:themeColor="text1"/>
              </w:rPr>
            </w:pPr>
            <w:r w:rsidRPr="008B0843">
              <w:rPr>
                <w:color w:val="000000" w:themeColor="text1"/>
                <w:lang w:val="en-US"/>
              </w:rPr>
              <w:t>(Pembayaran honorarium panitia kegiatan)</w:t>
            </w:r>
          </w:p>
        </w:tc>
        <w:tc>
          <w:tcPr>
            <w:tcW w:w="1434" w:type="dxa"/>
            <w:gridSpan w:val="2"/>
          </w:tcPr>
          <w:p w:rsidR="00181D36" w:rsidRPr="008B0843" w:rsidRDefault="0075599D" w:rsidP="00D9574F">
            <w:pPr>
              <w:spacing w:before="240" w:line="480" w:lineRule="auto"/>
              <w:rPr>
                <w:rFonts w:ascii="Times New Roman" w:hAnsi="Times New Roman" w:cs="Times New Roman"/>
                <w:color w:val="000000" w:themeColor="text1"/>
                <w:lang w:val="sv-SE"/>
              </w:rPr>
            </w:pPr>
            <w:r w:rsidRPr="008B0843">
              <w:rPr>
                <w:rFonts w:ascii="Times New Roman" w:hAnsi="Times New Roman" w:cs="Times New Roman"/>
                <w:color w:val="000000" w:themeColor="text1"/>
                <w:lang w:val="sv-SE"/>
              </w:rPr>
              <w:t>xx</w:t>
            </w:r>
          </w:p>
        </w:tc>
        <w:tc>
          <w:tcPr>
            <w:tcW w:w="1252" w:type="dxa"/>
            <w:vAlign w:val="center"/>
          </w:tcPr>
          <w:p w:rsidR="00181D36" w:rsidRPr="008B0843" w:rsidRDefault="00181D36" w:rsidP="00D9574F">
            <w:pPr>
              <w:spacing w:before="240" w:line="480" w:lineRule="auto"/>
              <w:jc w:val="center"/>
              <w:rPr>
                <w:rFonts w:ascii="Times New Roman" w:hAnsi="Times New Roman" w:cs="Times New Roman"/>
                <w:color w:val="000000" w:themeColor="text1"/>
                <w:lang w:val="sv-SE"/>
              </w:rPr>
            </w:pPr>
          </w:p>
          <w:p w:rsidR="0075599D" w:rsidRPr="008B0843" w:rsidRDefault="0075599D" w:rsidP="00D9574F">
            <w:pPr>
              <w:spacing w:before="240" w:line="480" w:lineRule="auto"/>
              <w:jc w:val="center"/>
              <w:rPr>
                <w:rFonts w:ascii="Times New Roman" w:hAnsi="Times New Roman" w:cs="Times New Roman"/>
                <w:color w:val="000000" w:themeColor="text1"/>
                <w:lang w:val="sv-SE"/>
              </w:rPr>
            </w:pPr>
          </w:p>
          <w:p w:rsidR="00181D36" w:rsidRPr="008B0843" w:rsidRDefault="0075599D" w:rsidP="00D9574F">
            <w:pPr>
              <w:spacing w:before="240" w:line="480" w:lineRule="auto"/>
              <w:jc w:val="center"/>
              <w:rPr>
                <w:rFonts w:ascii="Times New Roman" w:hAnsi="Times New Roman" w:cs="Times New Roman"/>
                <w:color w:val="000000" w:themeColor="text1"/>
                <w:lang w:val="sv-SE"/>
              </w:rPr>
            </w:pPr>
            <w:r w:rsidRPr="008B0843">
              <w:rPr>
                <w:rFonts w:ascii="Times New Roman" w:hAnsi="Times New Roman" w:cs="Times New Roman"/>
                <w:color w:val="000000" w:themeColor="text1"/>
                <w:lang w:val="sv-SE"/>
              </w:rPr>
              <w:t>xx</w:t>
            </w:r>
          </w:p>
        </w:tc>
      </w:tr>
      <w:tr w:rsidR="00181D36" w:rsidRPr="008B0843" w:rsidTr="009E55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925"/>
        </w:trPr>
        <w:tc>
          <w:tcPr>
            <w:tcW w:w="959" w:type="dxa"/>
            <w:vAlign w:val="center"/>
          </w:tcPr>
          <w:p w:rsidR="00181D36" w:rsidRPr="008B0843" w:rsidRDefault="00181D36" w:rsidP="00D9574F">
            <w:pPr>
              <w:spacing w:before="240" w:line="480" w:lineRule="auto"/>
              <w:rPr>
                <w:rFonts w:ascii="Times New Roman" w:hAnsi="Times New Roman" w:cs="Times New Roman"/>
                <w:color w:val="000000" w:themeColor="text1"/>
                <w:lang w:val="sv-SE"/>
              </w:rPr>
            </w:pPr>
          </w:p>
          <w:p w:rsidR="00181D36" w:rsidRPr="008B0843" w:rsidRDefault="00181D36" w:rsidP="00D9574F">
            <w:pPr>
              <w:spacing w:before="240" w:line="480" w:lineRule="auto"/>
              <w:rPr>
                <w:rFonts w:ascii="Times New Roman" w:hAnsi="Times New Roman" w:cs="Times New Roman"/>
                <w:color w:val="000000" w:themeColor="text1"/>
                <w:lang w:val="sv-SE"/>
              </w:rPr>
            </w:pPr>
          </w:p>
        </w:tc>
        <w:tc>
          <w:tcPr>
            <w:tcW w:w="5677" w:type="dxa"/>
            <w:gridSpan w:val="2"/>
            <w:vAlign w:val="center"/>
          </w:tcPr>
          <w:p w:rsidR="00181D36" w:rsidRPr="008B0843" w:rsidRDefault="00181D36" w:rsidP="002B168C">
            <w:pPr>
              <w:pStyle w:val="BodyTextIndent"/>
              <w:numPr>
                <w:ilvl w:val="1"/>
                <w:numId w:val="10"/>
              </w:numPr>
              <w:tabs>
                <w:tab w:val="clear" w:pos="1440"/>
                <w:tab w:val="num" w:pos="1113"/>
              </w:tabs>
              <w:spacing w:before="240" w:line="480" w:lineRule="auto"/>
              <w:ind w:left="263" w:right="249" w:hanging="284"/>
              <w:jc w:val="left"/>
              <w:rPr>
                <w:color w:val="000000" w:themeColor="text1"/>
              </w:rPr>
            </w:pPr>
            <w:r w:rsidRPr="008B0843">
              <w:rPr>
                <w:color w:val="000000" w:themeColor="text1"/>
              </w:rPr>
              <w:t>Dr. Kas di bendahara pengeluaran.</w:t>
            </w:r>
          </w:p>
          <w:p w:rsidR="00181D36" w:rsidRPr="008B0843" w:rsidRDefault="0003645D" w:rsidP="00D9574F">
            <w:pPr>
              <w:pStyle w:val="BodyTextIndent"/>
              <w:spacing w:before="240" w:after="0" w:line="480" w:lineRule="auto"/>
              <w:ind w:left="0" w:right="249"/>
              <w:jc w:val="left"/>
              <w:rPr>
                <w:color w:val="000000" w:themeColor="text1"/>
                <w:lang w:val="en-US"/>
              </w:rPr>
            </w:pPr>
            <w:r w:rsidRPr="008B0843">
              <w:rPr>
                <w:color w:val="000000" w:themeColor="text1"/>
                <w:lang w:val="en-US"/>
              </w:rPr>
              <w:t xml:space="preserve">             </w:t>
            </w:r>
            <w:r w:rsidR="00181D36" w:rsidRPr="008B0843">
              <w:rPr>
                <w:color w:val="000000" w:themeColor="text1"/>
              </w:rPr>
              <w:t>Pph 21</w:t>
            </w:r>
          </w:p>
          <w:p w:rsidR="003325EE" w:rsidRPr="008B0843" w:rsidRDefault="0003645D" w:rsidP="00D9574F">
            <w:pPr>
              <w:pStyle w:val="BodyTextIndent"/>
              <w:spacing w:before="240" w:after="0" w:line="480" w:lineRule="auto"/>
              <w:ind w:left="0" w:right="249"/>
              <w:jc w:val="center"/>
              <w:rPr>
                <w:color w:val="000000" w:themeColor="text1"/>
                <w:lang w:val="en-US"/>
              </w:rPr>
            </w:pPr>
            <w:r w:rsidRPr="008B0843">
              <w:rPr>
                <w:color w:val="000000" w:themeColor="text1"/>
                <w:lang w:val="en-US"/>
              </w:rPr>
              <w:t>(Penyetoran PPh 21)</w:t>
            </w:r>
          </w:p>
        </w:tc>
        <w:tc>
          <w:tcPr>
            <w:tcW w:w="1434" w:type="dxa"/>
            <w:gridSpan w:val="2"/>
          </w:tcPr>
          <w:p w:rsidR="00181D36" w:rsidRPr="008B0843" w:rsidRDefault="0075599D" w:rsidP="00D9574F">
            <w:pPr>
              <w:pStyle w:val="BodyTextIndent"/>
              <w:spacing w:before="240" w:after="0" w:line="480" w:lineRule="auto"/>
              <w:ind w:left="0" w:right="360"/>
              <w:jc w:val="left"/>
              <w:rPr>
                <w:color w:val="000000" w:themeColor="text1"/>
                <w:sz w:val="22"/>
                <w:szCs w:val="22"/>
                <w:lang w:val="es-ES"/>
              </w:rPr>
            </w:pPr>
            <w:r w:rsidRPr="008B0843">
              <w:rPr>
                <w:color w:val="000000" w:themeColor="text1"/>
                <w:sz w:val="22"/>
                <w:szCs w:val="22"/>
                <w:lang w:val="es-ES"/>
              </w:rPr>
              <w:t>xx</w:t>
            </w:r>
          </w:p>
          <w:p w:rsidR="00181D36" w:rsidRPr="008B0843" w:rsidRDefault="00181D36" w:rsidP="00D9574F">
            <w:pPr>
              <w:spacing w:before="240" w:line="480" w:lineRule="auto"/>
              <w:rPr>
                <w:rFonts w:ascii="Times New Roman" w:hAnsi="Times New Roman" w:cs="Times New Roman"/>
                <w:color w:val="000000" w:themeColor="text1"/>
                <w:lang w:val="sv-SE"/>
              </w:rPr>
            </w:pPr>
          </w:p>
        </w:tc>
        <w:tc>
          <w:tcPr>
            <w:tcW w:w="1252" w:type="dxa"/>
            <w:vAlign w:val="center"/>
          </w:tcPr>
          <w:p w:rsidR="0075599D" w:rsidRPr="008B0843" w:rsidRDefault="0075599D" w:rsidP="00D9574F">
            <w:pPr>
              <w:pStyle w:val="BodyTextIndent"/>
              <w:tabs>
                <w:tab w:val="left" w:pos="1694"/>
              </w:tabs>
              <w:spacing w:before="240" w:after="0" w:line="480" w:lineRule="auto"/>
              <w:ind w:left="0" w:right="-3"/>
              <w:jc w:val="center"/>
              <w:rPr>
                <w:color w:val="000000" w:themeColor="text1"/>
                <w:sz w:val="22"/>
                <w:szCs w:val="22"/>
                <w:lang w:val="es-ES"/>
              </w:rPr>
            </w:pPr>
          </w:p>
          <w:p w:rsidR="00181D36" w:rsidRPr="008B0843" w:rsidRDefault="0075599D" w:rsidP="00D9574F">
            <w:pPr>
              <w:pStyle w:val="BodyTextIndent"/>
              <w:tabs>
                <w:tab w:val="left" w:pos="1694"/>
              </w:tabs>
              <w:spacing w:before="240" w:after="0" w:line="480" w:lineRule="auto"/>
              <w:ind w:left="0" w:right="-3"/>
              <w:jc w:val="center"/>
              <w:rPr>
                <w:color w:val="000000" w:themeColor="text1"/>
                <w:sz w:val="22"/>
                <w:szCs w:val="22"/>
                <w:lang w:val="es-ES"/>
              </w:rPr>
            </w:pPr>
            <w:r w:rsidRPr="008B0843">
              <w:rPr>
                <w:color w:val="000000" w:themeColor="text1"/>
                <w:sz w:val="22"/>
                <w:szCs w:val="22"/>
                <w:lang w:val="es-ES"/>
              </w:rPr>
              <w:t>xx</w:t>
            </w:r>
          </w:p>
        </w:tc>
      </w:tr>
      <w:tr w:rsidR="00181D36" w:rsidRPr="008B0843" w:rsidTr="009E55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536"/>
        </w:trPr>
        <w:tc>
          <w:tcPr>
            <w:tcW w:w="959" w:type="dxa"/>
            <w:tcBorders>
              <w:bottom w:val="single" w:sz="4" w:space="0" w:color="auto"/>
            </w:tcBorders>
            <w:vAlign w:val="center"/>
          </w:tcPr>
          <w:p w:rsidR="00181D36" w:rsidRPr="008B0843" w:rsidRDefault="00181D36" w:rsidP="00D9574F">
            <w:pPr>
              <w:spacing w:before="240" w:line="480" w:lineRule="auto"/>
              <w:rPr>
                <w:rFonts w:ascii="Times New Roman" w:hAnsi="Times New Roman" w:cs="Times New Roman"/>
                <w:color w:val="000000" w:themeColor="text1"/>
                <w:lang w:val="sv-SE"/>
              </w:rPr>
            </w:pPr>
          </w:p>
        </w:tc>
        <w:tc>
          <w:tcPr>
            <w:tcW w:w="5677" w:type="dxa"/>
            <w:gridSpan w:val="2"/>
            <w:tcBorders>
              <w:bottom w:val="single" w:sz="4" w:space="0" w:color="auto"/>
            </w:tcBorders>
            <w:vAlign w:val="center"/>
          </w:tcPr>
          <w:p w:rsidR="00181D36" w:rsidRPr="008B0843" w:rsidRDefault="00181D36" w:rsidP="002B168C">
            <w:pPr>
              <w:pStyle w:val="BodyTextIndent"/>
              <w:numPr>
                <w:ilvl w:val="1"/>
                <w:numId w:val="10"/>
              </w:numPr>
              <w:tabs>
                <w:tab w:val="clear" w:pos="1440"/>
                <w:tab w:val="num" w:pos="390"/>
              </w:tabs>
              <w:spacing w:before="240" w:after="0" w:line="480" w:lineRule="auto"/>
              <w:ind w:left="249" w:right="249" w:hanging="249"/>
              <w:jc w:val="left"/>
              <w:rPr>
                <w:color w:val="000000" w:themeColor="text1"/>
              </w:rPr>
            </w:pPr>
            <w:r w:rsidRPr="008B0843">
              <w:rPr>
                <w:color w:val="000000" w:themeColor="text1"/>
              </w:rPr>
              <w:t>Dr. Pph 21</w:t>
            </w:r>
          </w:p>
          <w:p w:rsidR="00181D36" w:rsidRPr="008B0843" w:rsidRDefault="0003645D" w:rsidP="00D9574F">
            <w:pPr>
              <w:pStyle w:val="BodyTextIndent"/>
              <w:spacing w:before="240" w:after="0" w:line="480" w:lineRule="auto"/>
              <w:ind w:left="830" w:right="249" w:hanging="567"/>
              <w:jc w:val="left"/>
              <w:rPr>
                <w:color w:val="000000" w:themeColor="text1"/>
                <w:lang w:val="en-US"/>
              </w:rPr>
            </w:pPr>
            <w:r w:rsidRPr="008B0843">
              <w:rPr>
                <w:color w:val="000000" w:themeColor="text1"/>
                <w:lang w:val="en-US"/>
              </w:rPr>
              <w:t xml:space="preserve">     </w:t>
            </w:r>
            <w:r w:rsidR="002B07D9" w:rsidRPr="008B0843">
              <w:rPr>
                <w:color w:val="000000" w:themeColor="text1"/>
              </w:rPr>
              <w:t>Cr Kas di bendahara</w:t>
            </w:r>
            <w:r w:rsidR="002B07D9" w:rsidRPr="008B0843">
              <w:rPr>
                <w:color w:val="000000" w:themeColor="text1"/>
                <w:lang w:val="en-US"/>
              </w:rPr>
              <w:t xml:space="preserve"> </w:t>
            </w:r>
            <w:r w:rsidR="00181D36" w:rsidRPr="008B0843">
              <w:rPr>
                <w:color w:val="000000" w:themeColor="text1"/>
              </w:rPr>
              <w:t>pengeluaran</w:t>
            </w:r>
          </w:p>
          <w:p w:rsidR="0003645D" w:rsidRPr="008B0843" w:rsidRDefault="0003645D" w:rsidP="00D9574F">
            <w:pPr>
              <w:pStyle w:val="BodyTextIndent"/>
              <w:spacing w:before="240" w:after="0" w:line="480" w:lineRule="auto"/>
              <w:ind w:left="830" w:right="249" w:hanging="567"/>
              <w:jc w:val="center"/>
              <w:rPr>
                <w:color w:val="000000" w:themeColor="text1"/>
                <w:lang w:val="en-US"/>
              </w:rPr>
            </w:pPr>
            <w:r w:rsidRPr="008B0843">
              <w:rPr>
                <w:color w:val="000000" w:themeColor="text1"/>
                <w:lang w:val="en-US"/>
              </w:rPr>
              <w:t>(Penyetoran Sisa uang persediaan ke kasda)</w:t>
            </w:r>
          </w:p>
        </w:tc>
        <w:tc>
          <w:tcPr>
            <w:tcW w:w="1434" w:type="dxa"/>
            <w:gridSpan w:val="2"/>
            <w:tcBorders>
              <w:bottom w:val="single" w:sz="4" w:space="0" w:color="auto"/>
            </w:tcBorders>
          </w:tcPr>
          <w:p w:rsidR="00181D36" w:rsidRPr="008B0843" w:rsidRDefault="0075599D" w:rsidP="00D9574F">
            <w:pPr>
              <w:pStyle w:val="BodyTextIndent"/>
              <w:spacing w:before="240" w:after="0" w:line="480" w:lineRule="auto"/>
              <w:ind w:left="0" w:right="360"/>
              <w:jc w:val="left"/>
              <w:rPr>
                <w:color w:val="000000" w:themeColor="text1"/>
                <w:sz w:val="22"/>
                <w:szCs w:val="22"/>
                <w:lang w:val="es-ES"/>
              </w:rPr>
            </w:pPr>
            <w:r w:rsidRPr="008B0843">
              <w:rPr>
                <w:color w:val="000000" w:themeColor="text1"/>
                <w:sz w:val="22"/>
                <w:szCs w:val="22"/>
                <w:lang w:val="es-ES"/>
              </w:rPr>
              <w:t>xx</w:t>
            </w:r>
          </w:p>
        </w:tc>
        <w:tc>
          <w:tcPr>
            <w:tcW w:w="1252" w:type="dxa"/>
            <w:tcBorders>
              <w:bottom w:val="single" w:sz="4" w:space="0" w:color="auto"/>
            </w:tcBorders>
            <w:vAlign w:val="center"/>
          </w:tcPr>
          <w:p w:rsidR="0075599D" w:rsidRPr="008B0843" w:rsidRDefault="0075599D" w:rsidP="00D9574F">
            <w:pPr>
              <w:pStyle w:val="BodyTextIndent"/>
              <w:spacing w:before="240" w:after="0" w:line="480" w:lineRule="auto"/>
              <w:ind w:left="0" w:right="360"/>
              <w:jc w:val="center"/>
              <w:rPr>
                <w:color w:val="000000" w:themeColor="text1"/>
                <w:sz w:val="22"/>
                <w:szCs w:val="22"/>
                <w:lang w:val="es-ES"/>
              </w:rPr>
            </w:pPr>
          </w:p>
          <w:p w:rsidR="00181D36" w:rsidRPr="008B0843" w:rsidRDefault="00186A22" w:rsidP="00D9574F">
            <w:pPr>
              <w:pStyle w:val="BodyTextIndent"/>
              <w:spacing w:before="240" w:after="0" w:line="480" w:lineRule="auto"/>
              <w:ind w:left="0" w:right="360"/>
              <w:jc w:val="center"/>
              <w:rPr>
                <w:color w:val="000000" w:themeColor="text1"/>
                <w:sz w:val="22"/>
                <w:szCs w:val="22"/>
                <w:lang w:val="es-ES"/>
              </w:rPr>
            </w:pPr>
            <w:r w:rsidRPr="008B0843">
              <w:rPr>
                <w:color w:val="000000" w:themeColor="text1"/>
                <w:sz w:val="22"/>
                <w:szCs w:val="22"/>
                <w:lang w:val="es-ES"/>
              </w:rPr>
              <w:t xml:space="preserve">      </w:t>
            </w:r>
            <w:r w:rsidR="0075599D" w:rsidRPr="008B0843">
              <w:rPr>
                <w:color w:val="000000" w:themeColor="text1"/>
                <w:sz w:val="22"/>
                <w:szCs w:val="22"/>
                <w:lang w:val="es-ES"/>
              </w:rPr>
              <w:t>xx</w:t>
            </w:r>
          </w:p>
        </w:tc>
      </w:tr>
    </w:tbl>
    <w:p w:rsidR="009E55A8" w:rsidRPr="008B0843" w:rsidRDefault="009E55A8" w:rsidP="00D9574F">
      <w:pPr>
        <w:spacing w:before="240" w:after="100" w:afterAutospacing="1" w:line="480" w:lineRule="auto"/>
        <w:ind w:right="-567"/>
        <w:jc w:val="both"/>
        <w:rPr>
          <w:rFonts w:ascii="Times New Roman" w:eastAsia="Times New Roman" w:hAnsi="Times New Roman" w:cs="Times New Roman"/>
          <w:color w:val="000000" w:themeColor="text1"/>
          <w:lang w:eastAsia="id-ID"/>
        </w:rPr>
      </w:pPr>
    </w:p>
    <w:p w:rsidR="00AB6814" w:rsidRPr="008B0843" w:rsidRDefault="001F483A" w:rsidP="002B168C">
      <w:pPr>
        <w:pStyle w:val="ListParagraph"/>
        <w:numPr>
          <w:ilvl w:val="0"/>
          <w:numId w:val="9"/>
        </w:numPr>
        <w:spacing w:before="240" w:after="100" w:afterAutospacing="1" w:line="480" w:lineRule="auto"/>
        <w:ind w:right="-567"/>
        <w:jc w:val="both"/>
        <w:rPr>
          <w:rFonts w:ascii="Times New Roman" w:eastAsia="Times New Roman" w:hAnsi="Times New Roman" w:cs="Times New Roman"/>
          <w:color w:val="000000" w:themeColor="text1"/>
          <w:sz w:val="24"/>
          <w:szCs w:val="24"/>
          <w:lang w:eastAsia="id-ID"/>
        </w:rPr>
      </w:pPr>
      <w:r w:rsidRPr="008B0843">
        <w:rPr>
          <w:rFonts w:ascii="Times New Roman" w:eastAsia="Times New Roman" w:hAnsi="Times New Roman" w:cs="Times New Roman"/>
          <w:color w:val="000000" w:themeColor="text1"/>
          <w:sz w:val="24"/>
          <w:szCs w:val="24"/>
          <w:lang w:eastAsia="id-ID"/>
        </w:rPr>
        <w:t xml:space="preserve"> Reverensi </w:t>
      </w:r>
      <w:r w:rsidR="0075599D" w:rsidRPr="008B0843">
        <w:rPr>
          <w:rFonts w:ascii="Times New Roman" w:eastAsia="Times New Roman" w:hAnsi="Times New Roman" w:cs="Times New Roman"/>
          <w:color w:val="000000" w:themeColor="text1"/>
          <w:sz w:val="24"/>
          <w:szCs w:val="24"/>
          <w:lang w:eastAsia="id-ID"/>
        </w:rPr>
        <w:t xml:space="preserve">Buku Besar </w:t>
      </w:r>
    </w:p>
    <w:p w:rsidR="0075599D" w:rsidRPr="008B0843" w:rsidRDefault="0075599D" w:rsidP="00D9574F">
      <w:pPr>
        <w:pStyle w:val="ListParagraph"/>
        <w:spacing w:after="100" w:afterAutospacing="1" w:line="480" w:lineRule="auto"/>
        <w:ind w:left="360" w:hanging="1069"/>
        <w:jc w:val="both"/>
        <w:rPr>
          <w:rFonts w:ascii="Times New Roman" w:eastAsia="Times New Roman" w:hAnsi="Times New Roman" w:cs="Times New Roman"/>
          <w:color w:val="000000" w:themeColor="text1"/>
          <w:sz w:val="24"/>
          <w:szCs w:val="24"/>
          <w:lang w:eastAsia="id-ID"/>
        </w:rPr>
      </w:pPr>
      <w:r w:rsidRPr="008B0843">
        <w:rPr>
          <w:rFonts w:ascii="Times New Roman" w:hAnsi="Times New Roman" w:cs="Times New Roman"/>
          <w:color w:val="000000" w:themeColor="text1"/>
          <w:sz w:val="24"/>
          <w:szCs w:val="24"/>
        </w:rPr>
        <w:t>Nama Akun : Kas di Bendahara Pengeluaran.</w:t>
      </w:r>
    </w:p>
    <w:tbl>
      <w:tblPr>
        <w:tblStyle w:val="TableGrid"/>
        <w:tblW w:w="9214" w:type="dxa"/>
        <w:tblInd w:w="-601" w:type="dxa"/>
        <w:tblLook w:val="04A0"/>
      </w:tblPr>
      <w:tblGrid>
        <w:gridCol w:w="890"/>
        <w:gridCol w:w="2078"/>
        <w:gridCol w:w="1970"/>
        <w:gridCol w:w="1235"/>
        <w:gridCol w:w="1491"/>
        <w:gridCol w:w="1550"/>
      </w:tblGrid>
      <w:tr w:rsidR="0075599D" w:rsidRPr="008B0843" w:rsidTr="0075599D">
        <w:trPr>
          <w:trHeight w:val="260"/>
        </w:trPr>
        <w:tc>
          <w:tcPr>
            <w:tcW w:w="890" w:type="dxa"/>
            <w:vMerge w:val="restart"/>
          </w:tcPr>
          <w:p w:rsidR="0075599D" w:rsidRPr="008B0843" w:rsidRDefault="0075599D" w:rsidP="00D9574F">
            <w:pPr>
              <w:pStyle w:val="ListParagraph"/>
              <w:spacing w:line="480" w:lineRule="auto"/>
              <w:ind w:left="0"/>
              <w:jc w:val="both"/>
              <w:rPr>
                <w:rFonts w:ascii="Times New Roman" w:hAnsi="Times New Roman" w:cs="Times New Roman"/>
                <w:b/>
                <w:color w:val="000000" w:themeColor="text1"/>
                <w:sz w:val="24"/>
                <w:szCs w:val="24"/>
                <w:lang w:val="en-US"/>
              </w:rPr>
            </w:pPr>
            <w:r w:rsidRPr="008B0843">
              <w:rPr>
                <w:rFonts w:ascii="Times New Roman" w:hAnsi="Times New Roman" w:cs="Times New Roman"/>
                <w:b/>
                <w:color w:val="000000" w:themeColor="text1"/>
                <w:sz w:val="24"/>
                <w:szCs w:val="24"/>
                <w:lang w:val="en-US"/>
              </w:rPr>
              <w:t>Tgl</w:t>
            </w:r>
          </w:p>
        </w:tc>
        <w:tc>
          <w:tcPr>
            <w:tcW w:w="2078" w:type="dxa"/>
            <w:vMerge w:val="restart"/>
          </w:tcPr>
          <w:p w:rsidR="0075599D" w:rsidRPr="008B0843" w:rsidRDefault="0075599D" w:rsidP="00D9574F">
            <w:pPr>
              <w:pStyle w:val="ListParagraph"/>
              <w:spacing w:line="480" w:lineRule="auto"/>
              <w:ind w:left="0"/>
              <w:jc w:val="both"/>
              <w:rPr>
                <w:rFonts w:ascii="Times New Roman" w:hAnsi="Times New Roman" w:cs="Times New Roman"/>
                <w:b/>
                <w:color w:val="000000" w:themeColor="text1"/>
                <w:sz w:val="24"/>
                <w:szCs w:val="24"/>
                <w:lang w:val="en-US"/>
              </w:rPr>
            </w:pPr>
            <w:r w:rsidRPr="008B0843">
              <w:rPr>
                <w:rFonts w:ascii="Times New Roman" w:hAnsi="Times New Roman" w:cs="Times New Roman"/>
                <w:b/>
                <w:color w:val="000000" w:themeColor="text1"/>
                <w:sz w:val="24"/>
                <w:szCs w:val="24"/>
                <w:lang w:val="en-US"/>
              </w:rPr>
              <w:t>Keterangan</w:t>
            </w:r>
          </w:p>
        </w:tc>
        <w:tc>
          <w:tcPr>
            <w:tcW w:w="1970" w:type="dxa"/>
            <w:vMerge w:val="restart"/>
          </w:tcPr>
          <w:p w:rsidR="0075599D" w:rsidRPr="008B0843" w:rsidRDefault="0075599D" w:rsidP="00D9574F">
            <w:pPr>
              <w:pStyle w:val="ListParagraph"/>
              <w:spacing w:line="480" w:lineRule="auto"/>
              <w:ind w:left="0"/>
              <w:jc w:val="both"/>
              <w:rPr>
                <w:rFonts w:ascii="Times New Roman" w:hAnsi="Times New Roman" w:cs="Times New Roman"/>
                <w:b/>
                <w:color w:val="000000" w:themeColor="text1"/>
                <w:sz w:val="24"/>
                <w:szCs w:val="24"/>
                <w:lang w:val="en-US"/>
              </w:rPr>
            </w:pPr>
            <w:r w:rsidRPr="008B0843">
              <w:rPr>
                <w:rFonts w:ascii="Times New Roman" w:hAnsi="Times New Roman" w:cs="Times New Roman"/>
                <w:b/>
                <w:color w:val="000000" w:themeColor="text1"/>
                <w:sz w:val="24"/>
                <w:szCs w:val="24"/>
                <w:lang w:val="en-US"/>
              </w:rPr>
              <w:t>Debit</w:t>
            </w:r>
          </w:p>
        </w:tc>
        <w:tc>
          <w:tcPr>
            <w:tcW w:w="1235" w:type="dxa"/>
            <w:vMerge w:val="restart"/>
          </w:tcPr>
          <w:p w:rsidR="0075599D" w:rsidRPr="008B0843" w:rsidRDefault="0075599D" w:rsidP="00D9574F">
            <w:pPr>
              <w:pStyle w:val="ListParagraph"/>
              <w:spacing w:line="480" w:lineRule="auto"/>
              <w:ind w:left="0"/>
              <w:jc w:val="both"/>
              <w:rPr>
                <w:rFonts w:ascii="Times New Roman" w:hAnsi="Times New Roman" w:cs="Times New Roman"/>
                <w:b/>
                <w:color w:val="000000" w:themeColor="text1"/>
                <w:sz w:val="24"/>
                <w:szCs w:val="24"/>
                <w:lang w:val="en-US"/>
              </w:rPr>
            </w:pPr>
            <w:r w:rsidRPr="008B0843">
              <w:rPr>
                <w:rFonts w:ascii="Times New Roman" w:hAnsi="Times New Roman" w:cs="Times New Roman"/>
                <w:b/>
                <w:color w:val="000000" w:themeColor="text1"/>
                <w:sz w:val="24"/>
                <w:szCs w:val="24"/>
                <w:lang w:val="en-US"/>
              </w:rPr>
              <w:t>Kredit</w:t>
            </w:r>
          </w:p>
        </w:tc>
        <w:tc>
          <w:tcPr>
            <w:tcW w:w="3041" w:type="dxa"/>
            <w:gridSpan w:val="2"/>
            <w:tcBorders>
              <w:top w:val="single" w:sz="4" w:space="0" w:color="auto"/>
              <w:bottom w:val="single" w:sz="4" w:space="0" w:color="auto"/>
              <w:right w:val="single" w:sz="4" w:space="0" w:color="auto"/>
            </w:tcBorders>
            <w:shd w:val="clear" w:color="auto" w:fill="auto"/>
          </w:tcPr>
          <w:p w:rsidR="0075599D" w:rsidRPr="008B0843" w:rsidRDefault="0075599D" w:rsidP="00D9574F">
            <w:pPr>
              <w:spacing w:line="480" w:lineRule="auto"/>
              <w:jc w:val="both"/>
              <w:rPr>
                <w:rFonts w:ascii="Times New Roman" w:hAnsi="Times New Roman" w:cs="Times New Roman"/>
                <w:b/>
                <w:color w:val="000000" w:themeColor="text1"/>
                <w:sz w:val="24"/>
                <w:szCs w:val="24"/>
                <w:lang w:val="en-US"/>
              </w:rPr>
            </w:pPr>
            <w:r w:rsidRPr="008B0843">
              <w:rPr>
                <w:rFonts w:ascii="Times New Roman" w:hAnsi="Times New Roman" w:cs="Times New Roman"/>
                <w:b/>
                <w:color w:val="000000" w:themeColor="text1"/>
                <w:sz w:val="24"/>
                <w:szCs w:val="24"/>
                <w:lang w:val="en-US"/>
              </w:rPr>
              <w:t>saldo</w:t>
            </w:r>
          </w:p>
        </w:tc>
      </w:tr>
      <w:tr w:rsidR="0075599D" w:rsidRPr="008B0843" w:rsidTr="0075599D">
        <w:trPr>
          <w:trHeight w:val="169"/>
        </w:trPr>
        <w:tc>
          <w:tcPr>
            <w:tcW w:w="890" w:type="dxa"/>
            <w:vMerge/>
          </w:tcPr>
          <w:p w:rsidR="0075599D" w:rsidRPr="008B0843" w:rsidRDefault="0075599D" w:rsidP="00D9574F">
            <w:pPr>
              <w:pStyle w:val="ListParagraph"/>
              <w:spacing w:line="480" w:lineRule="auto"/>
              <w:ind w:left="0"/>
              <w:jc w:val="both"/>
              <w:rPr>
                <w:rFonts w:ascii="Times New Roman" w:hAnsi="Times New Roman" w:cs="Times New Roman"/>
                <w:b/>
                <w:color w:val="000000" w:themeColor="text1"/>
                <w:sz w:val="24"/>
                <w:szCs w:val="24"/>
                <w:lang w:val="en-US"/>
              </w:rPr>
            </w:pPr>
          </w:p>
        </w:tc>
        <w:tc>
          <w:tcPr>
            <w:tcW w:w="2078" w:type="dxa"/>
            <w:vMerge/>
          </w:tcPr>
          <w:p w:rsidR="0075599D" w:rsidRPr="008B0843" w:rsidRDefault="0075599D" w:rsidP="00D9574F">
            <w:pPr>
              <w:pStyle w:val="ListParagraph"/>
              <w:spacing w:line="480" w:lineRule="auto"/>
              <w:ind w:left="0"/>
              <w:jc w:val="both"/>
              <w:rPr>
                <w:rFonts w:ascii="Times New Roman" w:hAnsi="Times New Roman" w:cs="Times New Roman"/>
                <w:b/>
                <w:color w:val="000000" w:themeColor="text1"/>
                <w:sz w:val="24"/>
                <w:szCs w:val="24"/>
                <w:lang w:val="en-US"/>
              </w:rPr>
            </w:pPr>
          </w:p>
        </w:tc>
        <w:tc>
          <w:tcPr>
            <w:tcW w:w="1970" w:type="dxa"/>
            <w:vMerge/>
          </w:tcPr>
          <w:p w:rsidR="0075599D" w:rsidRPr="008B0843" w:rsidRDefault="0075599D" w:rsidP="00D9574F">
            <w:pPr>
              <w:pStyle w:val="ListParagraph"/>
              <w:spacing w:line="480" w:lineRule="auto"/>
              <w:ind w:left="0"/>
              <w:jc w:val="both"/>
              <w:rPr>
                <w:rFonts w:ascii="Times New Roman" w:hAnsi="Times New Roman" w:cs="Times New Roman"/>
                <w:b/>
                <w:color w:val="000000" w:themeColor="text1"/>
                <w:sz w:val="24"/>
                <w:szCs w:val="24"/>
                <w:lang w:val="en-US"/>
              </w:rPr>
            </w:pPr>
          </w:p>
        </w:tc>
        <w:tc>
          <w:tcPr>
            <w:tcW w:w="1235" w:type="dxa"/>
            <w:vMerge/>
          </w:tcPr>
          <w:p w:rsidR="0075599D" w:rsidRPr="008B0843" w:rsidRDefault="0075599D" w:rsidP="00D9574F">
            <w:pPr>
              <w:pStyle w:val="ListParagraph"/>
              <w:spacing w:line="480" w:lineRule="auto"/>
              <w:ind w:left="0"/>
              <w:jc w:val="both"/>
              <w:rPr>
                <w:rFonts w:ascii="Times New Roman" w:hAnsi="Times New Roman" w:cs="Times New Roman"/>
                <w:b/>
                <w:color w:val="000000" w:themeColor="text1"/>
                <w:sz w:val="24"/>
                <w:szCs w:val="24"/>
                <w:lang w:val="en-US"/>
              </w:rPr>
            </w:pPr>
          </w:p>
        </w:tc>
        <w:tc>
          <w:tcPr>
            <w:tcW w:w="1491" w:type="dxa"/>
            <w:tcBorders>
              <w:top w:val="single" w:sz="4" w:space="0" w:color="auto"/>
              <w:bottom w:val="single" w:sz="4" w:space="0" w:color="auto"/>
              <w:right w:val="single" w:sz="4" w:space="0" w:color="auto"/>
            </w:tcBorders>
            <w:shd w:val="clear" w:color="auto" w:fill="auto"/>
          </w:tcPr>
          <w:p w:rsidR="0075599D" w:rsidRPr="008B0843" w:rsidRDefault="0075599D" w:rsidP="00D9574F">
            <w:pPr>
              <w:spacing w:line="480" w:lineRule="auto"/>
              <w:jc w:val="both"/>
              <w:rPr>
                <w:rFonts w:ascii="Times New Roman" w:hAnsi="Times New Roman" w:cs="Times New Roman"/>
                <w:b/>
                <w:color w:val="000000" w:themeColor="text1"/>
                <w:sz w:val="24"/>
                <w:szCs w:val="24"/>
                <w:lang w:val="en-US"/>
              </w:rPr>
            </w:pPr>
            <w:r w:rsidRPr="008B0843">
              <w:rPr>
                <w:rFonts w:ascii="Times New Roman" w:hAnsi="Times New Roman" w:cs="Times New Roman"/>
                <w:b/>
                <w:color w:val="000000" w:themeColor="text1"/>
                <w:sz w:val="24"/>
                <w:szCs w:val="24"/>
                <w:lang w:val="en-US"/>
              </w:rPr>
              <w:t>Debit</w:t>
            </w:r>
          </w:p>
        </w:tc>
        <w:tc>
          <w:tcPr>
            <w:tcW w:w="1550" w:type="dxa"/>
            <w:tcBorders>
              <w:top w:val="single" w:sz="4" w:space="0" w:color="auto"/>
              <w:bottom w:val="single" w:sz="4" w:space="0" w:color="auto"/>
              <w:right w:val="single" w:sz="4" w:space="0" w:color="auto"/>
            </w:tcBorders>
            <w:shd w:val="clear" w:color="auto" w:fill="auto"/>
          </w:tcPr>
          <w:p w:rsidR="0075599D" w:rsidRPr="008B0843" w:rsidRDefault="0075599D" w:rsidP="00D9574F">
            <w:pPr>
              <w:spacing w:line="480" w:lineRule="auto"/>
              <w:jc w:val="both"/>
              <w:rPr>
                <w:rFonts w:ascii="Times New Roman" w:hAnsi="Times New Roman" w:cs="Times New Roman"/>
                <w:b/>
                <w:color w:val="000000" w:themeColor="text1"/>
                <w:sz w:val="24"/>
                <w:szCs w:val="24"/>
                <w:lang w:val="en-US"/>
              </w:rPr>
            </w:pPr>
            <w:r w:rsidRPr="008B0843">
              <w:rPr>
                <w:rFonts w:ascii="Times New Roman" w:hAnsi="Times New Roman" w:cs="Times New Roman"/>
                <w:b/>
                <w:color w:val="000000" w:themeColor="text1"/>
                <w:sz w:val="24"/>
                <w:szCs w:val="24"/>
                <w:lang w:val="en-US"/>
              </w:rPr>
              <w:t>Kredit</w:t>
            </w:r>
          </w:p>
        </w:tc>
      </w:tr>
      <w:tr w:rsidR="0075599D" w:rsidRPr="008B0843" w:rsidTr="0075599D">
        <w:trPr>
          <w:trHeight w:val="169"/>
        </w:trPr>
        <w:tc>
          <w:tcPr>
            <w:tcW w:w="890" w:type="dxa"/>
          </w:tcPr>
          <w:p w:rsidR="0075599D" w:rsidRPr="008B0843" w:rsidRDefault="0075599D" w:rsidP="00D9574F">
            <w:pPr>
              <w:pStyle w:val="ListParagraph"/>
              <w:spacing w:line="480" w:lineRule="auto"/>
              <w:ind w:left="0"/>
              <w:jc w:val="both"/>
              <w:rPr>
                <w:rFonts w:ascii="Times New Roman" w:hAnsi="Times New Roman" w:cs="Times New Roman"/>
                <w:color w:val="000000" w:themeColor="text1"/>
                <w:sz w:val="24"/>
                <w:szCs w:val="24"/>
                <w:lang w:val="en-US"/>
              </w:rPr>
            </w:pPr>
            <w:r w:rsidRPr="008B0843">
              <w:rPr>
                <w:rFonts w:ascii="Times New Roman" w:hAnsi="Times New Roman" w:cs="Times New Roman"/>
                <w:color w:val="000000" w:themeColor="text1"/>
                <w:sz w:val="24"/>
                <w:szCs w:val="24"/>
                <w:lang w:val="en-US"/>
              </w:rPr>
              <w:t>1/11</w:t>
            </w:r>
          </w:p>
        </w:tc>
        <w:tc>
          <w:tcPr>
            <w:tcW w:w="2078" w:type="dxa"/>
          </w:tcPr>
          <w:p w:rsidR="0075599D" w:rsidRPr="008B0843" w:rsidRDefault="0075599D" w:rsidP="00D9574F">
            <w:pPr>
              <w:pStyle w:val="ListParagraph"/>
              <w:spacing w:line="480" w:lineRule="auto"/>
              <w:ind w:left="0"/>
              <w:jc w:val="both"/>
              <w:rPr>
                <w:rFonts w:ascii="Times New Roman" w:hAnsi="Times New Roman" w:cs="Times New Roman"/>
                <w:color w:val="000000" w:themeColor="text1"/>
                <w:sz w:val="24"/>
                <w:szCs w:val="24"/>
                <w:lang w:val="en-US"/>
              </w:rPr>
            </w:pPr>
            <w:r w:rsidRPr="008B0843">
              <w:rPr>
                <w:rFonts w:ascii="Times New Roman" w:hAnsi="Times New Roman" w:cs="Times New Roman"/>
                <w:color w:val="000000" w:themeColor="text1"/>
                <w:sz w:val="24"/>
                <w:szCs w:val="24"/>
                <w:lang w:val="en-US"/>
              </w:rPr>
              <w:t>Jurna Umum</w:t>
            </w:r>
          </w:p>
        </w:tc>
        <w:tc>
          <w:tcPr>
            <w:tcW w:w="1970" w:type="dxa"/>
          </w:tcPr>
          <w:p w:rsidR="0075599D" w:rsidRPr="008B0843" w:rsidRDefault="00931636" w:rsidP="00D9574F">
            <w:pPr>
              <w:pStyle w:val="ListParagraph"/>
              <w:spacing w:line="480" w:lineRule="auto"/>
              <w:ind w:left="0"/>
              <w:jc w:val="both"/>
              <w:rPr>
                <w:rFonts w:ascii="Times New Roman" w:hAnsi="Times New Roman" w:cs="Times New Roman"/>
                <w:color w:val="000000" w:themeColor="text1"/>
                <w:sz w:val="24"/>
                <w:szCs w:val="24"/>
                <w:lang w:val="en-US"/>
              </w:rPr>
            </w:pPr>
            <w:r w:rsidRPr="008B0843">
              <w:rPr>
                <w:rFonts w:ascii="Times New Roman" w:hAnsi="Times New Roman" w:cs="Times New Roman"/>
                <w:color w:val="000000" w:themeColor="text1"/>
                <w:sz w:val="24"/>
                <w:szCs w:val="24"/>
                <w:lang w:val="en-US"/>
              </w:rPr>
              <w:t>X</w:t>
            </w:r>
            <w:r w:rsidR="009C7948" w:rsidRPr="008B0843">
              <w:rPr>
                <w:rFonts w:ascii="Times New Roman" w:hAnsi="Times New Roman" w:cs="Times New Roman"/>
                <w:color w:val="000000" w:themeColor="text1"/>
                <w:sz w:val="24"/>
                <w:szCs w:val="24"/>
                <w:lang w:val="en-US"/>
              </w:rPr>
              <w:t>x</w:t>
            </w:r>
          </w:p>
        </w:tc>
        <w:tc>
          <w:tcPr>
            <w:tcW w:w="1235" w:type="dxa"/>
          </w:tcPr>
          <w:p w:rsidR="0075599D" w:rsidRPr="008B0843" w:rsidRDefault="0075599D" w:rsidP="00D9574F">
            <w:pPr>
              <w:pStyle w:val="ListParagraph"/>
              <w:spacing w:line="480" w:lineRule="auto"/>
              <w:ind w:left="0"/>
              <w:jc w:val="both"/>
              <w:rPr>
                <w:rFonts w:ascii="Times New Roman" w:hAnsi="Times New Roman" w:cs="Times New Roman"/>
                <w:b/>
                <w:color w:val="000000" w:themeColor="text1"/>
                <w:sz w:val="24"/>
                <w:szCs w:val="24"/>
                <w:lang w:val="en-US"/>
              </w:rPr>
            </w:pPr>
          </w:p>
        </w:tc>
        <w:tc>
          <w:tcPr>
            <w:tcW w:w="1491" w:type="dxa"/>
            <w:tcBorders>
              <w:top w:val="single" w:sz="4" w:space="0" w:color="auto"/>
              <w:bottom w:val="single" w:sz="4" w:space="0" w:color="auto"/>
              <w:right w:val="single" w:sz="4" w:space="0" w:color="auto"/>
            </w:tcBorders>
            <w:shd w:val="clear" w:color="auto" w:fill="auto"/>
          </w:tcPr>
          <w:p w:rsidR="0075599D" w:rsidRPr="008B0843" w:rsidRDefault="0075599D" w:rsidP="00D9574F">
            <w:pPr>
              <w:spacing w:line="480" w:lineRule="auto"/>
              <w:jc w:val="both"/>
              <w:rPr>
                <w:rFonts w:ascii="Times New Roman" w:hAnsi="Times New Roman" w:cs="Times New Roman"/>
                <w:color w:val="000000" w:themeColor="text1"/>
                <w:sz w:val="24"/>
                <w:szCs w:val="24"/>
                <w:lang w:val="en-US"/>
              </w:rPr>
            </w:pPr>
            <w:r w:rsidRPr="008B0843">
              <w:rPr>
                <w:rFonts w:ascii="Times New Roman" w:hAnsi="Times New Roman" w:cs="Times New Roman"/>
                <w:color w:val="000000" w:themeColor="text1"/>
                <w:sz w:val="24"/>
                <w:szCs w:val="24"/>
                <w:lang w:val="en-US"/>
              </w:rPr>
              <w:t>xx</w:t>
            </w:r>
          </w:p>
        </w:tc>
        <w:tc>
          <w:tcPr>
            <w:tcW w:w="1550" w:type="dxa"/>
            <w:tcBorders>
              <w:top w:val="single" w:sz="4" w:space="0" w:color="auto"/>
              <w:bottom w:val="single" w:sz="4" w:space="0" w:color="auto"/>
              <w:right w:val="single" w:sz="4" w:space="0" w:color="auto"/>
            </w:tcBorders>
            <w:shd w:val="clear" w:color="auto" w:fill="auto"/>
          </w:tcPr>
          <w:p w:rsidR="0075599D" w:rsidRPr="008B0843" w:rsidRDefault="0075599D" w:rsidP="00D9574F">
            <w:pPr>
              <w:spacing w:line="480" w:lineRule="auto"/>
              <w:jc w:val="both"/>
              <w:rPr>
                <w:rFonts w:ascii="Times New Roman" w:hAnsi="Times New Roman" w:cs="Times New Roman"/>
                <w:b/>
                <w:color w:val="000000" w:themeColor="text1"/>
                <w:sz w:val="24"/>
                <w:szCs w:val="24"/>
                <w:lang w:val="en-US"/>
              </w:rPr>
            </w:pPr>
          </w:p>
        </w:tc>
      </w:tr>
      <w:tr w:rsidR="0075599D" w:rsidRPr="008B0843" w:rsidTr="0075599D">
        <w:trPr>
          <w:trHeight w:val="169"/>
        </w:trPr>
        <w:tc>
          <w:tcPr>
            <w:tcW w:w="890" w:type="dxa"/>
          </w:tcPr>
          <w:p w:rsidR="0075599D" w:rsidRPr="008B0843" w:rsidRDefault="0075599D" w:rsidP="00D9574F">
            <w:pPr>
              <w:pStyle w:val="ListParagraph"/>
              <w:spacing w:line="480" w:lineRule="auto"/>
              <w:ind w:left="0"/>
              <w:jc w:val="both"/>
              <w:rPr>
                <w:rFonts w:ascii="Times New Roman" w:hAnsi="Times New Roman" w:cs="Times New Roman"/>
                <w:color w:val="000000" w:themeColor="text1"/>
                <w:sz w:val="24"/>
                <w:szCs w:val="24"/>
                <w:lang w:val="en-US"/>
              </w:rPr>
            </w:pPr>
            <w:r w:rsidRPr="008B0843">
              <w:rPr>
                <w:rFonts w:ascii="Times New Roman" w:hAnsi="Times New Roman" w:cs="Times New Roman"/>
                <w:color w:val="000000" w:themeColor="text1"/>
                <w:sz w:val="24"/>
                <w:szCs w:val="24"/>
                <w:lang w:val="en-US"/>
              </w:rPr>
              <w:t>5/11/.b</w:t>
            </w:r>
          </w:p>
        </w:tc>
        <w:tc>
          <w:tcPr>
            <w:tcW w:w="2078" w:type="dxa"/>
          </w:tcPr>
          <w:p w:rsidR="0075599D" w:rsidRPr="008B0843" w:rsidRDefault="0075599D" w:rsidP="00D9574F">
            <w:pPr>
              <w:pStyle w:val="ListParagraph"/>
              <w:spacing w:line="480" w:lineRule="auto"/>
              <w:ind w:left="0"/>
              <w:jc w:val="both"/>
              <w:rPr>
                <w:rFonts w:ascii="Times New Roman" w:hAnsi="Times New Roman" w:cs="Times New Roman"/>
                <w:color w:val="000000" w:themeColor="text1"/>
                <w:sz w:val="24"/>
                <w:szCs w:val="24"/>
                <w:lang w:val="en-US"/>
              </w:rPr>
            </w:pPr>
            <w:r w:rsidRPr="008B0843">
              <w:rPr>
                <w:rFonts w:ascii="Times New Roman" w:hAnsi="Times New Roman" w:cs="Times New Roman"/>
                <w:color w:val="000000" w:themeColor="text1"/>
                <w:sz w:val="24"/>
                <w:szCs w:val="24"/>
                <w:lang w:val="en-US"/>
              </w:rPr>
              <w:t>Jurna Umum</w:t>
            </w:r>
          </w:p>
        </w:tc>
        <w:tc>
          <w:tcPr>
            <w:tcW w:w="1970" w:type="dxa"/>
          </w:tcPr>
          <w:p w:rsidR="0075599D" w:rsidRPr="008B0843" w:rsidRDefault="00931636" w:rsidP="00D9574F">
            <w:pPr>
              <w:pStyle w:val="ListParagraph"/>
              <w:spacing w:line="480" w:lineRule="auto"/>
              <w:ind w:left="0"/>
              <w:jc w:val="both"/>
              <w:rPr>
                <w:rFonts w:ascii="Times New Roman" w:hAnsi="Times New Roman" w:cs="Times New Roman"/>
                <w:color w:val="000000" w:themeColor="text1"/>
                <w:sz w:val="24"/>
                <w:szCs w:val="24"/>
                <w:lang w:val="en-US"/>
              </w:rPr>
            </w:pPr>
            <w:r w:rsidRPr="008B0843">
              <w:rPr>
                <w:rFonts w:ascii="Times New Roman" w:hAnsi="Times New Roman" w:cs="Times New Roman"/>
                <w:color w:val="000000" w:themeColor="text1"/>
                <w:sz w:val="24"/>
                <w:szCs w:val="24"/>
                <w:lang w:val="en-US"/>
              </w:rPr>
              <w:t>X</w:t>
            </w:r>
            <w:r w:rsidR="009C7948" w:rsidRPr="008B0843">
              <w:rPr>
                <w:rFonts w:ascii="Times New Roman" w:hAnsi="Times New Roman" w:cs="Times New Roman"/>
                <w:color w:val="000000" w:themeColor="text1"/>
                <w:sz w:val="24"/>
                <w:szCs w:val="24"/>
                <w:lang w:val="en-US"/>
              </w:rPr>
              <w:t>x</w:t>
            </w:r>
          </w:p>
        </w:tc>
        <w:tc>
          <w:tcPr>
            <w:tcW w:w="1235" w:type="dxa"/>
          </w:tcPr>
          <w:p w:rsidR="0075599D" w:rsidRPr="008B0843" w:rsidRDefault="0075599D" w:rsidP="00D9574F">
            <w:pPr>
              <w:pStyle w:val="ListParagraph"/>
              <w:spacing w:line="480" w:lineRule="auto"/>
              <w:ind w:left="0"/>
              <w:jc w:val="both"/>
              <w:rPr>
                <w:rFonts w:ascii="Times New Roman" w:hAnsi="Times New Roman" w:cs="Times New Roman"/>
                <w:b/>
                <w:color w:val="000000" w:themeColor="text1"/>
                <w:sz w:val="24"/>
                <w:szCs w:val="24"/>
                <w:lang w:val="en-US"/>
              </w:rPr>
            </w:pPr>
          </w:p>
        </w:tc>
        <w:tc>
          <w:tcPr>
            <w:tcW w:w="1491" w:type="dxa"/>
            <w:tcBorders>
              <w:top w:val="single" w:sz="4" w:space="0" w:color="auto"/>
              <w:bottom w:val="single" w:sz="4" w:space="0" w:color="auto"/>
              <w:right w:val="single" w:sz="4" w:space="0" w:color="auto"/>
            </w:tcBorders>
            <w:shd w:val="clear" w:color="auto" w:fill="auto"/>
          </w:tcPr>
          <w:p w:rsidR="0075599D" w:rsidRPr="008B0843" w:rsidRDefault="0075599D" w:rsidP="00D9574F">
            <w:pPr>
              <w:spacing w:line="480" w:lineRule="auto"/>
              <w:jc w:val="both"/>
              <w:rPr>
                <w:rFonts w:ascii="Times New Roman" w:hAnsi="Times New Roman" w:cs="Times New Roman"/>
                <w:color w:val="000000" w:themeColor="text1"/>
                <w:sz w:val="24"/>
                <w:szCs w:val="24"/>
                <w:lang w:val="en-US"/>
              </w:rPr>
            </w:pPr>
            <w:r w:rsidRPr="008B0843">
              <w:rPr>
                <w:rFonts w:ascii="Times New Roman" w:hAnsi="Times New Roman" w:cs="Times New Roman"/>
                <w:color w:val="000000" w:themeColor="text1"/>
                <w:sz w:val="24"/>
                <w:szCs w:val="24"/>
                <w:lang w:val="en-US"/>
              </w:rPr>
              <w:t>xx</w:t>
            </w:r>
          </w:p>
        </w:tc>
        <w:tc>
          <w:tcPr>
            <w:tcW w:w="1550" w:type="dxa"/>
            <w:tcBorders>
              <w:top w:val="single" w:sz="4" w:space="0" w:color="auto"/>
              <w:bottom w:val="single" w:sz="4" w:space="0" w:color="auto"/>
              <w:right w:val="single" w:sz="4" w:space="0" w:color="auto"/>
            </w:tcBorders>
            <w:shd w:val="clear" w:color="auto" w:fill="auto"/>
          </w:tcPr>
          <w:p w:rsidR="0075599D" w:rsidRPr="008B0843" w:rsidRDefault="0075599D" w:rsidP="00D9574F">
            <w:pPr>
              <w:spacing w:line="480" w:lineRule="auto"/>
              <w:jc w:val="both"/>
              <w:rPr>
                <w:rFonts w:ascii="Times New Roman" w:hAnsi="Times New Roman" w:cs="Times New Roman"/>
                <w:b/>
                <w:color w:val="000000" w:themeColor="text1"/>
                <w:sz w:val="24"/>
                <w:szCs w:val="24"/>
                <w:lang w:val="en-US"/>
              </w:rPr>
            </w:pPr>
          </w:p>
        </w:tc>
      </w:tr>
      <w:tr w:rsidR="0075599D" w:rsidRPr="008B0843" w:rsidTr="0075599D">
        <w:trPr>
          <w:trHeight w:val="169"/>
        </w:trPr>
        <w:tc>
          <w:tcPr>
            <w:tcW w:w="890" w:type="dxa"/>
          </w:tcPr>
          <w:p w:rsidR="0075599D" w:rsidRPr="008B0843" w:rsidRDefault="0075599D" w:rsidP="00D9574F">
            <w:pPr>
              <w:pStyle w:val="ListParagraph"/>
              <w:spacing w:line="480" w:lineRule="auto"/>
              <w:ind w:left="0"/>
              <w:jc w:val="both"/>
              <w:rPr>
                <w:rFonts w:ascii="Times New Roman" w:hAnsi="Times New Roman" w:cs="Times New Roman"/>
                <w:color w:val="000000" w:themeColor="text1"/>
                <w:sz w:val="24"/>
                <w:szCs w:val="24"/>
                <w:lang w:val="en-US"/>
              </w:rPr>
            </w:pPr>
            <w:r w:rsidRPr="008B0843">
              <w:rPr>
                <w:rFonts w:ascii="Times New Roman" w:hAnsi="Times New Roman" w:cs="Times New Roman"/>
                <w:color w:val="000000" w:themeColor="text1"/>
                <w:sz w:val="24"/>
                <w:szCs w:val="24"/>
                <w:lang w:val="en-US"/>
              </w:rPr>
              <w:t>5/11/.c</w:t>
            </w:r>
          </w:p>
        </w:tc>
        <w:tc>
          <w:tcPr>
            <w:tcW w:w="2078" w:type="dxa"/>
          </w:tcPr>
          <w:p w:rsidR="0075599D" w:rsidRPr="008B0843" w:rsidRDefault="0075599D" w:rsidP="00D9574F">
            <w:pPr>
              <w:pStyle w:val="ListParagraph"/>
              <w:spacing w:line="480" w:lineRule="auto"/>
              <w:ind w:left="0"/>
              <w:jc w:val="both"/>
              <w:rPr>
                <w:rFonts w:ascii="Times New Roman" w:hAnsi="Times New Roman" w:cs="Times New Roman"/>
                <w:color w:val="000000" w:themeColor="text1"/>
                <w:sz w:val="24"/>
                <w:szCs w:val="24"/>
                <w:lang w:val="en-US"/>
              </w:rPr>
            </w:pPr>
            <w:r w:rsidRPr="008B0843">
              <w:rPr>
                <w:rFonts w:ascii="Times New Roman" w:hAnsi="Times New Roman" w:cs="Times New Roman"/>
                <w:color w:val="000000" w:themeColor="text1"/>
                <w:sz w:val="24"/>
                <w:szCs w:val="24"/>
                <w:lang w:val="en-US"/>
              </w:rPr>
              <w:t>Jurnal Umum</w:t>
            </w:r>
          </w:p>
        </w:tc>
        <w:tc>
          <w:tcPr>
            <w:tcW w:w="1970" w:type="dxa"/>
          </w:tcPr>
          <w:p w:rsidR="0075599D" w:rsidRPr="008B0843" w:rsidRDefault="0075599D" w:rsidP="00D9574F">
            <w:pPr>
              <w:pStyle w:val="ListParagraph"/>
              <w:spacing w:line="480" w:lineRule="auto"/>
              <w:ind w:left="0"/>
              <w:jc w:val="both"/>
              <w:rPr>
                <w:rFonts w:ascii="Times New Roman" w:hAnsi="Times New Roman" w:cs="Times New Roman"/>
                <w:color w:val="000000" w:themeColor="text1"/>
                <w:sz w:val="24"/>
                <w:szCs w:val="24"/>
                <w:lang w:val="en-US"/>
              </w:rPr>
            </w:pPr>
          </w:p>
        </w:tc>
        <w:tc>
          <w:tcPr>
            <w:tcW w:w="1235" w:type="dxa"/>
          </w:tcPr>
          <w:p w:rsidR="0075599D" w:rsidRPr="008B0843" w:rsidRDefault="009C7948" w:rsidP="00D9574F">
            <w:pPr>
              <w:pStyle w:val="ListParagraph"/>
              <w:spacing w:line="480" w:lineRule="auto"/>
              <w:ind w:left="0"/>
              <w:jc w:val="both"/>
              <w:rPr>
                <w:rFonts w:ascii="Times New Roman" w:hAnsi="Times New Roman" w:cs="Times New Roman"/>
                <w:color w:val="000000" w:themeColor="text1"/>
                <w:sz w:val="24"/>
                <w:szCs w:val="24"/>
                <w:lang w:val="en-US"/>
              </w:rPr>
            </w:pPr>
            <w:r w:rsidRPr="008B0843">
              <w:rPr>
                <w:rFonts w:ascii="Times New Roman" w:hAnsi="Times New Roman" w:cs="Times New Roman"/>
                <w:color w:val="000000" w:themeColor="text1"/>
                <w:sz w:val="24"/>
                <w:szCs w:val="24"/>
                <w:lang w:val="en-US"/>
              </w:rPr>
              <w:t>xx</w:t>
            </w:r>
          </w:p>
        </w:tc>
        <w:tc>
          <w:tcPr>
            <w:tcW w:w="1491" w:type="dxa"/>
            <w:tcBorders>
              <w:top w:val="single" w:sz="4" w:space="0" w:color="auto"/>
              <w:bottom w:val="single" w:sz="4" w:space="0" w:color="auto"/>
              <w:right w:val="single" w:sz="4" w:space="0" w:color="auto"/>
            </w:tcBorders>
            <w:shd w:val="clear" w:color="auto" w:fill="auto"/>
          </w:tcPr>
          <w:p w:rsidR="0075599D" w:rsidRPr="008B0843" w:rsidRDefault="0075599D" w:rsidP="00D9574F">
            <w:pPr>
              <w:spacing w:line="480" w:lineRule="auto"/>
              <w:jc w:val="both"/>
              <w:rPr>
                <w:rFonts w:ascii="Times New Roman" w:hAnsi="Times New Roman" w:cs="Times New Roman"/>
                <w:color w:val="000000" w:themeColor="text1"/>
                <w:sz w:val="24"/>
                <w:szCs w:val="24"/>
                <w:lang w:val="en-US"/>
              </w:rPr>
            </w:pPr>
            <w:r w:rsidRPr="008B0843">
              <w:rPr>
                <w:rFonts w:ascii="Times New Roman" w:hAnsi="Times New Roman" w:cs="Times New Roman"/>
                <w:color w:val="000000" w:themeColor="text1"/>
                <w:sz w:val="24"/>
                <w:szCs w:val="24"/>
                <w:lang w:val="en-US"/>
              </w:rPr>
              <w:t>xx</w:t>
            </w:r>
          </w:p>
        </w:tc>
        <w:tc>
          <w:tcPr>
            <w:tcW w:w="1550" w:type="dxa"/>
            <w:tcBorders>
              <w:top w:val="single" w:sz="4" w:space="0" w:color="auto"/>
              <w:bottom w:val="single" w:sz="4" w:space="0" w:color="auto"/>
              <w:right w:val="single" w:sz="4" w:space="0" w:color="auto"/>
            </w:tcBorders>
            <w:shd w:val="clear" w:color="auto" w:fill="auto"/>
          </w:tcPr>
          <w:p w:rsidR="0075599D" w:rsidRPr="008B0843" w:rsidRDefault="0075599D" w:rsidP="00D9574F">
            <w:pPr>
              <w:spacing w:line="480" w:lineRule="auto"/>
              <w:jc w:val="both"/>
              <w:rPr>
                <w:rFonts w:ascii="Times New Roman" w:hAnsi="Times New Roman" w:cs="Times New Roman"/>
                <w:b/>
                <w:color w:val="000000" w:themeColor="text1"/>
                <w:sz w:val="24"/>
                <w:szCs w:val="24"/>
                <w:lang w:val="en-US"/>
              </w:rPr>
            </w:pPr>
          </w:p>
        </w:tc>
      </w:tr>
      <w:tr w:rsidR="0075599D" w:rsidRPr="008B0843" w:rsidTr="0075599D">
        <w:trPr>
          <w:trHeight w:val="169"/>
        </w:trPr>
        <w:tc>
          <w:tcPr>
            <w:tcW w:w="890" w:type="dxa"/>
          </w:tcPr>
          <w:p w:rsidR="0075599D" w:rsidRPr="008B0843" w:rsidRDefault="0075599D" w:rsidP="00D9574F">
            <w:pPr>
              <w:pStyle w:val="ListParagraph"/>
              <w:spacing w:line="480" w:lineRule="auto"/>
              <w:ind w:left="0"/>
              <w:jc w:val="both"/>
              <w:rPr>
                <w:rFonts w:ascii="Times New Roman" w:hAnsi="Times New Roman" w:cs="Times New Roman"/>
                <w:color w:val="000000" w:themeColor="text1"/>
                <w:sz w:val="24"/>
                <w:szCs w:val="24"/>
                <w:lang w:val="en-US"/>
              </w:rPr>
            </w:pPr>
            <w:r w:rsidRPr="008B0843">
              <w:rPr>
                <w:rFonts w:ascii="Times New Roman" w:hAnsi="Times New Roman" w:cs="Times New Roman"/>
                <w:color w:val="000000" w:themeColor="text1"/>
                <w:sz w:val="24"/>
                <w:szCs w:val="24"/>
                <w:lang w:val="en-US"/>
              </w:rPr>
              <w:t>7/11/ 7</w:t>
            </w:r>
          </w:p>
        </w:tc>
        <w:tc>
          <w:tcPr>
            <w:tcW w:w="2078" w:type="dxa"/>
          </w:tcPr>
          <w:p w:rsidR="0075599D" w:rsidRPr="008B0843" w:rsidRDefault="0075599D" w:rsidP="00D9574F">
            <w:pPr>
              <w:pStyle w:val="ListParagraph"/>
              <w:spacing w:line="480" w:lineRule="auto"/>
              <w:ind w:left="0"/>
              <w:jc w:val="both"/>
              <w:rPr>
                <w:rFonts w:ascii="Times New Roman" w:hAnsi="Times New Roman" w:cs="Times New Roman"/>
                <w:color w:val="000000" w:themeColor="text1"/>
                <w:sz w:val="24"/>
                <w:szCs w:val="24"/>
                <w:lang w:val="en-US"/>
              </w:rPr>
            </w:pPr>
            <w:r w:rsidRPr="008B0843">
              <w:rPr>
                <w:rFonts w:ascii="Times New Roman" w:hAnsi="Times New Roman" w:cs="Times New Roman"/>
                <w:color w:val="000000" w:themeColor="text1"/>
                <w:sz w:val="24"/>
                <w:szCs w:val="24"/>
                <w:lang w:val="en-US"/>
              </w:rPr>
              <w:t>Jurnal Umum</w:t>
            </w:r>
          </w:p>
        </w:tc>
        <w:tc>
          <w:tcPr>
            <w:tcW w:w="1970" w:type="dxa"/>
          </w:tcPr>
          <w:p w:rsidR="0075599D" w:rsidRPr="008B0843" w:rsidRDefault="0075599D" w:rsidP="00D9574F">
            <w:pPr>
              <w:pStyle w:val="ListParagraph"/>
              <w:spacing w:line="480" w:lineRule="auto"/>
              <w:ind w:left="0"/>
              <w:jc w:val="both"/>
              <w:rPr>
                <w:rFonts w:ascii="Times New Roman" w:hAnsi="Times New Roman" w:cs="Times New Roman"/>
                <w:color w:val="000000" w:themeColor="text1"/>
                <w:sz w:val="24"/>
                <w:szCs w:val="24"/>
                <w:lang w:val="en-US"/>
              </w:rPr>
            </w:pPr>
          </w:p>
        </w:tc>
        <w:tc>
          <w:tcPr>
            <w:tcW w:w="1235" w:type="dxa"/>
          </w:tcPr>
          <w:p w:rsidR="0075599D" w:rsidRPr="008B0843" w:rsidRDefault="009C7948" w:rsidP="00D9574F">
            <w:pPr>
              <w:pStyle w:val="ListParagraph"/>
              <w:spacing w:line="480" w:lineRule="auto"/>
              <w:ind w:left="0"/>
              <w:jc w:val="both"/>
              <w:rPr>
                <w:rFonts w:ascii="Times New Roman" w:hAnsi="Times New Roman" w:cs="Times New Roman"/>
                <w:color w:val="000000" w:themeColor="text1"/>
                <w:sz w:val="24"/>
                <w:szCs w:val="24"/>
                <w:lang w:val="en-US"/>
              </w:rPr>
            </w:pPr>
            <w:r w:rsidRPr="008B0843">
              <w:rPr>
                <w:rFonts w:ascii="Times New Roman" w:hAnsi="Times New Roman" w:cs="Times New Roman"/>
                <w:color w:val="000000" w:themeColor="text1"/>
                <w:sz w:val="24"/>
                <w:szCs w:val="24"/>
                <w:lang w:val="en-US"/>
              </w:rPr>
              <w:t>xx</w:t>
            </w:r>
          </w:p>
        </w:tc>
        <w:tc>
          <w:tcPr>
            <w:tcW w:w="1491" w:type="dxa"/>
            <w:tcBorders>
              <w:top w:val="single" w:sz="4" w:space="0" w:color="auto"/>
              <w:bottom w:val="single" w:sz="4" w:space="0" w:color="auto"/>
              <w:right w:val="single" w:sz="4" w:space="0" w:color="auto"/>
            </w:tcBorders>
            <w:shd w:val="clear" w:color="auto" w:fill="auto"/>
          </w:tcPr>
          <w:p w:rsidR="0075599D" w:rsidRPr="008B0843" w:rsidRDefault="0075599D" w:rsidP="00D9574F">
            <w:pPr>
              <w:spacing w:line="480" w:lineRule="auto"/>
              <w:jc w:val="both"/>
              <w:rPr>
                <w:rFonts w:ascii="Times New Roman" w:hAnsi="Times New Roman" w:cs="Times New Roman"/>
                <w:color w:val="000000" w:themeColor="text1"/>
                <w:sz w:val="24"/>
                <w:szCs w:val="24"/>
                <w:lang w:val="en-US"/>
              </w:rPr>
            </w:pPr>
            <w:r w:rsidRPr="008B0843">
              <w:rPr>
                <w:rFonts w:ascii="Times New Roman" w:hAnsi="Times New Roman" w:cs="Times New Roman"/>
                <w:color w:val="000000" w:themeColor="text1"/>
                <w:sz w:val="24"/>
                <w:szCs w:val="24"/>
                <w:lang w:val="en-US"/>
              </w:rPr>
              <w:t>xx</w:t>
            </w:r>
          </w:p>
        </w:tc>
        <w:tc>
          <w:tcPr>
            <w:tcW w:w="1550" w:type="dxa"/>
            <w:tcBorders>
              <w:top w:val="single" w:sz="4" w:space="0" w:color="auto"/>
              <w:bottom w:val="single" w:sz="4" w:space="0" w:color="auto"/>
              <w:right w:val="single" w:sz="4" w:space="0" w:color="auto"/>
            </w:tcBorders>
            <w:shd w:val="clear" w:color="auto" w:fill="auto"/>
          </w:tcPr>
          <w:p w:rsidR="0075599D" w:rsidRPr="008B0843" w:rsidRDefault="0075599D" w:rsidP="00D9574F">
            <w:pPr>
              <w:spacing w:line="480" w:lineRule="auto"/>
              <w:jc w:val="both"/>
              <w:rPr>
                <w:rFonts w:ascii="Times New Roman" w:hAnsi="Times New Roman" w:cs="Times New Roman"/>
                <w:b/>
                <w:color w:val="000000" w:themeColor="text1"/>
                <w:sz w:val="24"/>
                <w:szCs w:val="24"/>
                <w:lang w:val="en-US"/>
              </w:rPr>
            </w:pPr>
          </w:p>
        </w:tc>
      </w:tr>
    </w:tbl>
    <w:p w:rsidR="00181D36" w:rsidRPr="008B0843" w:rsidRDefault="00181D36" w:rsidP="00D9574F">
      <w:pPr>
        <w:widowControl w:val="0"/>
        <w:autoSpaceDE w:val="0"/>
        <w:autoSpaceDN w:val="0"/>
        <w:adjustRightInd w:val="0"/>
        <w:snapToGrid w:val="0"/>
        <w:spacing w:after="0" w:line="480" w:lineRule="auto"/>
        <w:jc w:val="both"/>
        <w:rPr>
          <w:rFonts w:ascii="Times New Roman" w:hAnsi="Times New Roman" w:cs="Times New Roman"/>
          <w:b/>
          <w:color w:val="000000" w:themeColor="text1"/>
          <w:sz w:val="24"/>
          <w:szCs w:val="24"/>
        </w:rPr>
      </w:pPr>
    </w:p>
    <w:p w:rsidR="0075599D" w:rsidRPr="008B0843" w:rsidRDefault="0075599D" w:rsidP="00D9574F">
      <w:pPr>
        <w:spacing w:after="0" w:line="480" w:lineRule="auto"/>
        <w:ind w:hanging="709"/>
        <w:jc w:val="both"/>
        <w:rPr>
          <w:rFonts w:ascii="Times New Roman" w:hAnsi="Times New Roman" w:cs="Times New Roman"/>
          <w:color w:val="000000" w:themeColor="text1"/>
          <w:sz w:val="24"/>
          <w:szCs w:val="24"/>
        </w:rPr>
      </w:pPr>
      <w:r w:rsidRPr="008B0843">
        <w:rPr>
          <w:rFonts w:ascii="Times New Roman" w:hAnsi="Times New Roman" w:cs="Times New Roman"/>
          <w:color w:val="000000" w:themeColor="text1"/>
          <w:sz w:val="24"/>
          <w:szCs w:val="24"/>
        </w:rPr>
        <w:lastRenderedPageBreak/>
        <w:t>Nama Akun: Rk PPKD</w:t>
      </w:r>
    </w:p>
    <w:tbl>
      <w:tblPr>
        <w:tblStyle w:val="TableGrid"/>
        <w:tblW w:w="9214" w:type="dxa"/>
        <w:tblInd w:w="-601" w:type="dxa"/>
        <w:tblLook w:val="04A0"/>
      </w:tblPr>
      <w:tblGrid>
        <w:gridCol w:w="952"/>
        <w:gridCol w:w="1943"/>
        <w:gridCol w:w="1567"/>
        <w:gridCol w:w="1461"/>
        <w:gridCol w:w="1476"/>
        <w:gridCol w:w="1815"/>
      </w:tblGrid>
      <w:tr w:rsidR="0075599D" w:rsidRPr="008B0843" w:rsidTr="0051692B">
        <w:trPr>
          <w:trHeight w:val="260"/>
        </w:trPr>
        <w:tc>
          <w:tcPr>
            <w:tcW w:w="952" w:type="dxa"/>
            <w:vMerge w:val="restart"/>
          </w:tcPr>
          <w:p w:rsidR="0075599D" w:rsidRPr="008B0843" w:rsidRDefault="0075599D" w:rsidP="00D9574F">
            <w:pPr>
              <w:pStyle w:val="ListParagraph"/>
              <w:spacing w:line="480" w:lineRule="auto"/>
              <w:ind w:left="0"/>
              <w:jc w:val="both"/>
              <w:rPr>
                <w:rFonts w:ascii="Times New Roman" w:hAnsi="Times New Roman" w:cs="Times New Roman"/>
                <w:b/>
                <w:color w:val="000000" w:themeColor="text1"/>
                <w:sz w:val="24"/>
                <w:szCs w:val="24"/>
                <w:lang w:val="en-US"/>
              </w:rPr>
            </w:pPr>
            <w:r w:rsidRPr="008B0843">
              <w:rPr>
                <w:rFonts w:ascii="Times New Roman" w:hAnsi="Times New Roman" w:cs="Times New Roman"/>
                <w:b/>
                <w:color w:val="000000" w:themeColor="text1"/>
                <w:sz w:val="24"/>
                <w:szCs w:val="24"/>
                <w:lang w:val="en-US"/>
              </w:rPr>
              <w:t>Tgl</w:t>
            </w:r>
          </w:p>
        </w:tc>
        <w:tc>
          <w:tcPr>
            <w:tcW w:w="1943" w:type="dxa"/>
            <w:vMerge w:val="restart"/>
          </w:tcPr>
          <w:p w:rsidR="0075599D" w:rsidRPr="008B0843" w:rsidRDefault="0075599D" w:rsidP="00D9574F">
            <w:pPr>
              <w:pStyle w:val="ListParagraph"/>
              <w:spacing w:line="480" w:lineRule="auto"/>
              <w:ind w:left="0"/>
              <w:jc w:val="both"/>
              <w:rPr>
                <w:rFonts w:ascii="Times New Roman" w:hAnsi="Times New Roman" w:cs="Times New Roman"/>
                <w:b/>
                <w:color w:val="000000" w:themeColor="text1"/>
                <w:sz w:val="24"/>
                <w:szCs w:val="24"/>
                <w:lang w:val="en-US"/>
              </w:rPr>
            </w:pPr>
            <w:r w:rsidRPr="008B0843">
              <w:rPr>
                <w:rFonts w:ascii="Times New Roman" w:hAnsi="Times New Roman" w:cs="Times New Roman"/>
                <w:b/>
                <w:color w:val="000000" w:themeColor="text1"/>
                <w:sz w:val="24"/>
                <w:szCs w:val="24"/>
                <w:lang w:val="en-US"/>
              </w:rPr>
              <w:t>Keterangan</w:t>
            </w:r>
          </w:p>
        </w:tc>
        <w:tc>
          <w:tcPr>
            <w:tcW w:w="1567" w:type="dxa"/>
            <w:vMerge w:val="restart"/>
          </w:tcPr>
          <w:p w:rsidR="0075599D" w:rsidRPr="008B0843" w:rsidRDefault="0075599D" w:rsidP="00D9574F">
            <w:pPr>
              <w:pStyle w:val="ListParagraph"/>
              <w:spacing w:line="480" w:lineRule="auto"/>
              <w:ind w:left="0"/>
              <w:jc w:val="both"/>
              <w:rPr>
                <w:rFonts w:ascii="Times New Roman" w:hAnsi="Times New Roman" w:cs="Times New Roman"/>
                <w:b/>
                <w:color w:val="000000" w:themeColor="text1"/>
                <w:sz w:val="24"/>
                <w:szCs w:val="24"/>
                <w:lang w:val="en-US"/>
              </w:rPr>
            </w:pPr>
            <w:r w:rsidRPr="008B0843">
              <w:rPr>
                <w:rFonts w:ascii="Times New Roman" w:hAnsi="Times New Roman" w:cs="Times New Roman"/>
                <w:b/>
                <w:color w:val="000000" w:themeColor="text1"/>
                <w:sz w:val="24"/>
                <w:szCs w:val="24"/>
                <w:lang w:val="en-US"/>
              </w:rPr>
              <w:t>Debit</w:t>
            </w:r>
          </w:p>
        </w:tc>
        <w:tc>
          <w:tcPr>
            <w:tcW w:w="1461" w:type="dxa"/>
            <w:vMerge w:val="restart"/>
          </w:tcPr>
          <w:p w:rsidR="0075599D" w:rsidRPr="008B0843" w:rsidRDefault="0075599D" w:rsidP="00D9574F">
            <w:pPr>
              <w:pStyle w:val="ListParagraph"/>
              <w:spacing w:line="480" w:lineRule="auto"/>
              <w:ind w:left="0"/>
              <w:jc w:val="both"/>
              <w:rPr>
                <w:rFonts w:ascii="Times New Roman" w:hAnsi="Times New Roman" w:cs="Times New Roman"/>
                <w:b/>
                <w:color w:val="000000" w:themeColor="text1"/>
                <w:sz w:val="24"/>
                <w:szCs w:val="24"/>
                <w:lang w:val="en-US"/>
              </w:rPr>
            </w:pPr>
            <w:r w:rsidRPr="008B0843">
              <w:rPr>
                <w:rFonts w:ascii="Times New Roman" w:hAnsi="Times New Roman" w:cs="Times New Roman"/>
                <w:b/>
                <w:color w:val="000000" w:themeColor="text1"/>
                <w:sz w:val="24"/>
                <w:szCs w:val="24"/>
                <w:lang w:val="en-US"/>
              </w:rPr>
              <w:t>Kredit</w:t>
            </w:r>
          </w:p>
        </w:tc>
        <w:tc>
          <w:tcPr>
            <w:tcW w:w="3291" w:type="dxa"/>
            <w:gridSpan w:val="2"/>
            <w:tcBorders>
              <w:top w:val="single" w:sz="4" w:space="0" w:color="auto"/>
              <w:bottom w:val="single" w:sz="4" w:space="0" w:color="auto"/>
              <w:right w:val="single" w:sz="4" w:space="0" w:color="auto"/>
            </w:tcBorders>
            <w:shd w:val="clear" w:color="auto" w:fill="auto"/>
          </w:tcPr>
          <w:p w:rsidR="0075599D" w:rsidRPr="008B0843" w:rsidRDefault="0075599D" w:rsidP="00D9574F">
            <w:pPr>
              <w:spacing w:line="480" w:lineRule="auto"/>
              <w:jc w:val="both"/>
              <w:rPr>
                <w:rFonts w:ascii="Times New Roman" w:hAnsi="Times New Roman" w:cs="Times New Roman"/>
                <w:b/>
                <w:color w:val="000000" w:themeColor="text1"/>
                <w:sz w:val="24"/>
                <w:szCs w:val="24"/>
                <w:lang w:val="en-US"/>
              </w:rPr>
            </w:pPr>
            <w:r w:rsidRPr="008B0843">
              <w:rPr>
                <w:rFonts w:ascii="Times New Roman" w:hAnsi="Times New Roman" w:cs="Times New Roman"/>
                <w:b/>
                <w:color w:val="000000" w:themeColor="text1"/>
                <w:sz w:val="24"/>
                <w:szCs w:val="24"/>
                <w:lang w:val="en-US"/>
              </w:rPr>
              <w:t>Saldo</w:t>
            </w:r>
          </w:p>
        </w:tc>
      </w:tr>
      <w:tr w:rsidR="0075599D" w:rsidRPr="008B0843" w:rsidTr="0051692B">
        <w:trPr>
          <w:trHeight w:val="169"/>
        </w:trPr>
        <w:tc>
          <w:tcPr>
            <w:tcW w:w="952" w:type="dxa"/>
            <w:vMerge/>
          </w:tcPr>
          <w:p w:rsidR="0075599D" w:rsidRPr="008B0843" w:rsidRDefault="0075599D" w:rsidP="00D9574F">
            <w:pPr>
              <w:pStyle w:val="ListParagraph"/>
              <w:spacing w:line="480" w:lineRule="auto"/>
              <w:ind w:left="0"/>
              <w:jc w:val="both"/>
              <w:rPr>
                <w:rFonts w:ascii="Times New Roman" w:hAnsi="Times New Roman" w:cs="Times New Roman"/>
                <w:b/>
                <w:color w:val="000000" w:themeColor="text1"/>
                <w:sz w:val="24"/>
                <w:szCs w:val="24"/>
                <w:lang w:val="en-US"/>
              </w:rPr>
            </w:pPr>
          </w:p>
        </w:tc>
        <w:tc>
          <w:tcPr>
            <w:tcW w:w="1943" w:type="dxa"/>
            <w:vMerge/>
          </w:tcPr>
          <w:p w:rsidR="0075599D" w:rsidRPr="008B0843" w:rsidRDefault="0075599D" w:rsidP="00D9574F">
            <w:pPr>
              <w:pStyle w:val="ListParagraph"/>
              <w:spacing w:line="480" w:lineRule="auto"/>
              <w:ind w:left="0"/>
              <w:jc w:val="both"/>
              <w:rPr>
                <w:rFonts w:ascii="Times New Roman" w:hAnsi="Times New Roman" w:cs="Times New Roman"/>
                <w:b/>
                <w:color w:val="000000" w:themeColor="text1"/>
                <w:sz w:val="24"/>
                <w:szCs w:val="24"/>
                <w:lang w:val="en-US"/>
              </w:rPr>
            </w:pPr>
          </w:p>
        </w:tc>
        <w:tc>
          <w:tcPr>
            <w:tcW w:w="1567" w:type="dxa"/>
            <w:vMerge/>
          </w:tcPr>
          <w:p w:rsidR="0075599D" w:rsidRPr="008B0843" w:rsidRDefault="0075599D" w:rsidP="00D9574F">
            <w:pPr>
              <w:pStyle w:val="ListParagraph"/>
              <w:spacing w:line="480" w:lineRule="auto"/>
              <w:ind w:left="0"/>
              <w:jc w:val="both"/>
              <w:rPr>
                <w:rFonts w:ascii="Times New Roman" w:hAnsi="Times New Roman" w:cs="Times New Roman"/>
                <w:b/>
                <w:color w:val="000000" w:themeColor="text1"/>
                <w:sz w:val="24"/>
                <w:szCs w:val="24"/>
                <w:lang w:val="en-US"/>
              </w:rPr>
            </w:pPr>
          </w:p>
        </w:tc>
        <w:tc>
          <w:tcPr>
            <w:tcW w:w="1461" w:type="dxa"/>
            <w:vMerge/>
          </w:tcPr>
          <w:p w:rsidR="0075599D" w:rsidRPr="008B0843" w:rsidRDefault="0075599D" w:rsidP="00D9574F">
            <w:pPr>
              <w:pStyle w:val="ListParagraph"/>
              <w:spacing w:line="480" w:lineRule="auto"/>
              <w:ind w:left="0"/>
              <w:jc w:val="both"/>
              <w:rPr>
                <w:rFonts w:ascii="Times New Roman" w:hAnsi="Times New Roman" w:cs="Times New Roman"/>
                <w:b/>
                <w:color w:val="000000" w:themeColor="text1"/>
                <w:sz w:val="24"/>
                <w:szCs w:val="24"/>
                <w:lang w:val="en-US"/>
              </w:rPr>
            </w:pPr>
          </w:p>
        </w:tc>
        <w:tc>
          <w:tcPr>
            <w:tcW w:w="1476" w:type="dxa"/>
            <w:tcBorders>
              <w:top w:val="single" w:sz="4" w:space="0" w:color="auto"/>
              <w:bottom w:val="single" w:sz="4" w:space="0" w:color="auto"/>
              <w:right w:val="single" w:sz="4" w:space="0" w:color="auto"/>
            </w:tcBorders>
            <w:shd w:val="clear" w:color="auto" w:fill="auto"/>
          </w:tcPr>
          <w:p w:rsidR="0075599D" w:rsidRPr="008B0843" w:rsidRDefault="0075599D" w:rsidP="00D9574F">
            <w:pPr>
              <w:spacing w:line="480" w:lineRule="auto"/>
              <w:jc w:val="both"/>
              <w:rPr>
                <w:rFonts w:ascii="Times New Roman" w:hAnsi="Times New Roman" w:cs="Times New Roman"/>
                <w:b/>
                <w:color w:val="000000" w:themeColor="text1"/>
                <w:sz w:val="24"/>
                <w:szCs w:val="24"/>
                <w:lang w:val="en-US"/>
              </w:rPr>
            </w:pPr>
            <w:r w:rsidRPr="008B0843">
              <w:rPr>
                <w:rFonts w:ascii="Times New Roman" w:hAnsi="Times New Roman" w:cs="Times New Roman"/>
                <w:b/>
                <w:color w:val="000000" w:themeColor="text1"/>
                <w:sz w:val="24"/>
                <w:szCs w:val="24"/>
                <w:lang w:val="en-US"/>
              </w:rPr>
              <w:t>Debit</w:t>
            </w:r>
          </w:p>
        </w:tc>
        <w:tc>
          <w:tcPr>
            <w:tcW w:w="1815" w:type="dxa"/>
            <w:tcBorders>
              <w:top w:val="single" w:sz="4" w:space="0" w:color="auto"/>
              <w:bottom w:val="single" w:sz="4" w:space="0" w:color="auto"/>
              <w:right w:val="single" w:sz="4" w:space="0" w:color="auto"/>
            </w:tcBorders>
            <w:shd w:val="clear" w:color="auto" w:fill="auto"/>
          </w:tcPr>
          <w:p w:rsidR="0075599D" w:rsidRPr="008B0843" w:rsidRDefault="0075599D" w:rsidP="00D9574F">
            <w:pPr>
              <w:spacing w:line="480" w:lineRule="auto"/>
              <w:jc w:val="both"/>
              <w:rPr>
                <w:rFonts w:ascii="Times New Roman" w:hAnsi="Times New Roman" w:cs="Times New Roman"/>
                <w:b/>
                <w:color w:val="000000" w:themeColor="text1"/>
                <w:sz w:val="24"/>
                <w:szCs w:val="24"/>
                <w:lang w:val="en-US"/>
              </w:rPr>
            </w:pPr>
            <w:r w:rsidRPr="008B0843">
              <w:rPr>
                <w:rFonts w:ascii="Times New Roman" w:hAnsi="Times New Roman" w:cs="Times New Roman"/>
                <w:b/>
                <w:color w:val="000000" w:themeColor="text1"/>
                <w:sz w:val="24"/>
                <w:szCs w:val="24"/>
                <w:lang w:val="en-US"/>
              </w:rPr>
              <w:t>Kredit</w:t>
            </w:r>
          </w:p>
        </w:tc>
      </w:tr>
      <w:tr w:rsidR="0075599D" w:rsidRPr="008B0843" w:rsidTr="0051692B">
        <w:trPr>
          <w:trHeight w:val="169"/>
        </w:trPr>
        <w:tc>
          <w:tcPr>
            <w:tcW w:w="952" w:type="dxa"/>
          </w:tcPr>
          <w:p w:rsidR="0075599D" w:rsidRPr="008B0843" w:rsidRDefault="0075599D" w:rsidP="00D9574F">
            <w:pPr>
              <w:pStyle w:val="ListParagraph"/>
              <w:spacing w:line="480" w:lineRule="auto"/>
              <w:ind w:left="0"/>
              <w:jc w:val="both"/>
              <w:rPr>
                <w:rFonts w:ascii="Times New Roman" w:hAnsi="Times New Roman" w:cs="Times New Roman"/>
                <w:color w:val="000000" w:themeColor="text1"/>
                <w:sz w:val="24"/>
                <w:szCs w:val="24"/>
                <w:lang w:val="en-US"/>
              </w:rPr>
            </w:pPr>
            <w:r w:rsidRPr="008B0843">
              <w:rPr>
                <w:rFonts w:ascii="Times New Roman" w:hAnsi="Times New Roman" w:cs="Times New Roman"/>
                <w:color w:val="000000" w:themeColor="text1"/>
                <w:sz w:val="24"/>
                <w:szCs w:val="24"/>
                <w:lang w:val="en-US"/>
              </w:rPr>
              <w:t>1/11</w:t>
            </w:r>
          </w:p>
        </w:tc>
        <w:tc>
          <w:tcPr>
            <w:tcW w:w="1943" w:type="dxa"/>
          </w:tcPr>
          <w:p w:rsidR="0075599D" w:rsidRPr="008B0843" w:rsidRDefault="0075599D" w:rsidP="00D9574F">
            <w:pPr>
              <w:pStyle w:val="ListParagraph"/>
              <w:spacing w:line="480" w:lineRule="auto"/>
              <w:ind w:left="0"/>
              <w:jc w:val="both"/>
              <w:rPr>
                <w:rFonts w:ascii="Times New Roman" w:hAnsi="Times New Roman" w:cs="Times New Roman"/>
                <w:color w:val="000000" w:themeColor="text1"/>
                <w:sz w:val="24"/>
                <w:szCs w:val="24"/>
                <w:lang w:val="en-US"/>
              </w:rPr>
            </w:pPr>
            <w:r w:rsidRPr="008B0843">
              <w:rPr>
                <w:rFonts w:ascii="Times New Roman" w:hAnsi="Times New Roman" w:cs="Times New Roman"/>
                <w:color w:val="000000" w:themeColor="text1"/>
                <w:sz w:val="24"/>
                <w:szCs w:val="24"/>
                <w:lang w:val="en-US"/>
              </w:rPr>
              <w:t>Jurnal Umum</w:t>
            </w:r>
          </w:p>
        </w:tc>
        <w:tc>
          <w:tcPr>
            <w:tcW w:w="1567" w:type="dxa"/>
          </w:tcPr>
          <w:p w:rsidR="0075599D" w:rsidRPr="008B0843" w:rsidRDefault="0075599D" w:rsidP="00D9574F">
            <w:pPr>
              <w:pStyle w:val="ListParagraph"/>
              <w:spacing w:line="480" w:lineRule="auto"/>
              <w:ind w:left="0"/>
              <w:jc w:val="both"/>
              <w:rPr>
                <w:rFonts w:ascii="Times New Roman" w:hAnsi="Times New Roman" w:cs="Times New Roman"/>
                <w:color w:val="000000" w:themeColor="text1"/>
                <w:sz w:val="24"/>
                <w:szCs w:val="24"/>
                <w:lang w:val="en-US"/>
              </w:rPr>
            </w:pPr>
          </w:p>
        </w:tc>
        <w:tc>
          <w:tcPr>
            <w:tcW w:w="1461" w:type="dxa"/>
          </w:tcPr>
          <w:p w:rsidR="0075599D" w:rsidRPr="008B0843" w:rsidRDefault="001412F8" w:rsidP="00D9574F">
            <w:pPr>
              <w:pStyle w:val="ListParagraph"/>
              <w:spacing w:line="480" w:lineRule="auto"/>
              <w:ind w:left="0"/>
              <w:jc w:val="both"/>
              <w:rPr>
                <w:rFonts w:ascii="Times New Roman" w:hAnsi="Times New Roman" w:cs="Times New Roman"/>
                <w:color w:val="000000" w:themeColor="text1"/>
                <w:sz w:val="24"/>
                <w:szCs w:val="24"/>
                <w:lang w:val="en-US"/>
              </w:rPr>
            </w:pPr>
            <w:r w:rsidRPr="008B0843">
              <w:rPr>
                <w:rFonts w:ascii="Times New Roman" w:hAnsi="Times New Roman" w:cs="Times New Roman"/>
                <w:color w:val="000000" w:themeColor="text1"/>
                <w:sz w:val="24"/>
                <w:szCs w:val="24"/>
                <w:lang w:val="en-US"/>
              </w:rPr>
              <w:t>X</w:t>
            </w:r>
            <w:r w:rsidR="0075599D" w:rsidRPr="008B0843">
              <w:rPr>
                <w:rFonts w:ascii="Times New Roman" w:hAnsi="Times New Roman" w:cs="Times New Roman"/>
                <w:color w:val="000000" w:themeColor="text1"/>
                <w:sz w:val="24"/>
                <w:szCs w:val="24"/>
                <w:lang w:val="en-US"/>
              </w:rPr>
              <w:t>x</w:t>
            </w:r>
          </w:p>
        </w:tc>
        <w:tc>
          <w:tcPr>
            <w:tcW w:w="1476" w:type="dxa"/>
            <w:tcBorders>
              <w:top w:val="single" w:sz="4" w:space="0" w:color="auto"/>
              <w:bottom w:val="single" w:sz="4" w:space="0" w:color="auto"/>
              <w:right w:val="single" w:sz="4" w:space="0" w:color="auto"/>
            </w:tcBorders>
            <w:shd w:val="clear" w:color="auto" w:fill="auto"/>
          </w:tcPr>
          <w:p w:rsidR="0075599D" w:rsidRPr="008B0843" w:rsidRDefault="0075599D" w:rsidP="00D9574F">
            <w:pPr>
              <w:spacing w:line="480" w:lineRule="auto"/>
              <w:jc w:val="both"/>
              <w:rPr>
                <w:rFonts w:ascii="Times New Roman" w:hAnsi="Times New Roman" w:cs="Times New Roman"/>
                <w:b/>
                <w:color w:val="000000" w:themeColor="text1"/>
                <w:sz w:val="24"/>
                <w:szCs w:val="24"/>
                <w:lang w:val="en-US"/>
              </w:rPr>
            </w:pPr>
          </w:p>
        </w:tc>
        <w:tc>
          <w:tcPr>
            <w:tcW w:w="1815" w:type="dxa"/>
            <w:tcBorders>
              <w:top w:val="single" w:sz="4" w:space="0" w:color="auto"/>
              <w:bottom w:val="single" w:sz="4" w:space="0" w:color="auto"/>
              <w:right w:val="single" w:sz="4" w:space="0" w:color="auto"/>
            </w:tcBorders>
            <w:shd w:val="clear" w:color="auto" w:fill="auto"/>
          </w:tcPr>
          <w:p w:rsidR="0075599D" w:rsidRPr="008B0843" w:rsidRDefault="0075599D" w:rsidP="00D9574F">
            <w:pPr>
              <w:spacing w:line="480" w:lineRule="auto"/>
              <w:jc w:val="both"/>
              <w:rPr>
                <w:rFonts w:ascii="Times New Roman" w:hAnsi="Times New Roman" w:cs="Times New Roman"/>
                <w:color w:val="000000" w:themeColor="text1"/>
                <w:sz w:val="24"/>
                <w:szCs w:val="24"/>
                <w:lang w:val="en-US"/>
              </w:rPr>
            </w:pPr>
            <w:r w:rsidRPr="008B0843">
              <w:rPr>
                <w:rFonts w:ascii="Times New Roman" w:hAnsi="Times New Roman" w:cs="Times New Roman"/>
                <w:color w:val="000000" w:themeColor="text1"/>
                <w:sz w:val="24"/>
                <w:szCs w:val="24"/>
                <w:lang w:val="en-US"/>
              </w:rPr>
              <w:t>xx</w:t>
            </w:r>
          </w:p>
        </w:tc>
      </w:tr>
      <w:tr w:rsidR="0075599D" w:rsidRPr="008B0843" w:rsidTr="0051692B">
        <w:trPr>
          <w:trHeight w:val="169"/>
        </w:trPr>
        <w:tc>
          <w:tcPr>
            <w:tcW w:w="952" w:type="dxa"/>
          </w:tcPr>
          <w:p w:rsidR="0075599D" w:rsidRPr="008B0843" w:rsidRDefault="0075599D" w:rsidP="00D9574F">
            <w:pPr>
              <w:pStyle w:val="ListParagraph"/>
              <w:spacing w:line="480" w:lineRule="auto"/>
              <w:ind w:left="0"/>
              <w:jc w:val="both"/>
              <w:rPr>
                <w:rFonts w:ascii="Times New Roman" w:hAnsi="Times New Roman" w:cs="Times New Roman"/>
                <w:color w:val="000000" w:themeColor="text1"/>
                <w:sz w:val="24"/>
                <w:szCs w:val="24"/>
                <w:lang w:val="en-US"/>
              </w:rPr>
            </w:pPr>
            <w:r w:rsidRPr="008B0843">
              <w:rPr>
                <w:rFonts w:ascii="Times New Roman" w:hAnsi="Times New Roman" w:cs="Times New Roman"/>
                <w:color w:val="000000" w:themeColor="text1"/>
                <w:sz w:val="24"/>
                <w:szCs w:val="24"/>
                <w:lang w:val="en-US"/>
              </w:rPr>
              <w:t>2/11</w:t>
            </w:r>
          </w:p>
        </w:tc>
        <w:tc>
          <w:tcPr>
            <w:tcW w:w="1943" w:type="dxa"/>
          </w:tcPr>
          <w:p w:rsidR="0075599D" w:rsidRPr="008B0843" w:rsidRDefault="0075599D" w:rsidP="00D9574F">
            <w:pPr>
              <w:pStyle w:val="ListParagraph"/>
              <w:spacing w:line="480" w:lineRule="auto"/>
              <w:ind w:left="0"/>
              <w:jc w:val="both"/>
              <w:rPr>
                <w:rFonts w:ascii="Times New Roman" w:hAnsi="Times New Roman" w:cs="Times New Roman"/>
                <w:color w:val="000000" w:themeColor="text1"/>
                <w:sz w:val="24"/>
                <w:szCs w:val="24"/>
                <w:lang w:val="en-US"/>
              </w:rPr>
            </w:pPr>
            <w:r w:rsidRPr="008B0843">
              <w:rPr>
                <w:rFonts w:ascii="Times New Roman" w:hAnsi="Times New Roman" w:cs="Times New Roman"/>
                <w:color w:val="000000" w:themeColor="text1"/>
                <w:sz w:val="24"/>
                <w:szCs w:val="24"/>
                <w:lang w:val="en-US"/>
              </w:rPr>
              <w:t>Jurnal Umum</w:t>
            </w:r>
          </w:p>
        </w:tc>
        <w:tc>
          <w:tcPr>
            <w:tcW w:w="1567" w:type="dxa"/>
          </w:tcPr>
          <w:p w:rsidR="0075599D" w:rsidRPr="008B0843" w:rsidRDefault="00D10A30" w:rsidP="00D9574F">
            <w:pPr>
              <w:pStyle w:val="ListParagraph"/>
              <w:spacing w:line="480" w:lineRule="auto"/>
              <w:ind w:left="0"/>
              <w:jc w:val="both"/>
              <w:rPr>
                <w:rFonts w:ascii="Times New Roman" w:hAnsi="Times New Roman" w:cs="Times New Roman"/>
                <w:color w:val="000000" w:themeColor="text1"/>
                <w:sz w:val="24"/>
                <w:szCs w:val="24"/>
                <w:lang w:val="en-US"/>
              </w:rPr>
            </w:pPr>
            <w:r w:rsidRPr="008B0843">
              <w:rPr>
                <w:rFonts w:ascii="Times New Roman" w:hAnsi="Times New Roman" w:cs="Times New Roman"/>
                <w:color w:val="000000" w:themeColor="text1"/>
                <w:sz w:val="24"/>
                <w:szCs w:val="24"/>
                <w:lang w:val="en-US"/>
              </w:rPr>
              <w:t>X</w:t>
            </w:r>
            <w:r w:rsidR="0075599D" w:rsidRPr="008B0843">
              <w:rPr>
                <w:rFonts w:ascii="Times New Roman" w:hAnsi="Times New Roman" w:cs="Times New Roman"/>
                <w:color w:val="000000" w:themeColor="text1"/>
                <w:sz w:val="24"/>
                <w:szCs w:val="24"/>
                <w:lang w:val="en-US"/>
              </w:rPr>
              <w:t>x</w:t>
            </w:r>
          </w:p>
        </w:tc>
        <w:tc>
          <w:tcPr>
            <w:tcW w:w="1461" w:type="dxa"/>
          </w:tcPr>
          <w:p w:rsidR="0075599D" w:rsidRPr="008B0843" w:rsidRDefault="0075599D" w:rsidP="00D9574F">
            <w:pPr>
              <w:pStyle w:val="ListParagraph"/>
              <w:spacing w:line="480" w:lineRule="auto"/>
              <w:ind w:left="0"/>
              <w:jc w:val="both"/>
              <w:rPr>
                <w:rFonts w:ascii="Times New Roman" w:hAnsi="Times New Roman" w:cs="Times New Roman"/>
                <w:color w:val="000000" w:themeColor="text1"/>
                <w:sz w:val="24"/>
                <w:szCs w:val="24"/>
                <w:lang w:val="en-US"/>
              </w:rPr>
            </w:pPr>
          </w:p>
        </w:tc>
        <w:tc>
          <w:tcPr>
            <w:tcW w:w="1476" w:type="dxa"/>
            <w:tcBorders>
              <w:top w:val="single" w:sz="4" w:space="0" w:color="auto"/>
              <w:bottom w:val="single" w:sz="4" w:space="0" w:color="auto"/>
              <w:right w:val="single" w:sz="4" w:space="0" w:color="auto"/>
            </w:tcBorders>
            <w:shd w:val="clear" w:color="auto" w:fill="auto"/>
          </w:tcPr>
          <w:p w:rsidR="0075599D" w:rsidRPr="008B0843" w:rsidRDefault="0075599D" w:rsidP="00D9574F">
            <w:pPr>
              <w:spacing w:line="480" w:lineRule="auto"/>
              <w:jc w:val="both"/>
              <w:rPr>
                <w:rFonts w:ascii="Times New Roman" w:hAnsi="Times New Roman" w:cs="Times New Roman"/>
                <w:b/>
                <w:color w:val="000000" w:themeColor="text1"/>
                <w:sz w:val="24"/>
                <w:szCs w:val="24"/>
                <w:lang w:val="en-US"/>
              </w:rPr>
            </w:pPr>
          </w:p>
        </w:tc>
        <w:tc>
          <w:tcPr>
            <w:tcW w:w="1815" w:type="dxa"/>
            <w:tcBorders>
              <w:top w:val="single" w:sz="4" w:space="0" w:color="auto"/>
              <w:bottom w:val="single" w:sz="4" w:space="0" w:color="auto"/>
              <w:right w:val="single" w:sz="4" w:space="0" w:color="auto"/>
            </w:tcBorders>
            <w:shd w:val="clear" w:color="auto" w:fill="auto"/>
          </w:tcPr>
          <w:p w:rsidR="0075599D" w:rsidRPr="008B0843" w:rsidRDefault="0075599D" w:rsidP="00D9574F">
            <w:pPr>
              <w:spacing w:line="480" w:lineRule="auto"/>
              <w:jc w:val="both"/>
              <w:rPr>
                <w:rFonts w:ascii="Times New Roman" w:hAnsi="Times New Roman" w:cs="Times New Roman"/>
                <w:color w:val="000000" w:themeColor="text1"/>
                <w:sz w:val="24"/>
                <w:szCs w:val="24"/>
                <w:lang w:val="en-US"/>
              </w:rPr>
            </w:pPr>
            <w:r w:rsidRPr="008B0843">
              <w:rPr>
                <w:rFonts w:ascii="Times New Roman" w:hAnsi="Times New Roman" w:cs="Times New Roman"/>
                <w:color w:val="000000" w:themeColor="text1"/>
                <w:sz w:val="24"/>
                <w:szCs w:val="24"/>
                <w:lang w:val="en-US"/>
              </w:rPr>
              <w:t>xx</w:t>
            </w:r>
          </w:p>
        </w:tc>
      </w:tr>
      <w:tr w:rsidR="0075599D" w:rsidRPr="008B0843" w:rsidTr="0051692B">
        <w:trPr>
          <w:trHeight w:val="169"/>
        </w:trPr>
        <w:tc>
          <w:tcPr>
            <w:tcW w:w="952" w:type="dxa"/>
          </w:tcPr>
          <w:p w:rsidR="0075599D" w:rsidRPr="008B0843" w:rsidRDefault="0075599D" w:rsidP="00D9574F">
            <w:pPr>
              <w:pStyle w:val="ListParagraph"/>
              <w:spacing w:line="480" w:lineRule="auto"/>
              <w:ind w:left="0"/>
              <w:jc w:val="both"/>
              <w:rPr>
                <w:rFonts w:ascii="Times New Roman" w:hAnsi="Times New Roman" w:cs="Times New Roman"/>
                <w:color w:val="000000" w:themeColor="text1"/>
                <w:sz w:val="24"/>
                <w:szCs w:val="24"/>
                <w:lang w:val="en-US"/>
              </w:rPr>
            </w:pPr>
            <w:r w:rsidRPr="008B0843">
              <w:rPr>
                <w:rFonts w:ascii="Times New Roman" w:hAnsi="Times New Roman" w:cs="Times New Roman"/>
                <w:color w:val="000000" w:themeColor="text1"/>
                <w:sz w:val="24"/>
                <w:szCs w:val="24"/>
                <w:lang w:val="en-US"/>
              </w:rPr>
              <w:t>3/11</w:t>
            </w:r>
          </w:p>
        </w:tc>
        <w:tc>
          <w:tcPr>
            <w:tcW w:w="1943" w:type="dxa"/>
          </w:tcPr>
          <w:p w:rsidR="0075599D" w:rsidRPr="008B0843" w:rsidRDefault="0075599D" w:rsidP="00D9574F">
            <w:pPr>
              <w:pStyle w:val="ListParagraph"/>
              <w:spacing w:line="480" w:lineRule="auto"/>
              <w:ind w:left="0"/>
              <w:jc w:val="both"/>
              <w:rPr>
                <w:rFonts w:ascii="Times New Roman" w:hAnsi="Times New Roman" w:cs="Times New Roman"/>
                <w:color w:val="000000" w:themeColor="text1"/>
                <w:sz w:val="24"/>
                <w:szCs w:val="24"/>
                <w:lang w:val="en-US"/>
              </w:rPr>
            </w:pPr>
            <w:r w:rsidRPr="008B0843">
              <w:rPr>
                <w:rFonts w:ascii="Times New Roman" w:hAnsi="Times New Roman" w:cs="Times New Roman"/>
                <w:color w:val="000000" w:themeColor="text1"/>
                <w:sz w:val="24"/>
                <w:szCs w:val="24"/>
                <w:lang w:val="en-US"/>
              </w:rPr>
              <w:t>Jurnal Umum</w:t>
            </w:r>
          </w:p>
        </w:tc>
        <w:tc>
          <w:tcPr>
            <w:tcW w:w="1567" w:type="dxa"/>
          </w:tcPr>
          <w:p w:rsidR="0075599D" w:rsidRPr="008B0843" w:rsidRDefault="0075599D" w:rsidP="00D9574F">
            <w:pPr>
              <w:pStyle w:val="ListParagraph"/>
              <w:spacing w:line="480" w:lineRule="auto"/>
              <w:ind w:left="0"/>
              <w:jc w:val="both"/>
              <w:rPr>
                <w:rFonts w:ascii="Times New Roman" w:hAnsi="Times New Roman" w:cs="Times New Roman"/>
                <w:color w:val="000000" w:themeColor="text1"/>
                <w:sz w:val="24"/>
                <w:szCs w:val="24"/>
                <w:lang w:val="en-US"/>
              </w:rPr>
            </w:pPr>
            <w:r w:rsidRPr="008B0843">
              <w:rPr>
                <w:rFonts w:ascii="Times New Roman" w:hAnsi="Times New Roman" w:cs="Times New Roman"/>
                <w:color w:val="000000" w:themeColor="text1"/>
                <w:sz w:val="24"/>
                <w:szCs w:val="24"/>
                <w:lang w:val="en-US"/>
              </w:rPr>
              <w:t>xx,</w:t>
            </w:r>
          </w:p>
        </w:tc>
        <w:tc>
          <w:tcPr>
            <w:tcW w:w="1461" w:type="dxa"/>
          </w:tcPr>
          <w:p w:rsidR="0075599D" w:rsidRPr="008B0843" w:rsidRDefault="0075599D" w:rsidP="00D9574F">
            <w:pPr>
              <w:pStyle w:val="ListParagraph"/>
              <w:spacing w:line="480" w:lineRule="auto"/>
              <w:ind w:left="0"/>
              <w:jc w:val="both"/>
              <w:rPr>
                <w:rFonts w:ascii="Times New Roman" w:hAnsi="Times New Roman" w:cs="Times New Roman"/>
                <w:color w:val="000000" w:themeColor="text1"/>
                <w:sz w:val="24"/>
                <w:szCs w:val="24"/>
                <w:lang w:val="en-US"/>
              </w:rPr>
            </w:pPr>
          </w:p>
        </w:tc>
        <w:tc>
          <w:tcPr>
            <w:tcW w:w="1476" w:type="dxa"/>
            <w:tcBorders>
              <w:top w:val="single" w:sz="4" w:space="0" w:color="auto"/>
              <w:bottom w:val="single" w:sz="4" w:space="0" w:color="auto"/>
              <w:right w:val="single" w:sz="4" w:space="0" w:color="auto"/>
            </w:tcBorders>
            <w:shd w:val="clear" w:color="auto" w:fill="auto"/>
          </w:tcPr>
          <w:p w:rsidR="0075599D" w:rsidRPr="008B0843" w:rsidRDefault="0075599D" w:rsidP="00D9574F">
            <w:pPr>
              <w:spacing w:line="480" w:lineRule="auto"/>
              <w:jc w:val="both"/>
              <w:rPr>
                <w:rFonts w:ascii="Times New Roman" w:hAnsi="Times New Roman" w:cs="Times New Roman"/>
                <w:color w:val="000000" w:themeColor="text1"/>
                <w:sz w:val="24"/>
                <w:szCs w:val="24"/>
                <w:lang w:val="en-US"/>
              </w:rPr>
            </w:pPr>
            <w:r w:rsidRPr="008B0843">
              <w:rPr>
                <w:rFonts w:ascii="Times New Roman" w:hAnsi="Times New Roman" w:cs="Times New Roman"/>
                <w:color w:val="000000" w:themeColor="text1"/>
                <w:sz w:val="24"/>
                <w:szCs w:val="24"/>
                <w:lang w:val="en-US"/>
              </w:rPr>
              <w:t>xx</w:t>
            </w:r>
          </w:p>
        </w:tc>
        <w:tc>
          <w:tcPr>
            <w:tcW w:w="1815" w:type="dxa"/>
            <w:tcBorders>
              <w:top w:val="single" w:sz="4" w:space="0" w:color="auto"/>
              <w:bottom w:val="single" w:sz="4" w:space="0" w:color="auto"/>
              <w:right w:val="single" w:sz="4" w:space="0" w:color="auto"/>
            </w:tcBorders>
            <w:shd w:val="clear" w:color="auto" w:fill="auto"/>
          </w:tcPr>
          <w:p w:rsidR="0075599D" w:rsidRPr="008B0843" w:rsidRDefault="0075599D" w:rsidP="00D9574F">
            <w:pPr>
              <w:spacing w:line="480" w:lineRule="auto"/>
              <w:jc w:val="both"/>
              <w:rPr>
                <w:rFonts w:ascii="Times New Roman" w:hAnsi="Times New Roman" w:cs="Times New Roman"/>
                <w:color w:val="000000" w:themeColor="text1"/>
                <w:sz w:val="24"/>
                <w:szCs w:val="24"/>
                <w:lang w:val="en-US"/>
              </w:rPr>
            </w:pPr>
          </w:p>
        </w:tc>
      </w:tr>
      <w:tr w:rsidR="0075599D" w:rsidRPr="008B0843" w:rsidTr="0051692B">
        <w:trPr>
          <w:trHeight w:val="169"/>
        </w:trPr>
        <w:tc>
          <w:tcPr>
            <w:tcW w:w="952" w:type="dxa"/>
          </w:tcPr>
          <w:p w:rsidR="0075599D" w:rsidRPr="008B0843" w:rsidRDefault="0075599D" w:rsidP="00D9574F">
            <w:pPr>
              <w:pStyle w:val="ListParagraph"/>
              <w:spacing w:line="480" w:lineRule="auto"/>
              <w:ind w:left="0"/>
              <w:jc w:val="both"/>
              <w:rPr>
                <w:rFonts w:ascii="Times New Roman" w:hAnsi="Times New Roman" w:cs="Times New Roman"/>
                <w:color w:val="000000" w:themeColor="text1"/>
                <w:sz w:val="24"/>
                <w:szCs w:val="24"/>
                <w:lang w:val="en-US"/>
              </w:rPr>
            </w:pPr>
            <w:r w:rsidRPr="008B0843">
              <w:rPr>
                <w:rFonts w:ascii="Times New Roman" w:hAnsi="Times New Roman" w:cs="Times New Roman"/>
                <w:color w:val="000000" w:themeColor="text1"/>
                <w:sz w:val="24"/>
                <w:szCs w:val="24"/>
                <w:lang w:val="en-US"/>
              </w:rPr>
              <w:t>4/11</w:t>
            </w:r>
          </w:p>
        </w:tc>
        <w:tc>
          <w:tcPr>
            <w:tcW w:w="1943" w:type="dxa"/>
          </w:tcPr>
          <w:p w:rsidR="0075599D" w:rsidRPr="008B0843" w:rsidRDefault="0075599D" w:rsidP="00D9574F">
            <w:pPr>
              <w:pStyle w:val="ListParagraph"/>
              <w:spacing w:line="480" w:lineRule="auto"/>
              <w:ind w:left="0"/>
              <w:jc w:val="both"/>
              <w:rPr>
                <w:rFonts w:ascii="Times New Roman" w:hAnsi="Times New Roman" w:cs="Times New Roman"/>
                <w:color w:val="000000" w:themeColor="text1"/>
                <w:sz w:val="24"/>
                <w:szCs w:val="24"/>
                <w:lang w:val="en-US"/>
              </w:rPr>
            </w:pPr>
            <w:r w:rsidRPr="008B0843">
              <w:rPr>
                <w:rFonts w:ascii="Times New Roman" w:hAnsi="Times New Roman" w:cs="Times New Roman"/>
                <w:color w:val="000000" w:themeColor="text1"/>
                <w:sz w:val="24"/>
                <w:szCs w:val="24"/>
                <w:lang w:val="en-US"/>
              </w:rPr>
              <w:t>Jurnal Umum</w:t>
            </w:r>
          </w:p>
        </w:tc>
        <w:tc>
          <w:tcPr>
            <w:tcW w:w="1567" w:type="dxa"/>
          </w:tcPr>
          <w:p w:rsidR="0075599D" w:rsidRPr="008B0843" w:rsidRDefault="00D10A30" w:rsidP="00D9574F">
            <w:pPr>
              <w:pStyle w:val="ListParagraph"/>
              <w:spacing w:line="480" w:lineRule="auto"/>
              <w:ind w:left="0"/>
              <w:jc w:val="both"/>
              <w:rPr>
                <w:rFonts w:ascii="Times New Roman" w:hAnsi="Times New Roman" w:cs="Times New Roman"/>
                <w:color w:val="000000" w:themeColor="text1"/>
                <w:sz w:val="24"/>
                <w:szCs w:val="24"/>
                <w:lang w:val="en-US"/>
              </w:rPr>
            </w:pPr>
            <w:r w:rsidRPr="008B0843">
              <w:rPr>
                <w:rFonts w:ascii="Times New Roman" w:hAnsi="Times New Roman" w:cs="Times New Roman"/>
                <w:color w:val="000000" w:themeColor="text1"/>
                <w:sz w:val="24"/>
                <w:szCs w:val="24"/>
                <w:lang w:val="en-US"/>
              </w:rPr>
              <w:t>X</w:t>
            </w:r>
            <w:r w:rsidR="0075599D" w:rsidRPr="008B0843">
              <w:rPr>
                <w:rFonts w:ascii="Times New Roman" w:hAnsi="Times New Roman" w:cs="Times New Roman"/>
                <w:color w:val="000000" w:themeColor="text1"/>
                <w:sz w:val="24"/>
                <w:szCs w:val="24"/>
                <w:lang w:val="en-US"/>
              </w:rPr>
              <w:t>x</w:t>
            </w:r>
          </w:p>
        </w:tc>
        <w:tc>
          <w:tcPr>
            <w:tcW w:w="1461" w:type="dxa"/>
          </w:tcPr>
          <w:p w:rsidR="0075599D" w:rsidRPr="008B0843" w:rsidRDefault="0075599D" w:rsidP="00D9574F">
            <w:pPr>
              <w:pStyle w:val="ListParagraph"/>
              <w:spacing w:line="480" w:lineRule="auto"/>
              <w:ind w:left="0"/>
              <w:jc w:val="both"/>
              <w:rPr>
                <w:rFonts w:ascii="Times New Roman" w:hAnsi="Times New Roman" w:cs="Times New Roman"/>
                <w:color w:val="000000" w:themeColor="text1"/>
                <w:sz w:val="24"/>
                <w:szCs w:val="24"/>
                <w:lang w:val="en-US"/>
              </w:rPr>
            </w:pPr>
          </w:p>
        </w:tc>
        <w:tc>
          <w:tcPr>
            <w:tcW w:w="1476" w:type="dxa"/>
            <w:tcBorders>
              <w:top w:val="single" w:sz="4" w:space="0" w:color="auto"/>
              <w:bottom w:val="single" w:sz="4" w:space="0" w:color="auto"/>
              <w:right w:val="single" w:sz="4" w:space="0" w:color="auto"/>
            </w:tcBorders>
            <w:shd w:val="clear" w:color="auto" w:fill="auto"/>
          </w:tcPr>
          <w:p w:rsidR="0075599D" w:rsidRPr="008B0843" w:rsidRDefault="0075599D" w:rsidP="00D9574F">
            <w:pPr>
              <w:spacing w:line="480" w:lineRule="auto"/>
              <w:jc w:val="both"/>
              <w:rPr>
                <w:rFonts w:ascii="Times New Roman" w:hAnsi="Times New Roman" w:cs="Times New Roman"/>
                <w:color w:val="000000" w:themeColor="text1"/>
                <w:sz w:val="24"/>
                <w:szCs w:val="24"/>
                <w:lang w:val="en-US"/>
              </w:rPr>
            </w:pPr>
            <w:r w:rsidRPr="008B0843">
              <w:rPr>
                <w:rFonts w:ascii="Times New Roman" w:hAnsi="Times New Roman" w:cs="Times New Roman"/>
                <w:color w:val="000000" w:themeColor="text1"/>
                <w:sz w:val="24"/>
                <w:szCs w:val="24"/>
                <w:lang w:val="en-US"/>
              </w:rPr>
              <w:t>xx,</w:t>
            </w:r>
          </w:p>
        </w:tc>
        <w:tc>
          <w:tcPr>
            <w:tcW w:w="1815" w:type="dxa"/>
            <w:tcBorders>
              <w:top w:val="single" w:sz="4" w:space="0" w:color="auto"/>
              <w:bottom w:val="single" w:sz="4" w:space="0" w:color="auto"/>
              <w:right w:val="single" w:sz="4" w:space="0" w:color="auto"/>
            </w:tcBorders>
            <w:shd w:val="clear" w:color="auto" w:fill="auto"/>
          </w:tcPr>
          <w:p w:rsidR="0075599D" w:rsidRPr="008B0843" w:rsidRDefault="0075599D" w:rsidP="00D9574F">
            <w:pPr>
              <w:spacing w:line="480" w:lineRule="auto"/>
              <w:jc w:val="both"/>
              <w:rPr>
                <w:rFonts w:ascii="Times New Roman" w:hAnsi="Times New Roman" w:cs="Times New Roman"/>
                <w:color w:val="000000" w:themeColor="text1"/>
                <w:sz w:val="24"/>
                <w:szCs w:val="24"/>
                <w:lang w:val="en-US"/>
              </w:rPr>
            </w:pPr>
          </w:p>
        </w:tc>
      </w:tr>
      <w:tr w:rsidR="0075599D" w:rsidRPr="008B0843" w:rsidTr="0051692B">
        <w:trPr>
          <w:trHeight w:val="169"/>
        </w:trPr>
        <w:tc>
          <w:tcPr>
            <w:tcW w:w="952" w:type="dxa"/>
          </w:tcPr>
          <w:p w:rsidR="0075599D" w:rsidRPr="008B0843" w:rsidRDefault="0075599D" w:rsidP="00D9574F">
            <w:pPr>
              <w:pStyle w:val="ListParagraph"/>
              <w:spacing w:line="480" w:lineRule="auto"/>
              <w:ind w:left="0"/>
              <w:jc w:val="both"/>
              <w:rPr>
                <w:rFonts w:ascii="Times New Roman" w:hAnsi="Times New Roman" w:cs="Times New Roman"/>
                <w:color w:val="000000" w:themeColor="text1"/>
                <w:sz w:val="24"/>
                <w:szCs w:val="24"/>
                <w:lang w:val="en-US"/>
              </w:rPr>
            </w:pPr>
            <w:r w:rsidRPr="008B0843">
              <w:rPr>
                <w:rFonts w:ascii="Times New Roman" w:hAnsi="Times New Roman" w:cs="Times New Roman"/>
                <w:color w:val="000000" w:themeColor="text1"/>
                <w:sz w:val="24"/>
                <w:szCs w:val="24"/>
                <w:lang w:val="en-US"/>
              </w:rPr>
              <w:t>5/11.a</w:t>
            </w:r>
          </w:p>
        </w:tc>
        <w:tc>
          <w:tcPr>
            <w:tcW w:w="1943" w:type="dxa"/>
          </w:tcPr>
          <w:p w:rsidR="0075599D" w:rsidRPr="008B0843" w:rsidRDefault="0075599D" w:rsidP="00D9574F">
            <w:pPr>
              <w:pStyle w:val="ListParagraph"/>
              <w:spacing w:line="480" w:lineRule="auto"/>
              <w:ind w:left="0"/>
              <w:jc w:val="both"/>
              <w:rPr>
                <w:rFonts w:ascii="Times New Roman" w:hAnsi="Times New Roman" w:cs="Times New Roman"/>
                <w:color w:val="000000" w:themeColor="text1"/>
                <w:sz w:val="24"/>
                <w:szCs w:val="24"/>
                <w:lang w:val="en-US"/>
              </w:rPr>
            </w:pPr>
            <w:r w:rsidRPr="008B0843">
              <w:rPr>
                <w:rFonts w:ascii="Times New Roman" w:hAnsi="Times New Roman" w:cs="Times New Roman"/>
                <w:color w:val="000000" w:themeColor="text1"/>
                <w:sz w:val="24"/>
                <w:szCs w:val="24"/>
                <w:lang w:val="en-US"/>
              </w:rPr>
              <w:t>Jurnal Umum</w:t>
            </w:r>
          </w:p>
        </w:tc>
        <w:tc>
          <w:tcPr>
            <w:tcW w:w="1567" w:type="dxa"/>
          </w:tcPr>
          <w:p w:rsidR="0075599D" w:rsidRPr="008B0843" w:rsidRDefault="00D10A30" w:rsidP="00D9574F">
            <w:pPr>
              <w:pStyle w:val="ListParagraph"/>
              <w:spacing w:line="480" w:lineRule="auto"/>
              <w:ind w:left="0"/>
              <w:jc w:val="both"/>
              <w:rPr>
                <w:rFonts w:ascii="Times New Roman" w:hAnsi="Times New Roman" w:cs="Times New Roman"/>
                <w:color w:val="000000" w:themeColor="text1"/>
                <w:sz w:val="24"/>
                <w:szCs w:val="24"/>
                <w:lang w:val="en-US"/>
              </w:rPr>
            </w:pPr>
            <w:r w:rsidRPr="008B0843">
              <w:rPr>
                <w:rFonts w:ascii="Times New Roman" w:hAnsi="Times New Roman" w:cs="Times New Roman"/>
                <w:color w:val="000000" w:themeColor="text1"/>
                <w:sz w:val="24"/>
                <w:szCs w:val="24"/>
                <w:lang w:val="en-US"/>
              </w:rPr>
              <w:t>X</w:t>
            </w:r>
            <w:r w:rsidR="0075599D" w:rsidRPr="008B0843">
              <w:rPr>
                <w:rFonts w:ascii="Times New Roman" w:hAnsi="Times New Roman" w:cs="Times New Roman"/>
                <w:color w:val="000000" w:themeColor="text1"/>
                <w:sz w:val="24"/>
                <w:szCs w:val="24"/>
                <w:lang w:val="en-US"/>
              </w:rPr>
              <w:t>x</w:t>
            </w:r>
          </w:p>
        </w:tc>
        <w:tc>
          <w:tcPr>
            <w:tcW w:w="1461" w:type="dxa"/>
          </w:tcPr>
          <w:p w:rsidR="0075599D" w:rsidRPr="008B0843" w:rsidRDefault="0075599D" w:rsidP="00D9574F">
            <w:pPr>
              <w:pStyle w:val="ListParagraph"/>
              <w:spacing w:line="480" w:lineRule="auto"/>
              <w:ind w:left="0"/>
              <w:jc w:val="both"/>
              <w:rPr>
                <w:rFonts w:ascii="Times New Roman" w:hAnsi="Times New Roman" w:cs="Times New Roman"/>
                <w:color w:val="000000" w:themeColor="text1"/>
                <w:sz w:val="24"/>
                <w:szCs w:val="24"/>
                <w:lang w:val="en-US"/>
              </w:rPr>
            </w:pPr>
          </w:p>
        </w:tc>
        <w:tc>
          <w:tcPr>
            <w:tcW w:w="1476" w:type="dxa"/>
            <w:tcBorders>
              <w:top w:val="single" w:sz="4" w:space="0" w:color="auto"/>
              <w:bottom w:val="single" w:sz="4" w:space="0" w:color="auto"/>
              <w:right w:val="single" w:sz="4" w:space="0" w:color="auto"/>
            </w:tcBorders>
            <w:shd w:val="clear" w:color="auto" w:fill="auto"/>
          </w:tcPr>
          <w:p w:rsidR="0075599D" w:rsidRPr="008B0843" w:rsidRDefault="0075599D" w:rsidP="00D9574F">
            <w:pPr>
              <w:spacing w:line="480" w:lineRule="auto"/>
              <w:jc w:val="both"/>
              <w:rPr>
                <w:rFonts w:ascii="Times New Roman" w:hAnsi="Times New Roman" w:cs="Times New Roman"/>
                <w:color w:val="000000" w:themeColor="text1"/>
                <w:sz w:val="24"/>
                <w:szCs w:val="24"/>
                <w:lang w:val="en-US"/>
              </w:rPr>
            </w:pPr>
            <w:r w:rsidRPr="008B0843">
              <w:rPr>
                <w:rFonts w:ascii="Times New Roman" w:hAnsi="Times New Roman" w:cs="Times New Roman"/>
                <w:color w:val="000000" w:themeColor="text1"/>
                <w:sz w:val="24"/>
                <w:szCs w:val="24"/>
                <w:lang w:val="en-US"/>
              </w:rPr>
              <w:t>xx</w:t>
            </w:r>
          </w:p>
        </w:tc>
        <w:tc>
          <w:tcPr>
            <w:tcW w:w="1815" w:type="dxa"/>
            <w:tcBorders>
              <w:top w:val="single" w:sz="4" w:space="0" w:color="auto"/>
              <w:bottom w:val="single" w:sz="4" w:space="0" w:color="auto"/>
              <w:right w:val="single" w:sz="4" w:space="0" w:color="auto"/>
            </w:tcBorders>
            <w:shd w:val="clear" w:color="auto" w:fill="auto"/>
          </w:tcPr>
          <w:p w:rsidR="0075599D" w:rsidRPr="008B0843" w:rsidRDefault="0075599D" w:rsidP="00D9574F">
            <w:pPr>
              <w:spacing w:line="480" w:lineRule="auto"/>
              <w:jc w:val="both"/>
              <w:rPr>
                <w:rFonts w:ascii="Times New Roman" w:hAnsi="Times New Roman" w:cs="Times New Roman"/>
                <w:color w:val="000000" w:themeColor="text1"/>
                <w:sz w:val="24"/>
                <w:szCs w:val="24"/>
                <w:lang w:val="en-US"/>
              </w:rPr>
            </w:pPr>
          </w:p>
        </w:tc>
      </w:tr>
      <w:tr w:rsidR="0075599D" w:rsidRPr="008B0843" w:rsidTr="0051692B">
        <w:trPr>
          <w:trHeight w:val="169"/>
        </w:trPr>
        <w:tc>
          <w:tcPr>
            <w:tcW w:w="952" w:type="dxa"/>
          </w:tcPr>
          <w:p w:rsidR="0075599D" w:rsidRPr="008B0843" w:rsidRDefault="0075599D" w:rsidP="00D9574F">
            <w:pPr>
              <w:pStyle w:val="ListParagraph"/>
              <w:spacing w:line="480" w:lineRule="auto"/>
              <w:ind w:left="0"/>
              <w:jc w:val="both"/>
              <w:rPr>
                <w:rFonts w:ascii="Times New Roman" w:hAnsi="Times New Roman" w:cs="Times New Roman"/>
                <w:color w:val="000000" w:themeColor="text1"/>
                <w:sz w:val="24"/>
                <w:szCs w:val="24"/>
                <w:lang w:val="en-US"/>
              </w:rPr>
            </w:pPr>
            <w:r w:rsidRPr="008B0843">
              <w:rPr>
                <w:rFonts w:ascii="Times New Roman" w:hAnsi="Times New Roman" w:cs="Times New Roman"/>
                <w:color w:val="000000" w:themeColor="text1"/>
                <w:sz w:val="24"/>
                <w:szCs w:val="24"/>
                <w:lang w:val="en-US"/>
              </w:rPr>
              <w:t>6/11</w:t>
            </w:r>
          </w:p>
        </w:tc>
        <w:tc>
          <w:tcPr>
            <w:tcW w:w="1943" w:type="dxa"/>
          </w:tcPr>
          <w:p w:rsidR="0075599D" w:rsidRPr="008B0843" w:rsidRDefault="0075599D" w:rsidP="00D9574F">
            <w:pPr>
              <w:pStyle w:val="ListParagraph"/>
              <w:spacing w:line="480" w:lineRule="auto"/>
              <w:ind w:left="0"/>
              <w:jc w:val="both"/>
              <w:rPr>
                <w:rFonts w:ascii="Times New Roman" w:hAnsi="Times New Roman" w:cs="Times New Roman"/>
                <w:color w:val="000000" w:themeColor="text1"/>
                <w:sz w:val="24"/>
                <w:szCs w:val="24"/>
                <w:lang w:val="en-US"/>
              </w:rPr>
            </w:pPr>
            <w:r w:rsidRPr="008B0843">
              <w:rPr>
                <w:rFonts w:ascii="Times New Roman" w:hAnsi="Times New Roman" w:cs="Times New Roman"/>
                <w:color w:val="000000" w:themeColor="text1"/>
                <w:sz w:val="24"/>
                <w:szCs w:val="24"/>
                <w:lang w:val="en-US"/>
              </w:rPr>
              <w:t>Jurnal Umum</w:t>
            </w:r>
          </w:p>
        </w:tc>
        <w:tc>
          <w:tcPr>
            <w:tcW w:w="1567" w:type="dxa"/>
          </w:tcPr>
          <w:p w:rsidR="0075599D" w:rsidRPr="008B0843" w:rsidRDefault="0075599D" w:rsidP="00D9574F">
            <w:pPr>
              <w:pStyle w:val="ListParagraph"/>
              <w:spacing w:line="480" w:lineRule="auto"/>
              <w:ind w:left="0"/>
              <w:jc w:val="both"/>
              <w:rPr>
                <w:rFonts w:ascii="Times New Roman" w:hAnsi="Times New Roman" w:cs="Times New Roman"/>
                <w:color w:val="000000" w:themeColor="text1"/>
                <w:sz w:val="24"/>
                <w:szCs w:val="24"/>
                <w:lang w:val="en-US"/>
              </w:rPr>
            </w:pPr>
          </w:p>
        </w:tc>
        <w:tc>
          <w:tcPr>
            <w:tcW w:w="1461" w:type="dxa"/>
          </w:tcPr>
          <w:p w:rsidR="0075599D" w:rsidRPr="008B0843" w:rsidRDefault="009C7948" w:rsidP="00D9574F">
            <w:pPr>
              <w:pStyle w:val="ListParagraph"/>
              <w:spacing w:line="480" w:lineRule="auto"/>
              <w:ind w:left="0"/>
              <w:jc w:val="both"/>
              <w:rPr>
                <w:rFonts w:ascii="Times New Roman" w:hAnsi="Times New Roman" w:cs="Times New Roman"/>
                <w:color w:val="000000" w:themeColor="text1"/>
                <w:sz w:val="24"/>
                <w:szCs w:val="24"/>
                <w:lang w:val="en-US"/>
              </w:rPr>
            </w:pPr>
            <w:r w:rsidRPr="008B0843">
              <w:rPr>
                <w:rFonts w:ascii="Times New Roman" w:hAnsi="Times New Roman" w:cs="Times New Roman"/>
                <w:color w:val="000000" w:themeColor="text1"/>
                <w:sz w:val="24"/>
                <w:szCs w:val="24"/>
                <w:lang w:val="en-US"/>
              </w:rPr>
              <w:t>xx</w:t>
            </w:r>
          </w:p>
        </w:tc>
        <w:tc>
          <w:tcPr>
            <w:tcW w:w="1476" w:type="dxa"/>
            <w:tcBorders>
              <w:top w:val="single" w:sz="4" w:space="0" w:color="auto"/>
              <w:bottom w:val="single" w:sz="4" w:space="0" w:color="auto"/>
              <w:right w:val="single" w:sz="4" w:space="0" w:color="auto"/>
            </w:tcBorders>
            <w:shd w:val="clear" w:color="auto" w:fill="auto"/>
          </w:tcPr>
          <w:p w:rsidR="0075599D" w:rsidRPr="008B0843" w:rsidRDefault="0075599D" w:rsidP="00D9574F">
            <w:pPr>
              <w:spacing w:line="480" w:lineRule="auto"/>
              <w:jc w:val="both"/>
              <w:rPr>
                <w:rFonts w:ascii="Times New Roman" w:hAnsi="Times New Roman" w:cs="Times New Roman"/>
                <w:color w:val="000000" w:themeColor="text1"/>
                <w:sz w:val="24"/>
                <w:szCs w:val="24"/>
                <w:lang w:val="en-US"/>
              </w:rPr>
            </w:pPr>
            <w:r w:rsidRPr="008B0843">
              <w:rPr>
                <w:rFonts w:ascii="Times New Roman" w:hAnsi="Times New Roman" w:cs="Times New Roman"/>
                <w:color w:val="000000" w:themeColor="text1"/>
                <w:sz w:val="24"/>
                <w:szCs w:val="24"/>
                <w:lang w:val="en-US"/>
              </w:rPr>
              <w:t>xx</w:t>
            </w:r>
          </w:p>
        </w:tc>
        <w:tc>
          <w:tcPr>
            <w:tcW w:w="1815" w:type="dxa"/>
            <w:tcBorders>
              <w:top w:val="single" w:sz="4" w:space="0" w:color="auto"/>
              <w:bottom w:val="single" w:sz="4" w:space="0" w:color="auto"/>
              <w:right w:val="single" w:sz="4" w:space="0" w:color="auto"/>
            </w:tcBorders>
            <w:shd w:val="clear" w:color="auto" w:fill="auto"/>
          </w:tcPr>
          <w:p w:rsidR="0075599D" w:rsidRPr="008B0843" w:rsidRDefault="0075599D" w:rsidP="00D9574F">
            <w:pPr>
              <w:spacing w:line="480" w:lineRule="auto"/>
              <w:jc w:val="both"/>
              <w:rPr>
                <w:rFonts w:ascii="Times New Roman" w:hAnsi="Times New Roman" w:cs="Times New Roman"/>
                <w:color w:val="000000" w:themeColor="text1"/>
                <w:sz w:val="24"/>
                <w:szCs w:val="24"/>
                <w:lang w:val="en-US"/>
              </w:rPr>
            </w:pPr>
          </w:p>
        </w:tc>
      </w:tr>
    </w:tbl>
    <w:p w:rsidR="008A746F" w:rsidRPr="008B0843" w:rsidRDefault="008A746F" w:rsidP="00D9574F">
      <w:pPr>
        <w:widowControl w:val="0"/>
        <w:autoSpaceDE w:val="0"/>
        <w:autoSpaceDN w:val="0"/>
        <w:adjustRightInd w:val="0"/>
        <w:snapToGrid w:val="0"/>
        <w:spacing w:after="0" w:line="480" w:lineRule="auto"/>
        <w:jc w:val="both"/>
        <w:rPr>
          <w:rFonts w:ascii="Times New Roman" w:hAnsi="Times New Roman" w:cs="Times New Roman"/>
          <w:b/>
          <w:color w:val="000000" w:themeColor="text1"/>
          <w:sz w:val="24"/>
          <w:szCs w:val="24"/>
        </w:rPr>
      </w:pPr>
    </w:p>
    <w:p w:rsidR="00C966F3" w:rsidRPr="008B0843" w:rsidRDefault="00180B41" w:rsidP="002B168C">
      <w:pPr>
        <w:pStyle w:val="Heading7"/>
        <w:numPr>
          <w:ilvl w:val="1"/>
          <w:numId w:val="51"/>
        </w:numPr>
        <w:spacing w:before="240" w:line="480" w:lineRule="auto"/>
        <w:ind w:left="0" w:hanging="426"/>
        <w:rPr>
          <w:color w:val="000000" w:themeColor="text1"/>
          <w:lang w:val="fi-FI"/>
        </w:rPr>
      </w:pPr>
      <w:r w:rsidRPr="008B0843">
        <w:rPr>
          <w:color w:val="000000" w:themeColor="text1"/>
          <w:lang w:val="fi-FI"/>
        </w:rPr>
        <w:t>Penerapan Akuntansi Belanja Dinas Koperasi Dan</w:t>
      </w:r>
      <w:r w:rsidR="00581B4E" w:rsidRPr="008B0843">
        <w:rPr>
          <w:color w:val="000000" w:themeColor="text1"/>
          <w:lang w:val="fi-FI"/>
        </w:rPr>
        <w:t xml:space="preserve"> UMKM </w:t>
      </w:r>
      <w:r w:rsidRPr="008B0843">
        <w:rPr>
          <w:color w:val="000000" w:themeColor="text1"/>
          <w:lang w:val="fi-FI"/>
        </w:rPr>
        <w:t>Kota Sorong</w:t>
      </w:r>
    </w:p>
    <w:p w:rsidR="00F52F2E" w:rsidRPr="008B0843" w:rsidRDefault="00581B4E" w:rsidP="00D9574F">
      <w:pPr>
        <w:pStyle w:val="Heading7"/>
        <w:numPr>
          <w:ilvl w:val="2"/>
          <w:numId w:val="4"/>
        </w:numPr>
        <w:spacing w:before="240" w:line="480" w:lineRule="auto"/>
        <w:ind w:left="0" w:hanging="426"/>
        <w:rPr>
          <w:b w:val="0"/>
          <w:color w:val="000000" w:themeColor="text1"/>
          <w:lang w:val="fi-FI"/>
        </w:rPr>
      </w:pPr>
      <w:r w:rsidRPr="008B0843">
        <w:rPr>
          <w:b w:val="0"/>
          <w:color w:val="000000" w:themeColor="text1"/>
          <w:lang w:val="fi-FI"/>
        </w:rPr>
        <w:t>Dari hasil observasi yang dapat di lalukan oleh penulis selama praktek kerja lapangan (PKL) maka, u</w:t>
      </w:r>
      <w:r w:rsidR="00F52F2E" w:rsidRPr="008B0843">
        <w:rPr>
          <w:b w:val="0"/>
          <w:color w:val="000000" w:themeColor="text1"/>
          <w:lang w:val="fi-FI"/>
        </w:rPr>
        <w:t xml:space="preserve">ntuk </w:t>
      </w:r>
      <w:r w:rsidRPr="008B0843">
        <w:rPr>
          <w:b w:val="0"/>
          <w:color w:val="000000" w:themeColor="text1"/>
          <w:lang w:val="fi-FI"/>
        </w:rPr>
        <w:t xml:space="preserve">itu </w:t>
      </w:r>
      <w:r w:rsidR="00F52F2E" w:rsidRPr="008B0843">
        <w:rPr>
          <w:b w:val="0"/>
          <w:color w:val="000000" w:themeColor="text1"/>
          <w:lang w:val="fi-FI"/>
        </w:rPr>
        <w:t xml:space="preserve">Menjelaskan Periode Akuntansi  Pada Dinas Koperasi dan UMKM </w:t>
      </w:r>
      <w:r w:rsidRPr="008B0843">
        <w:rPr>
          <w:b w:val="0"/>
          <w:color w:val="000000" w:themeColor="text1"/>
          <w:lang w:val="fi-FI"/>
        </w:rPr>
        <w:t xml:space="preserve">kota </w:t>
      </w:r>
      <w:r w:rsidR="00F52F2E" w:rsidRPr="008B0843">
        <w:rPr>
          <w:b w:val="0"/>
          <w:color w:val="000000" w:themeColor="text1"/>
          <w:lang w:val="fi-FI"/>
        </w:rPr>
        <w:t>Sorong</w:t>
      </w:r>
      <w:r w:rsidRPr="008B0843">
        <w:rPr>
          <w:b w:val="0"/>
          <w:color w:val="000000" w:themeColor="text1"/>
          <w:lang w:val="fi-FI"/>
        </w:rPr>
        <w:t xml:space="preserve"> </w:t>
      </w:r>
      <w:r w:rsidR="00F52F2E" w:rsidRPr="008B0843">
        <w:rPr>
          <w:b w:val="0"/>
          <w:color w:val="000000" w:themeColor="text1"/>
          <w:lang w:val="fi-FI"/>
        </w:rPr>
        <w:t>berikut ini adalah transaksi-transaksi belanja yang akan dicatat oleh PPK-SKPD :</w:t>
      </w:r>
    </w:p>
    <w:p w:rsidR="00F52F2E" w:rsidRPr="008B0843" w:rsidRDefault="00F52F2E" w:rsidP="002B168C">
      <w:pPr>
        <w:pStyle w:val="ListParagraph"/>
        <w:numPr>
          <w:ilvl w:val="0"/>
          <w:numId w:val="8"/>
        </w:numPr>
        <w:tabs>
          <w:tab w:val="num" w:pos="284"/>
        </w:tabs>
        <w:spacing w:after="0" w:line="480" w:lineRule="auto"/>
        <w:ind w:left="284" w:hanging="284"/>
        <w:jc w:val="both"/>
        <w:rPr>
          <w:rFonts w:ascii="Times New Roman" w:hAnsi="Times New Roman" w:cs="Times New Roman"/>
          <w:color w:val="000000" w:themeColor="text1"/>
          <w:sz w:val="24"/>
          <w:szCs w:val="24"/>
          <w:lang w:val="it-IT"/>
        </w:rPr>
      </w:pPr>
      <w:r w:rsidRPr="008B0843">
        <w:rPr>
          <w:rFonts w:ascii="Times New Roman" w:hAnsi="Times New Roman" w:cs="Times New Roman"/>
          <w:color w:val="000000" w:themeColor="text1"/>
          <w:sz w:val="24"/>
          <w:szCs w:val="24"/>
          <w:lang w:val="it-IT"/>
        </w:rPr>
        <w:t>Pada tanggal 1 November  2013, diterima SP2D UP oleh Bendahara Pengeluaran, kemudian Pejabat Penatausahaan Keuangan (PPK) Dinas Koperasi &amp; UMKM  mencatat SP2D UP Nomor 01</w:t>
      </w:r>
      <w:r w:rsidRPr="008B0843">
        <w:rPr>
          <w:rFonts w:ascii="Times New Roman" w:hAnsi="Times New Roman" w:cs="Times New Roman"/>
          <w:color w:val="000000" w:themeColor="text1"/>
          <w:sz w:val="24"/>
          <w:szCs w:val="24"/>
        </w:rPr>
        <w:t>1</w:t>
      </w:r>
      <w:r w:rsidRPr="008B0843">
        <w:rPr>
          <w:rFonts w:ascii="Times New Roman" w:hAnsi="Times New Roman" w:cs="Times New Roman"/>
          <w:color w:val="000000" w:themeColor="text1"/>
          <w:sz w:val="24"/>
          <w:szCs w:val="24"/>
          <w:lang w:val="id-ID"/>
        </w:rPr>
        <w:t>4</w:t>
      </w:r>
      <w:r w:rsidRPr="008B0843">
        <w:rPr>
          <w:rFonts w:ascii="Times New Roman" w:hAnsi="Times New Roman" w:cs="Times New Roman"/>
          <w:color w:val="000000" w:themeColor="text1"/>
          <w:sz w:val="24"/>
          <w:szCs w:val="24"/>
          <w:lang w:val="it-IT"/>
        </w:rPr>
        <w:t xml:space="preserve"> dari Kuasa BUD sebesar Rp 30.000.000,-</w:t>
      </w:r>
      <w:r w:rsidR="00581B4E" w:rsidRPr="008B0843">
        <w:rPr>
          <w:rFonts w:ascii="Times New Roman" w:hAnsi="Times New Roman" w:cs="Times New Roman"/>
          <w:color w:val="000000" w:themeColor="text1"/>
          <w:sz w:val="24"/>
          <w:szCs w:val="24"/>
          <w:lang w:val="it-IT"/>
        </w:rPr>
        <w:t xml:space="preserve"> untuk pembelian mesin motor jonson nelayan</w:t>
      </w:r>
      <w:r w:rsidR="006C5FAF" w:rsidRPr="008B0843">
        <w:rPr>
          <w:rFonts w:ascii="Times New Roman" w:hAnsi="Times New Roman" w:cs="Times New Roman"/>
          <w:color w:val="000000" w:themeColor="text1"/>
          <w:sz w:val="24"/>
          <w:szCs w:val="24"/>
          <w:lang w:val="it-IT"/>
        </w:rPr>
        <w:t xml:space="preserve"> yang bergerak pada koperasi nelayan</w:t>
      </w:r>
      <w:r w:rsidR="00581B4E" w:rsidRPr="008B0843">
        <w:rPr>
          <w:rFonts w:ascii="Times New Roman" w:hAnsi="Times New Roman" w:cs="Times New Roman"/>
          <w:color w:val="000000" w:themeColor="text1"/>
          <w:sz w:val="24"/>
          <w:szCs w:val="24"/>
          <w:lang w:val="it-IT"/>
        </w:rPr>
        <w:t xml:space="preserve"> momar.</w:t>
      </w:r>
    </w:p>
    <w:p w:rsidR="00F52F2E" w:rsidRPr="008B0843" w:rsidRDefault="00F52F2E" w:rsidP="002B168C">
      <w:pPr>
        <w:numPr>
          <w:ilvl w:val="0"/>
          <w:numId w:val="8"/>
        </w:numPr>
        <w:tabs>
          <w:tab w:val="num" w:pos="284"/>
        </w:tabs>
        <w:spacing w:before="240" w:after="240" w:line="480" w:lineRule="auto"/>
        <w:ind w:left="284" w:hanging="284"/>
        <w:jc w:val="both"/>
        <w:rPr>
          <w:rFonts w:ascii="Times New Roman" w:hAnsi="Times New Roman" w:cs="Times New Roman"/>
          <w:color w:val="000000" w:themeColor="text1"/>
          <w:sz w:val="24"/>
          <w:szCs w:val="24"/>
        </w:rPr>
      </w:pPr>
      <w:r w:rsidRPr="008B0843">
        <w:rPr>
          <w:rFonts w:ascii="Times New Roman" w:hAnsi="Times New Roman" w:cs="Times New Roman"/>
          <w:color w:val="000000" w:themeColor="text1"/>
          <w:sz w:val="24"/>
          <w:szCs w:val="24"/>
        </w:rPr>
        <w:lastRenderedPageBreak/>
        <w:t>Pada tanggal 2 November  2013 PPK Dinas Koperasi &amp; UMKM  menerima tembusan SP2D LS Nomor 011</w:t>
      </w:r>
      <w:r w:rsidRPr="008B0843">
        <w:rPr>
          <w:rFonts w:ascii="Times New Roman" w:hAnsi="Times New Roman" w:cs="Times New Roman"/>
          <w:color w:val="000000" w:themeColor="text1"/>
          <w:sz w:val="24"/>
          <w:szCs w:val="24"/>
          <w:lang w:val="id-ID"/>
        </w:rPr>
        <w:t>5</w:t>
      </w:r>
      <w:r w:rsidRPr="008B0843">
        <w:rPr>
          <w:rFonts w:ascii="Times New Roman" w:hAnsi="Times New Roman" w:cs="Times New Roman"/>
          <w:color w:val="000000" w:themeColor="text1"/>
          <w:sz w:val="24"/>
          <w:szCs w:val="24"/>
        </w:rPr>
        <w:t xml:space="preserve"> dari Kuasa BUD sebesar Rp 80.000.000,- untuk pembayaran gaji.</w:t>
      </w:r>
    </w:p>
    <w:p w:rsidR="00F52F2E" w:rsidRPr="008B0843" w:rsidRDefault="00F52F2E" w:rsidP="002B168C">
      <w:pPr>
        <w:numPr>
          <w:ilvl w:val="0"/>
          <w:numId w:val="8"/>
        </w:numPr>
        <w:tabs>
          <w:tab w:val="num" w:pos="284"/>
        </w:tabs>
        <w:spacing w:after="0" w:line="480" w:lineRule="auto"/>
        <w:ind w:left="284" w:hanging="284"/>
        <w:jc w:val="both"/>
        <w:rPr>
          <w:rFonts w:ascii="Times New Roman" w:hAnsi="Times New Roman" w:cs="Times New Roman"/>
          <w:color w:val="000000" w:themeColor="text1"/>
          <w:sz w:val="24"/>
          <w:szCs w:val="24"/>
        </w:rPr>
      </w:pPr>
      <w:r w:rsidRPr="008B0843">
        <w:rPr>
          <w:rFonts w:ascii="Times New Roman" w:hAnsi="Times New Roman" w:cs="Times New Roman"/>
          <w:color w:val="000000" w:themeColor="text1"/>
          <w:sz w:val="24"/>
          <w:szCs w:val="24"/>
        </w:rPr>
        <w:t>Pada tanggal 8 November  2013 PPK Dinas Koperasi &amp; UMKM  menerima tembusan SP2D LS Nomor 011</w:t>
      </w:r>
      <w:r w:rsidRPr="008B0843">
        <w:rPr>
          <w:rFonts w:ascii="Times New Roman" w:hAnsi="Times New Roman" w:cs="Times New Roman"/>
          <w:color w:val="000000" w:themeColor="text1"/>
          <w:sz w:val="24"/>
          <w:szCs w:val="24"/>
          <w:lang w:val="id-ID"/>
        </w:rPr>
        <w:t>6</w:t>
      </w:r>
      <w:r w:rsidRPr="008B0843">
        <w:rPr>
          <w:rFonts w:ascii="Times New Roman" w:hAnsi="Times New Roman" w:cs="Times New Roman"/>
          <w:color w:val="000000" w:themeColor="text1"/>
          <w:sz w:val="24"/>
          <w:szCs w:val="24"/>
        </w:rPr>
        <w:t xml:space="preserve"> sebesar Rp 35.000.000,-  untuk pembayaran Panitia honorarium dalam  “Program Peningkatan  Usaha Kios Kecil &amp; Menengah Pada Distrik Sorong Timur ”.</w:t>
      </w:r>
    </w:p>
    <w:p w:rsidR="00DE71DD" w:rsidRPr="008B0843" w:rsidRDefault="00F52F2E" w:rsidP="002B168C">
      <w:pPr>
        <w:numPr>
          <w:ilvl w:val="0"/>
          <w:numId w:val="8"/>
        </w:numPr>
        <w:tabs>
          <w:tab w:val="num" w:pos="284"/>
        </w:tabs>
        <w:spacing w:after="0" w:line="480" w:lineRule="auto"/>
        <w:ind w:left="284" w:hanging="284"/>
        <w:jc w:val="both"/>
        <w:rPr>
          <w:rFonts w:ascii="Times New Roman" w:hAnsi="Times New Roman" w:cs="Times New Roman"/>
          <w:color w:val="000000" w:themeColor="text1"/>
          <w:sz w:val="24"/>
          <w:szCs w:val="24"/>
        </w:rPr>
      </w:pPr>
      <w:r w:rsidRPr="008B0843">
        <w:rPr>
          <w:rFonts w:ascii="Times New Roman" w:hAnsi="Times New Roman" w:cs="Times New Roman"/>
          <w:color w:val="000000" w:themeColor="text1"/>
          <w:sz w:val="24"/>
          <w:szCs w:val="24"/>
        </w:rPr>
        <w:t>Pada tanggal 16 November  2013 PPK Dinas Koperasi &amp; UMKM  menerima SP2D LS Nomor 011</w:t>
      </w:r>
      <w:r w:rsidRPr="008B0843">
        <w:rPr>
          <w:rFonts w:ascii="Times New Roman" w:hAnsi="Times New Roman" w:cs="Times New Roman"/>
          <w:color w:val="000000" w:themeColor="text1"/>
          <w:sz w:val="24"/>
          <w:szCs w:val="24"/>
          <w:lang w:val="id-ID"/>
        </w:rPr>
        <w:t>7</w:t>
      </w:r>
      <w:r w:rsidRPr="008B0843">
        <w:rPr>
          <w:rFonts w:ascii="Times New Roman" w:hAnsi="Times New Roman" w:cs="Times New Roman"/>
          <w:color w:val="000000" w:themeColor="text1"/>
          <w:sz w:val="24"/>
          <w:szCs w:val="24"/>
        </w:rPr>
        <w:t xml:space="preserve"> sebesar  Rp 55.000.000,- untuk pembelian alat-alat anyaman Noken</w:t>
      </w:r>
    </w:p>
    <w:p w:rsidR="00972B90" w:rsidRPr="008B0843" w:rsidRDefault="00DE71DD" w:rsidP="00D9574F">
      <w:pPr>
        <w:tabs>
          <w:tab w:val="num" w:pos="284"/>
        </w:tabs>
        <w:spacing w:after="0" w:line="480" w:lineRule="auto"/>
        <w:ind w:left="284" w:hanging="284"/>
        <w:jc w:val="both"/>
        <w:rPr>
          <w:rFonts w:ascii="Times New Roman" w:hAnsi="Times New Roman" w:cs="Times New Roman"/>
          <w:color w:val="000000" w:themeColor="text1"/>
          <w:sz w:val="24"/>
          <w:szCs w:val="24"/>
        </w:rPr>
      </w:pPr>
      <w:r w:rsidRPr="008B0843">
        <w:rPr>
          <w:rFonts w:ascii="Times New Roman" w:hAnsi="Times New Roman" w:cs="Times New Roman"/>
          <w:color w:val="000000" w:themeColor="text1"/>
          <w:sz w:val="24"/>
          <w:szCs w:val="24"/>
        </w:rPr>
        <w:t xml:space="preserve">5.     </w:t>
      </w:r>
      <w:r w:rsidR="00F52F2E" w:rsidRPr="008B0843">
        <w:rPr>
          <w:rFonts w:ascii="Times New Roman" w:hAnsi="Times New Roman" w:cs="Times New Roman"/>
          <w:color w:val="000000" w:themeColor="text1"/>
          <w:sz w:val="24"/>
          <w:szCs w:val="24"/>
        </w:rPr>
        <w:t>Tanggal 18 November  2013 terdapat transaksi-transaksi sebagai berikut:</w:t>
      </w:r>
    </w:p>
    <w:p w:rsidR="00C966F3" w:rsidRPr="008B0843" w:rsidRDefault="00F52F2E" w:rsidP="002B168C">
      <w:pPr>
        <w:pStyle w:val="ListParagraph"/>
        <w:numPr>
          <w:ilvl w:val="0"/>
          <w:numId w:val="26"/>
        </w:numPr>
        <w:tabs>
          <w:tab w:val="num" w:pos="284"/>
        </w:tabs>
        <w:spacing w:after="0" w:line="480" w:lineRule="auto"/>
        <w:ind w:left="284" w:hanging="284"/>
        <w:jc w:val="both"/>
        <w:rPr>
          <w:rFonts w:ascii="Times New Roman" w:hAnsi="Times New Roman" w:cs="Times New Roman"/>
          <w:color w:val="000000" w:themeColor="text1"/>
          <w:sz w:val="24"/>
          <w:szCs w:val="24"/>
        </w:rPr>
      </w:pPr>
      <w:r w:rsidRPr="008B0843">
        <w:rPr>
          <w:rFonts w:ascii="Times New Roman" w:hAnsi="Times New Roman" w:cs="Times New Roman"/>
          <w:color w:val="000000" w:themeColor="text1"/>
          <w:sz w:val="24"/>
          <w:szCs w:val="24"/>
        </w:rPr>
        <w:t>PPK Dinas Koperasi &amp; UMKM  menerima SP2D TU Nomor 011</w:t>
      </w:r>
      <w:r w:rsidRPr="008B0843">
        <w:rPr>
          <w:rFonts w:ascii="Times New Roman" w:hAnsi="Times New Roman" w:cs="Times New Roman"/>
          <w:color w:val="000000" w:themeColor="text1"/>
          <w:sz w:val="24"/>
          <w:szCs w:val="24"/>
          <w:lang w:val="id-ID"/>
        </w:rPr>
        <w:t>8</w:t>
      </w:r>
      <w:r w:rsidRPr="008B0843">
        <w:rPr>
          <w:rFonts w:ascii="Times New Roman" w:hAnsi="Times New Roman" w:cs="Times New Roman"/>
          <w:color w:val="000000" w:themeColor="text1"/>
          <w:sz w:val="24"/>
          <w:szCs w:val="24"/>
        </w:rPr>
        <w:t xml:space="preserve">  </w:t>
      </w:r>
      <w:r w:rsidR="00DE71DD" w:rsidRPr="008B0843">
        <w:rPr>
          <w:rFonts w:ascii="Times New Roman" w:hAnsi="Times New Roman" w:cs="Times New Roman"/>
          <w:color w:val="000000" w:themeColor="text1"/>
          <w:sz w:val="24"/>
          <w:szCs w:val="24"/>
        </w:rPr>
        <w:t>untuk</w:t>
      </w:r>
      <w:r w:rsidRPr="008B0843">
        <w:rPr>
          <w:rFonts w:ascii="Times New Roman" w:hAnsi="Times New Roman" w:cs="Times New Roman"/>
          <w:color w:val="000000" w:themeColor="text1"/>
          <w:sz w:val="24"/>
          <w:szCs w:val="24"/>
        </w:rPr>
        <w:t xml:space="preserve">pembayaran honorarium panitia pelaksana kegiatan “Program </w:t>
      </w:r>
      <w:r w:rsidR="00972B90" w:rsidRPr="008B0843">
        <w:rPr>
          <w:rFonts w:ascii="Times New Roman" w:hAnsi="Times New Roman" w:cs="Times New Roman"/>
          <w:color w:val="000000" w:themeColor="text1"/>
          <w:sz w:val="24"/>
          <w:szCs w:val="24"/>
        </w:rPr>
        <w:t xml:space="preserve">Peningkatan Usaha </w:t>
      </w:r>
      <w:r w:rsidRPr="008B0843">
        <w:rPr>
          <w:rFonts w:ascii="Times New Roman" w:hAnsi="Times New Roman" w:cs="Times New Roman"/>
          <w:color w:val="000000" w:themeColor="text1"/>
          <w:sz w:val="24"/>
          <w:szCs w:val="24"/>
        </w:rPr>
        <w:t>Kios kecil &amp; Menengah  Pada Distrik Sorong Barat”  sebesar Rp 5.000.000,-</w:t>
      </w:r>
    </w:p>
    <w:p w:rsidR="00C966F3" w:rsidRPr="008B0843" w:rsidRDefault="00F52F2E" w:rsidP="002B168C">
      <w:pPr>
        <w:pStyle w:val="ListParagraph"/>
        <w:numPr>
          <w:ilvl w:val="0"/>
          <w:numId w:val="26"/>
        </w:numPr>
        <w:tabs>
          <w:tab w:val="num" w:pos="284"/>
        </w:tabs>
        <w:spacing w:after="0" w:line="480" w:lineRule="auto"/>
        <w:ind w:left="284" w:hanging="284"/>
        <w:jc w:val="both"/>
        <w:rPr>
          <w:rFonts w:ascii="Times New Roman" w:hAnsi="Times New Roman" w:cs="Times New Roman"/>
          <w:color w:val="000000" w:themeColor="text1"/>
          <w:sz w:val="24"/>
          <w:szCs w:val="24"/>
        </w:rPr>
      </w:pPr>
      <w:r w:rsidRPr="008B0843">
        <w:rPr>
          <w:rFonts w:ascii="Times New Roman" w:hAnsi="Times New Roman" w:cs="Times New Roman"/>
          <w:color w:val="000000" w:themeColor="text1"/>
          <w:sz w:val="24"/>
          <w:szCs w:val="24"/>
          <w:lang w:val="sv-SE"/>
        </w:rPr>
        <w:t xml:space="preserve">Tanggal 18 November  2013 Bendahara Pengeluaran membayar honorarium </w:t>
      </w:r>
      <w:r w:rsidRPr="008B0843">
        <w:rPr>
          <w:rFonts w:ascii="Times New Roman" w:hAnsi="Times New Roman" w:cs="Times New Roman"/>
          <w:color w:val="000000" w:themeColor="text1"/>
          <w:sz w:val="24"/>
          <w:szCs w:val="24"/>
          <w:lang w:val="es-ES"/>
        </w:rPr>
        <w:t>panitia pelaksana kegiatan “Program Peningkatan Usaha Kios kecil &amp; menegah p</w:t>
      </w:r>
      <w:r w:rsidR="003F7FF6" w:rsidRPr="008B0843">
        <w:rPr>
          <w:rFonts w:ascii="Times New Roman" w:hAnsi="Times New Roman" w:cs="Times New Roman"/>
          <w:color w:val="000000" w:themeColor="text1"/>
          <w:sz w:val="24"/>
          <w:szCs w:val="24"/>
          <w:lang w:val="es-ES"/>
        </w:rPr>
        <w:t xml:space="preserve">ada Distrik Sorong Kepulauan </w:t>
      </w:r>
      <w:r w:rsidRPr="008B0843">
        <w:rPr>
          <w:rFonts w:ascii="Times New Roman" w:hAnsi="Times New Roman" w:cs="Times New Roman"/>
          <w:color w:val="000000" w:themeColor="text1"/>
          <w:sz w:val="24"/>
          <w:szCs w:val="24"/>
          <w:lang w:val="es-ES"/>
        </w:rPr>
        <w:t xml:space="preserve"> melakukan pemotongan PPh Pasal 21 sebesar Rp 750.000,-</w:t>
      </w:r>
    </w:p>
    <w:p w:rsidR="008A4FAE" w:rsidRPr="008B0843" w:rsidRDefault="00F52F2E" w:rsidP="002B168C">
      <w:pPr>
        <w:pStyle w:val="ListParagraph"/>
        <w:numPr>
          <w:ilvl w:val="0"/>
          <w:numId w:val="26"/>
        </w:numPr>
        <w:tabs>
          <w:tab w:val="num" w:pos="284"/>
        </w:tabs>
        <w:spacing w:after="0" w:line="480" w:lineRule="auto"/>
        <w:ind w:left="284" w:hanging="284"/>
        <w:jc w:val="both"/>
        <w:rPr>
          <w:rFonts w:ascii="Times New Roman" w:hAnsi="Times New Roman" w:cs="Times New Roman"/>
          <w:color w:val="000000" w:themeColor="text1"/>
          <w:sz w:val="24"/>
          <w:szCs w:val="24"/>
        </w:rPr>
      </w:pPr>
      <w:r w:rsidRPr="008B0843">
        <w:rPr>
          <w:rFonts w:ascii="Times New Roman" w:hAnsi="Times New Roman" w:cs="Times New Roman"/>
          <w:color w:val="000000" w:themeColor="text1"/>
          <w:sz w:val="24"/>
          <w:szCs w:val="24"/>
          <w:lang w:val="sv-SE"/>
        </w:rPr>
        <w:t>Tanggal 18 November 2013, Bendahara Peng</w:t>
      </w:r>
      <w:r w:rsidR="008A4FAE" w:rsidRPr="008B0843">
        <w:rPr>
          <w:rFonts w:ascii="Times New Roman" w:hAnsi="Times New Roman" w:cs="Times New Roman"/>
          <w:color w:val="000000" w:themeColor="text1"/>
          <w:sz w:val="24"/>
          <w:szCs w:val="24"/>
          <w:lang w:val="sv-SE"/>
        </w:rPr>
        <w:t xml:space="preserve">eluaan menyetorkan potongan PPh </w:t>
      </w:r>
      <w:r w:rsidRPr="008B0843">
        <w:rPr>
          <w:rFonts w:ascii="Times New Roman" w:hAnsi="Times New Roman" w:cs="Times New Roman"/>
          <w:color w:val="000000" w:themeColor="text1"/>
          <w:sz w:val="24"/>
          <w:szCs w:val="24"/>
          <w:lang w:val="sv-SE"/>
        </w:rPr>
        <w:t xml:space="preserve">Pasal 21 tersebut ke Kantor Kas Pajak dengan bukti </w:t>
      </w:r>
      <w:r w:rsidRPr="008B0843">
        <w:rPr>
          <w:rFonts w:ascii="Times New Roman" w:hAnsi="Times New Roman" w:cs="Times New Roman"/>
          <w:color w:val="000000" w:themeColor="text1"/>
          <w:sz w:val="24"/>
          <w:szCs w:val="24"/>
          <w:lang w:val="id-ID"/>
        </w:rPr>
        <w:t>SSP</w:t>
      </w:r>
      <w:r w:rsidRPr="008B0843">
        <w:rPr>
          <w:rFonts w:ascii="Times New Roman" w:hAnsi="Times New Roman" w:cs="Times New Roman"/>
          <w:color w:val="000000" w:themeColor="text1"/>
          <w:sz w:val="24"/>
          <w:szCs w:val="24"/>
          <w:lang w:val="sv-SE"/>
        </w:rPr>
        <w:t xml:space="preserve"> No. </w:t>
      </w:r>
      <w:r w:rsidRPr="008B0843">
        <w:rPr>
          <w:rFonts w:ascii="Times New Roman" w:hAnsi="Times New Roman" w:cs="Times New Roman"/>
          <w:color w:val="000000" w:themeColor="text1"/>
          <w:sz w:val="24"/>
          <w:szCs w:val="24"/>
          <w:lang w:val="id-ID"/>
        </w:rPr>
        <w:t>10</w:t>
      </w:r>
      <w:r w:rsidRPr="008B0843">
        <w:rPr>
          <w:rFonts w:ascii="Times New Roman" w:hAnsi="Times New Roman" w:cs="Times New Roman"/>
          <w:color w:val="000000" w:themeColor="text1"/>
          <w:sz w:val="24"/>
          <w:szCs w:val="24"/>
          <w:lang w:val="sv-SE"/>
        </w:rPr>
        <w:t>/S</w:t>
      </w:r>
      <w:r w:rsidRPr="008B0843">
        <w:rPr>
          <w:rFonts w:ascii="Times New Roman" w:hAnsi="Times New Roman" w:cs="Times New Roman"/>
          <w:color w:val="000000" w:themeColor="text1"/>
          <w:sz w:val="24"/>
          <w:szCs w:val="24"/>
          <w:lang w:val="id-ID"/>
        </w:rPr>
        <w:t>SP</w:t>
      </w:r>
      <w:r w:rsidRPr="008B0843">
        <w:rPr>
          <w:rFonts w:ascii="Times New Roman" w:hAnsi="Times New Roman" w:cs="Times New Roman"/>
          <w:color w:val="000000" w:themeColor="text1"/>
          <w:sz w:val="24"/>
          <w:szCs w:val="24"/>
          <w:lang w:val="sv-SE"/>
        </w:rPr>
        <w:t>/2013.</w:t>
      </w:r>
    </w:p>
    <w:p w:rsidR="00F52F2E" w:rsidRPr="008B0843" w:rsidRDefault="008A4FAE" w:rsidP="00D9574F">
      <w:pPr>
        <w:tabs>
          <w:tab w:val="num" w:pos="284"/>
          <w:tab w:val="num" w:pos="709"/>
        </w:tabs>
        <w:spacing w:line="480" w:lineRule="auto"/>
        <w:ind w:left="284" w:hanging="284"/>
        <w:jc w:val="both"/>
        <w:rPr>
          <w:rFonts w:ascii="Times New Roman" w:hAnsi="Times New Roman" w:cs="Times New Roman"/>
          <w:color w:val="000000" w:themeColor="text1"/>
          <w:sz w:val="24"/>
          <w:szCs w:val="24"/>
          <w:lang w:val="sv-SE"/>
        </w:rPr>
      </w:pPr>
      <w:r w:rsidRPr="008B0843">
        <w:rPr>
          <w:rFonts w:ascii="Times New Roman" w:hAnsi="Times New Roman" w:cs="Times New Roman"/>
          <w:color w:val="000000" w:themeColor="text1"/>
          <w:sz w:val="24"/>
          <w:szCs w:val="24"/>
        </w:rPr>
        <w:lastRenderedPageBreak/>
        <w:t>6    .</w:t>
      </w:r>
      <w:r w:rsidR="00F52F2E" w:rsidRPr="008B0843">
        <w:rPr>
          <w:rFonts w:ascii="Times New Roman" w:hAnsi="Times New Roman" w:cs="Times New Roman"/>
          <w:color w:val="000000" w:themeColor="text1"/>
          <w:sz w:val="24"/>
          <w:szCs w:val="24"/>
        </w:rPr>
        <w:t>Pada tanggal 28 November  2013 PPK Dinas Koperasi &amp; UMKM   menerima SPJ Pengeluaran beserta lampirannya dari Bendahara Pengeluaran Dinas Koperasi &amp; UMKM  . Dari SPJ tersebut diketahui bahwa selama bulan November  2013, Dinas Koperasi &amp; UMKM  telah melakukan transaksi belanja sebagai berikut: (tanggal pencatatan dibuat berdasarkan pengesahan SPJ)</w:t>
      </w:r>
    </w:p>
    <w:p w:rsidR="00C966F3" w:rsidRPr="008B0843" w:rsidRDefault="00F52F2E" w:rsidP="002B168C">
      <w:pPr>
        <w:pStyle w:val="ListParagraph"/>
        <w:numPr>
          <w:ilvl w:val="0"/>
          <w:numId w:val="25"/>
        </w:numPr>
        <w:tabs>
          <w:tab w:val="num" w:pos="284"/>
        </w:tabs>
        <w:spacing w:line="480" w:lineRule="auto"/>
        <w:ind w:left="284" w:hanging="284"/>
        <w:jc w:val="both"/>
        <w:rPr>
          <w:rFonts w:ascii="Times New Roman" w:hAnsi="Times New Roman" w:cs="Times New Roman"/>
          <w:color w:val="000000" w:themeColor="text1"/>
          <w:sz w:val="24"/>
          <w:szCs w:val="24"/>
        </w:rPr>
      </w:pPr>
      <w:r w:rsidRPr="008B0843">
        <w:rPr>
          <w:rFonts w:ascii="Times New Roman" w:hAnsi="Times New Roman" w:cs="Times New Roman"/>
          <w:color w:val="000000" w:themeColor="text1"/>
          <w:sz w:val="24"/>
          <w:szCs w:val="24"/>
        </w:rPr>
        <w:t>November  2013 membayar: belanja telepon Rp 2</w:t>
      </w:r>
      <w:r w:rsidR="00943011" w:rsidRPr="008B0843">
        <w:rPr>
          <w:rFonts w:ascii="Times New Roman" w:hAnsi="Times New Roman" w:cs="Times New Roman"/>
          <w:color w:val="000000" w:themeColor="text1"/>
          <w:sz w:val="24"/>
          <w:szCs w:val="24"/>
        </w:rPr>
        <w:t xml:space="preserve">.000.000,- ; belanja air     Rp </w:t>
      </w:r>
      <w:r w:rsidR="007A697F" w:rsidRPr="008B0843">
        <w:rPr>
          <w:rFonts w:ascii="Times New Roman" w:hAnsi="Times New Roman" w:cs="Times New Roman"/>
          <w:color w:val="000000" w:themeColor="text1"/>
          <w:sz w:val="24"/>
          <w:szCs w:val="24"/>
        </w:rPr>
        <w:t>1.000.000,- ;</w:t>
      </w:r>
      <w:r w:rsidRPr="008B0843">
        <w:rPr>
          <w:rFonts w:ascii="Times New Roman" w:hAnsi="Times New Roman" w:cs="Times New Roman"/>
          <w:color w:val="000000" w:themeColor="text1"/>
          <w:sz w:val="24"/>
          <w:szCs w:val="24"/>
        </w:rPr>
        <w:t>belanja listrik Rp 1.000.000,-</w:t>
      </w:r>
    </w:p>
    <w:p w:rsidR="00C966F3" w:rsidRPr="008B0843" w:rsidRDefault="00F52F2E" w:rsidP="002B168C">
      <w:pPr>
        <w:pStyle w:val="ListParagraph"/>
        <w:numPr>
          <w:ilvl w:val="0"/>
          <w:numId w:val="25"/>
        </w:numPr>
        <w:tabs>
          <w:tab w:val="num" w:pos="284"/>
        </w:tabs>
        <w:spacing w:line="480" w:lineRule="auto"/>
        <w:ind w:left="284" w:hanging="284"/>
        <w:jc w:val="both"/>
        <w:rPr>
          <w:rFonts w:ascii="Times New Roman" w:hAnsi="Times New Roman" w:cs="Times New Roman"/>
          <w:color w:val="000000" w:themeColor="text1"/>
          <w:sz w:val="24"/>
          <w:szCs w:val="24"/>
        </w:rPr>
      </w:pPr>
      <w:r w:rsidRPr="008B0843">
        <w:rPr>
          <w:rFonts w:ascii="Times New Roman" w:hAnsi="Times New Roman" w:cs="Times New Roman"/>
          <w:color w:val="000000" w:themeColor="text1"/>
          <w:sz w:val="24"/>
          <w:szCs w:val="24"/>
          <w:lang w:val="sv-SE"/>
        </w:rPr>
        <w:t>5  November  2013 membeli Alat Tulis Kantor sebesar Rp 2.000.000,</w:t>
      </w:r>
    </w:p>
    <w:p w:rsidR="00C966F3" w:rsidRPr="008B0843" w:rsidRDefault="00F52F2E" w:rsidP="002B168C">
      <w:pPr>
        <w:pStyle w:val="ListParagraph"/>
        <w:numPr>
          <w:ilvl w:val="0"/>
          <w:numId w:val="25"/>
        </w:numPr>
        <w:tabs>
          <w:tab w:val="num" w:pos="284"/>
        </w:tabs>
        <w:spacing w:line="480" w:lineRule="auto"/>
        <w:ind w:left="284" w:hanging="284"/>
        <w:jc w:val="both"/>
        <w:rPr>
          <w:rFonts w:ascii="Times New Roman" w:hAnsi="Times New Roman" w:cs="Times New Roman"/>
          <w:color w:val="000000" w:themeColor="text1"/>
          <w:sz w:val="24"/>
          <w:szCs w:val="24"/>
        </w:rPr>
      </w:pPr>
      <w:r w:rsidRPr="008B0843">
        <w:rPr>
          <w:rFonts w:ascii="Times New Roman" w:hAnsi="Times New Roman" w:cs="Times New Roman"/>
          <w:color w:val="000000" w:themeColor="text1"/>
          <w:sz w:val="24"/>
          <w:szCs w:val="24"/>
          <w:lang w:val="sv-SE"/>
        </w:rPr>
        <w:t>6 November  2013 membeli Alat Listrik dan Elektronik sebesar Rp  1.000.000,-</w:t>
      </w:r>
    </w:p>
    <w:p w:rsidR="00C966F3" w:rsidRPr="008B0843" w:rsidRDefault="00F52F2E" w:rsidP="002B168C">
      <w:pPr>
        <w:pStyle w:val="ListParagraph"/>
        <w:numPr>
          <w:ilvl w:val="0"/>
          <w:numId w:val="25"/>
        </w:numPr>
        <w:tabs>
          <w:tab w:val="num" w:pos="284"/>
        </w:tabs>
        <w:spacing w:line="480" w:lineRule="auto"/>
        <w:ind w:left="284" w:hanging="284"/>
        <w:jc w:val="both"/>
        <w:rPr>
          <w:rFonts w:ascii="Times New Roman" w:hAnsi="Times New Roman" w:cs="Times New Roman"/>
          <w:color w:val="000000" w:themeColor="text1"/>
          <w:sz w:val="24"/>
          <w:szCs w:val="24"/>
        </w:rPr>
      </w:pPr>
      <w:r w:rsidRPr="008B0843">
        <w:rPr>
          <w:rFonts w:ascii="Times New Roman" w:hAnsi="Times New Roman" w:cs="Times New Roman"/>
          <w:color w:val="000000" w:themeColor="text1"/>
          <w:sz w:val="24"/>
          <w:szCs w:val="24"/>
          <w:lang w:val="sv-SE"/>
        </w:rPr>
        <w:t>10 November  2013 membeli bahan benan-benan sebesar Rp 4.000.000,-</w:t>
      </w:r>
    </w:p>
    <w:p w:rsidR="00C966F3" w:rsidRPr="008B0843" w:rsidRDefault="00F52F2E" w:rsidP="002B168C">
      <w:pPr>
        <w:pStyle w:val="ListParagraph"/>
        <w:numPr>
          <w:ilvl w:val="0"/>
          <w:numId w:val="25"/>
        </w:numPr>
        <w:tabs>
          <w:tab w:val="num" w:pos="284"/>
        </w:tabs>
        <w:spacing w:line="480" w:lineRule="auto"/>
        <w:ind w:left="284" w:hanging="284"/>
        <w:jc w:val="both"/>
        <w:rPr>
          <w:rFonts w:ascii="Times New Roman" w:hAnsi="Times New Roman" w:cs="Times New Roman"/>
          <w:color w:val="000000" w:themeColor="text1"/>
          <w:sz w:val="24"/>
          <w:szCs w:val="24"/>
        </w:rPr>
      </w:pPr>
      <w:r w:rsidRPr="008B0843">
        <w:rPr>
          <w:rFonts w:ascii="Times New Roman" w:hAnsi="Times New Roman" w:cs="Times New Roman"/>
          <w:color w:val="000000" w:themeColor="text1"/>
          <w:sz w:val="24"/>
          <w:szCs w:val="24"/>
          <w:lang w:val="sv-SE"/>
        </w:rPr>
        <w:t>12 November  2013 membeli makanan dan minuman harian pegawai Rp 2.000.000,-</w:t>
      </w:r>
    </w:p>
    <w:p w:rsidR="00C966F3" w:rsidRPr="008B0843" w:rsidRDefault="00F52F2E" w:rsidP="002B168C">
      <w:pPr>
        <w:pStyle w:val="ListParagraph"/>
        <w:numPr>
          <w:ilvl w:val="0"/>
          <w:numId w:val="25"/>
        </w:numPr>
        <w:tabs>
          <w:tab w:val="num" w:pos="284"/>
        </w:tabs>
        <w:spacing w:line="480" w:lineRule="auto"/>
        <w:ind w:left="284" w:hanging="284"/>
        <w:jc w:val="both"/>
        <w:rPr>
          <w:rFonts w:ascii="Times New Roman" w:hAnsi="Times New Roman" w:cs="Times New Roman"/>
          <w:color w:val="000000" w:themeColor="text1"/>
          <w:sz w:val="24"/>
          <w:szCs w:val="24"/>
        </w:rPr>
      </w:pPr>
      <w:r w:rsidRPr="008B0843">
        <w:rPr>
          <w:rFonts w:ascii="Times New Roman" w:hAnsi="Times New Roman" w:cs="Times New Roman"/>
          <w:color w:val="000000" w:themeColor="text1"/>
          <w:sz w:val="24"/>
          <w:szCs w:val="24"/>
          <w:lang w:val="sv-SE"/>
        </w:rPr>
        <w:t>13 November  2013 membeli makanan dan minuman rapat sebesar Rp 1.000.000,-</w:t>
      </w:r>
    </w:p>
    <w:p w:rsidR="00C966F3" w:rsidRPr="008B0843" w:rsidRDefault="00F52F2E" w:rsidP="002B168C">
      <w:pPr>
        <w:pStyle w:val="ListParagraph"/>
        <w:numPr>
          <w:ilvl w:val="0"/>
          <w:numId w:val="25"/>
        </w:numPr>
        <w:tabs>
          <w:tab w:val="num" w:pos="284"/>
        </w:tabs>
        <w:spacing w:line="480" w:lineRule="auto"/>
        <w:ind w:left="284" w:hanging="284"/>
        <w:jc w:val="both"/>
        <w:rPr>
          <w:rFonts w:ascii="Times New Roman" w:hAnsi="Times New Roman" w:cs="Times New Roman"/>
          <w:color w:val="000000" w:themeColor="text1"/>
          <w:sz w:val="24"/>
          <w:szCs w:val="24"/>
        </w:rPr>
      </w:pPr>
      <w:r w:rsidRPr="008B0843">
        <w:rPr>
          <w:rFonts w:ascii="Times New Roman" w:hAnsi="Times New Roman" w:cs="Times New Roman"/>
          <w:color w:val="000000" w:themeColor="text1"/>
          <w:sz w:val="24"/>
          <w:szCs w:val="24"/>
          <w:lang w:val="sv-SE"/>
        </w:rPr>
        <w:t>15 November 2013 membeli pakaian olah raga untuk aparatur sebesar Rp 10.000.000,-</w:t>
      </w:r>
    </w:p>
    <w:p w:rsidR="00C966F3" w:rsidRPr="008B0843" w:rsidRDefault="00F52F2E" w:rsidP="002B168C">
      <w:pPr>
        <w:pStyle w:val="ListParagraph"/>
        <w:numPr>
          <w:ilvl w:val="0"/>
          <w:numId w:val="25"/>
        </w:numPr>
        <w:tabs>
          <w:tab w:val="num" w:pos="284"/>
        </w:tabs>
        <w:spacing w:line="480" w:lineRule="auto"/>
        <w:ind w:left="284" w:hanging="284"/>
        <w:jc w:val="both"/>
        <w:rPr>
          <w:rFonts w:ascii="Times New Roman" w:hAnsi="Times New Roman" w:cs="Times New Roman"/>
          <w:color w:val="000000" w:themeColor="text1"/>
          <w:sz w:val="24"/>
          <w:szCs w:val="24"/>
        </w:rPr>
      </w:pPr>
      <w:r w:rsidRPr="008B0843">
        <w:rPr>
          <w:rFonts w:ascii="Times New Roman" w:hAnsi="Times New Roman" w:cs="Times New Roman"/>
          <w:color w:val="000000" w:themeColor="text1"/>
          <w:sz w:val="24"/>
          <w:szCs w:val="24"/>
          <w:lang w:val="sv-SE"/>
        </w:rPr>
        <w:t>20 November 2013 membayar perjalana</w:t>
      </w:r>
      <w:r w:rsidR="00943011" w:rsidRPr="008B0843">
        <w:rPr>
          <w:rFonts w:ascii="Times New Roman" w:hAnsi="Times New Roman" w:cs="Times New Roman"/>
          <w:color w:val="000000" w:themeColor="text1"/>
          <w:sz w:val="24"/>
          <w:szCs w:val="24"/>
          <w:lang w:val="sv-SE"/>
        </w:rPr>
        <w:t xml:space="preserve">n dinas dalam daerah sebesar Rp </w:t>
      </w:r>
      <w:r w:rsidR="00DE71DD" w:rsidRPr="008B0843">
        <w:rPr>
          <w:rFonts w:ascii="Times New Roman" w:hAnsi="Times New Roman" w:cs="Times New Roman"/>
          <w:color w:val="000000" w:themeColor="text1"/>
          <w:sz w:val="24"/>
          <w:szCs w:val="24"/>
          <w:lang w:val="sv-SE"/>
        </w:rPr>
        <w:t>1</w:t>
      </w:r>
      <w:r w:rsidRPr="008B0843">
        <w:rPr>
          <w:rFonts w:ascii="Times New Roman" w:hAnsi="Times New Roman" w:cs="Times New Roman"/>
          <w:color w:val="000000" w:themeColor="text1"/>
          <w:sz w:val="24"/>
          <w:szCs w:val="24"/>
          <w:lang w:val="sv-SE"/>
        </w:rPr>
        <w:t>.000.000,-</w:t>
      </w:r>
    </w:p>
    <w:p w:rsidR="00C966F3" w:rsidRPr="008B0843" w:rsidRDefault="00F52F2E" w:rsidP="002B168C">
      <w:pPr>
        <w:pStyle w:val="ListParagraph"/>
        <w:numPr>
          <w:ilvl w:val="0"/>
          <w:numId w:val="25"/>
        </w:numPr>
        <w:tabs>
          <w:tab w:val="num" w:pos="284"/>
        </w:tabs>
        <w:spacing w:line="480" w:lineRule="auto"/>
        <w:ind w:left="284" w:hanging="284"/>
        <w:jc w:val="both"/>
        <w:rPr>
          <w:rFonts w:ascii="Times New Roman" w:hAnsi="Times New Roman" w:cs="Times New Roman"/>
          <w:color w:val="000000" w:themeColor="text1"/>
          <w:sz w:val="24"/>
          <w:szCs w:val="24"/>
        </w:rPr>
      </w:pPr>
      <w:r w:rsidRPr="008B0843">
        <w:rPr>
          <w:rFonts w:ascii="Times New Roman" w:hAnsi="Times New Roman" w:cs="Times New Roman"/>
          <w:color w:val="000000" w:themeColor="text1"/>
          <w:sz w:val="24"/>
          <w:szCs w:val="24"/>
          <w:lang w:val="sv-SE"/>
        </w:rPr>
        <w:t>21 November 2013 membayar perjalanan di</w:t>
      </w:r>
      <w:r w:rsidR="00DE71DD" w:rsidRPr="008B0843">
        <w:rPr>
          <w:rFonts w:ascii="Times New Roman" w:hAnsi="Times New Roman" w:cs="Times New Roman"/>
          <w:color w:val="000000" w:themeColor="text1"/>
          <w:sz w:val="24"/>
          <w:szCs w:val="24"/>
          <w:lang w:val="sv-SE"/>
        </w:rPr>
        <w:t>nas luar daerah sebesar Rp    3</w:t>
      </w:r>
      <w:r w:rsidRPr="008B0843">
        <w:rPr>
          <w:rFonts w:ascii="Times New Roman" w:hAnsi="Times New Roman" w:cs="Times New Roman"/>
          <w:color w:val="000000" w:themeColor="text1"/>
          <w:sz w:val="24"/>
          <w:szCs w:val="24"/>
          <w:lang w:val="sv-SE"/>
        </w:rPr>
        <w:t>.000.000,-</w:t>
      </w:r>
    </w:p>
    <w:p w:rsidR="00DD20E4" w:rsidRPr="008B0843" w:rsidRDefault="00F52F2E" w:rsidP="002B168C">
      <w:pPr>
        <w:pStyle w:val="ListParagraph"/>
        <w:numPr>
          <w:ilvl w:val="0"/>
          <w:numId w:val="24"/>
        </w:numPr>
        <w:tabs>
          <w:tab w:val="num" w:pos="284"/>
        </w:tabs>
        <w:spacing w:line="480" w:lineRule="auto"/>
        <w:ind w:left="284" w:hanging="284"/>
        <w:jc w:val="both"/>
        <w:rPr>
          <w:rFonts w:ascii="Times New Roman" w:hAnsi="Times New Roman" w:cs="Times New Roman"/>
          <w:color w:val="000000" w:themeColor="text1"/>
          <w:sz w:val="24"/>
          <w:szCs w:val="24"/>
          <w:lang w:val="sv-SE"/>
        </w:rPr>
      </w:pPr>
      <w:r w:rsidRPr="008B0843">
        <w:rPr>
          <w:rFonts w:ascii="Times New Roman" w:hAnsi="Times New Roman" w:cs="Times New Roman"/>
          <w:color w:val="000000" w:themeColor="text1"/>
          <w:sz w:val="24"/>
          <w:szCs w:val="24"/>
          <w:lang w:val="sv-SE"/>
        </w:rPr>
        <w:lastRenderedPageBreak/>
        <w:t>Pada tanggal 20 Desember 2013, Dinas Koperasi &amp; UMKM  menyetorkan sisa Uang Persediaan</w:t>
      </w:r>
      <w:r w:rsidR="00186A22" w:rsidRPr="008B0843">
        <w:rPr>
          <w:rFonts w:ascii="Times New Roman" w:hAnsi="Times New Roman" w:cs="Times New Roman"/>
          <w:color w:val="000000" w:themeColor="text1"/>
          <w:sz w:val="24"/>
          <w:szCs w:val="24"/>
          <w:lang w:val="sv-SE"/>
        </w:rPr>
        <w:t xml:space="preserve"> ke Kasda sebesar Rp 7.500.000,</w:t>
      </w:r>
    </w:p>
    <w:p w:rsidR="00A403DF" w:rsidRPr="008B0843" w:rsidRDefault="00A403DF" w:rsidP="00A403DF">
      <w:pPr>
        <w:pStyle w:val="ListParagraph"/>
        <w:spacing w:line="480" w:lineRule="auto"/>
        <w:ind w:left="284"/>
        <w:jc w:val="both"/>
        <w:rPr>
          <w:rFonts w:ascii="Times New Roman" w:hAnsi="Times New Roman" w:cs="Times New Roman"/>
          <w:color w:val="000000" w:themeColor="text1"/>
          <w:sz w:val="24"/>
          <w:szCs w:val="24"/>
          <w:lang w:val="sv-SE"/>
        </w:rPr>
      </w:pPr>
    </w:p>
    <w:p w:rsidR="003039CC" w:rsidRPr="008B0843" w:rsidRDefault="005876FC" w:rsidP="002B168C">
      <w:pPr>
        <w:pStyle w:val="ListParagraph"/>
        <w:numPr>
          <w:ilvl w:val="2"/>
          <w:numId w:val="8"/>
        </w:numPr>
        <w:shd w:val="clear" w:color="auto" w:fill="FFFFFF" w:themeFill="background1"/>
        <w:tabs>
          <w:tab w:val="num" w:pos="-709"/>
        </w:tabs>
        <w:spacing w:line="480" w:lineRule="auto"/>
        <w:ind w:left="-709" w:right="-567" w:hanging="425"/>
        <w:jc w:val="both"/>
        <w:rPr>
          <w:rFonts w:ascii="Times New Roman" w:hAnsi="Times New Roman" w:cs="Times New Roman"/>
          <w:b/>
          <w:color w:val="000000" w:themeColor="text1"/>
          <w:sz w:val="24"/>
          <w:szCs w:val="24"/>
          <w:lang w:val="sv-SE"/>
        </w:rPr>
      </w:pPr>
      <w:r w:rsidRPr="008B0843">
        <w:rPr>
          <w:rFonts w:ascii="Times New Roman" w:hAnsi="Times New Roman" w:cs="Times New Roman"/>
          <w:b/>
          <w:color w:val="000000" w:themeColor="text1"/>
          <w:sz w:val="24"/>
          <w:szCs w:val="24"/>
          <w:lang w:val="sv-SE"/>
        </w:rPr>
        <w:t>Jurnal  Umum</w:t>
      </w:r>
    </w:p>
    <w:p w:rsidR="000B3DD2" w:rsidRPr="008B0843" w:rsidRDefault="000B3DD2" w:rsidP="00D9574F">
      <w:pPr>
        <w:pStyle w:val="ListParagraph"/>
        <w:shd w:val="clear" w:color="auto" w:fill="FFFFFF" w:themeFill="background1"/>
        <w:spacing w:line="480" w:lineRule="auto"/>
        <w:ind w:left="-426" w:right="-567"/>
        <w:jc w:val="both"/>
        <w:rPr>
          <w:rFonts w:ascii="Times New Roman" w:hAnsi="Times New Roman" w:cs="Times New Roman"/>
          <w:b/>
          <w:color w:val="000000" w:themeColor="text1"/>
          <w:sz w:val="24"/>
          <w:szCs w:val="24"/>
          <w:lang w:val="sv-SE"/>
        </w:rPr>
      </w:pPr>
      <w:r w:rsidRPr="008B0843">
        <w:rPr>
          <w:rFonts w:ascii="Times New Roman" w:hAnsi="Times New Roman" w:cs="Times New Roman"/>
          <w:b/>
          <w:color w:val="000000" w:themeColor="text1"/>
          <w:sz w:val="24"/>
          <w:szCs w:val="24"/>
          <w:lang w:val="sv-SE"/>
        </w:rPr>
        <w:t>Atas dasar data transaksi tersebut jurnal yang di sediakan adalah</w:t>
      </w:r>
    </w:p>
    <w:tbl>
      <w:tblPr>
        <w:tblStyle w:val="TableGrid"/>
        <w:tblpPr w:leftFromText="180" w:rightFromText="180" w:vertAnchor="text" w:horzAnchor="margin" w:tblpX="-1296" w:tblpY="344"/>
        <w:tblW w:w="10207" w:type="dxa"/>
        <w:tblLayout w:type="fixed"/>
        <w:tblLook w:val="04A0"/>
      </w:tblPr>
      <w:tblGrid>
        <w:gridCol w:w="1101"/>
        <w:gridCol w:w="5279"/>
        <w:gridCol w:w="1880"/>
        <w:gridCol w:w="1947"/>
      </w:tblGrid>
      <w:tr w:rsidR="005876FC" w:rsidRPr="008B0843" w:rsidTr="00830408">
        <w:trPr>
          <w:trHeight w:val="416"/>
        </w:trPr>
        <w:tc>
          <w:tcPr>
            <w:tcW w:w="1101" w:type="dxa"/>
            <w:tcBorders>
              <w:left w:val="single" w:sz="4" w:space="0" w:color="auto"/>
              <w:bottom w:val="single" w:sz="4" w:space="0" w:color="auto"/>
            </w:tcBorders>
            <w:shd w:val="clear" w:color="auto" w:fill="FFFFFF" w:themeFill="background1"/>
          </w:tcPr>
          <w:p w:rsidR="005876FC" w:rsidRPr="008B0843" w:rsidRDefault="005876FC" w:rsidP="00D9574F">
            <w:pPr>
              <w:pStyle w:val="BodyTextIndent"/>
              <w:shd w:val="clear" w:color="auto" w:fill="FFFFFF" w:themeFill="background1"/>
              <w:spacing w:line="480" w:lineRule="auto"/>
              <w:ind w:left="0" w:right="360"/>
              <w:jc w:val="both"/>
              <w:rPr>
                <w:b/>
                <w:color w:val="000000" w:themeColor="text1"/>
              </w:rPr>
            </w:pPr>
            <w:r w:rsidRPr="008B0843">
              <w:rPr>
                <w:b/>
                <w:color w:val="000000" w:themeColor="text1"/>
              </w:rPr>
              <w:t>Tgl</w:t>
            </w:r>
          </w:p>
        </w:tc>
        <w:tc>
          <w:tcPr>
            <w:tcW w:w="5279" w:type="dxa"/>
            <w:vMerge w:val="restart"/>
            <w:shd w:val="clear" w:color="auto" w:fill="FFFFFF" w:themeFill="background1"/>
          </w:tcPr>
          <w:p w:rsidR="005876FC" w:rsidRPr="008B0843" w:rsidRDefault="005876FC" w:rsidP="00D9574F">
            <w:pPr>
              <w:pStyle w:val="BodyTextIndent"/>
              <w:shd w:val="clear" w:color="auto" w:fill="FFFFFF" w:themeFill="background1"/>
              <w:spacing w:line="480" w:lineRule="auto"/>
              <w:ind w:left="0" w:right="360"/>
              <w:jc w:val="both"/>
              <w:rPr>
                <w:b/>
                <w:color w:val="000000" w:themeColor="text1"/>
              </w:rPr>
            </w:pPr>
            <w:r w:rsidRPr="008B0843">
              <w:rPr>
                <w:b/>
                <w:color w:val="000000" w:themeColor="text1"/>
              </w:rPr>
              <w:t xml:space="preserve">    </w:t>
            </w:r>
          </w:p>
          <w:p w:rsidR="005876FC" w:rsidRPr="008B0843" w:rsidRDefault="005876FC" w:rsidP="00D9574F">
            <w:pPr>
              <w:pStyle w:val="BodyTextIndent"/>
              <w:shd w:val="clear" w:color="auto" w:fill="FFFFFF" w:themeFill="background1"/>
              <w:spacing w:line="480" w:lineRule="auto"/>
              <w:ind w:left="0" w:right="360"/>
              <w:jc w:val="both"/>
              <w:rPr>
                <w:b/>
                <w:color w:val="000000" w:themeColor="text1"/>
              </w:rPr>
            </w:pPr>
            <w:r w:rsidRPr="008B0843">
              <w:rPr>
                <w:b/>
                <w:color w:val="000000" w:themeColor="text1"/>
              </w:rPr>
              <w:t xml:space="preserve">                  KETERANGAN </w:t>
            </w:r>
          </w:p>
        </w:tc>
        <w:tc>
          <w:tcPr>
            <w:tcW w:w="1880" w:type="dxa"/>
            <w:vMerge w:val="restart"/>
            <w:tcBorders>
              <w:top w:val="single" w:sz="4" w:space="0" w:color="auto"/>
              <w:left w:val="single" w:sz="4" w:space="0" w:color="auto"/>
              <w:right w:val="single" w:sz="4" w:space="0" w:color="auto"/>
            </w:tcBorders>
            <w:shd w:val="clear" w:color="auto" w:fill="FFFFFF" w:themeFill="background1"/>
          </w:tcPr>
          <w:p w:rsidR="005876FC" w:rsidRPr="008B0843" w:rsidRDefault="005876FC" w:rsidP="00D9574F">
            <w:pPr>
              <w:pStyle w:val="BodyTextIndent"/>
              <w:shd w:val="clear" w:color="auto" w:fill="FFFFFF" w:themeFill="background1"/>
              <w:spacing w:before="240" w:line="480" w:lineRule="auto"/>
              <w:ind w:left="0" w:right="360"/>
              <w:jc w:val="both"/>
              <w:rPr>
                <w:b/>
                <w:color w:val="000000" w:themeColor="text1"/>
              </w:rPr>
            </w:pPr>
            <w:r w:rsidRPr="008B0843">
              <w:rPr>
                <w:b/>
                <w:color w:val="000000" w:themeColor="text1"/>
              </w:rPr>
              <w:t>Debit                     (RP)</w:t>
            </w:r>
          </w:p>
        </w:tc>
        <w:tc>
          <w:tcPr>
            <w:tcW w:w="1947" w:type="dxa"/>
            <w:vMerge w:val="restart"/>
            <w:tcBorders>
              <w:top w:val="single" w:sz="4" w:space="0" w:color="auto"/>
              <w:left w:val="single" w:sz="4" w:space="0" w:color="auto"/>
            </w:tcBorders>
            <w:shd w:val="clear" w:color="auto" w:fill="FFFFFF" w:themeFill="background1"/>
          </w:tcPr>
          <w:p w:rsidR="005876FC" w:rsidRPr="008B0843" w:rsidRDefault="005876FC" w:rsidP="00D9574F">
            <w:pPr>
              <w:pStyle w:val="BodyTextIndent"/>
              <w:shd w:val="clear" w:color="auto" w:fill="FFFFFF" w:themeFill="background1"/>
              <w:spacing w:before="240" w:line="480" w:lineRule="auto"/>
              <w:ind w:left="0" w:right="360"/>
              <w:jc w:val="both"/>
              <w:rPr>
                <w:b/>
                <w:color w:val="000000" w:themeColor="text1"/>
              </w:rPr>
            </w:pPr>
            <w:r w:rsidRPr="008B0843">
              <w:rPr>
                <w:b/>
                <w:color w:val="000000" w:themeColor="text1"/>
              </w:rPr>
              <w:t>Kredi                                 (RP)</w:t>
            </w:r>
          </w:p>
        </w:tc>
      </w:tr>
      <w:tr w:rsidR="005876FC" w:rsidRPr="008B0843" w:rsidTr="00907F60">
        <w:trPr>
          <w:trHeight w:val="408"/>
        </w:trPr>
        <w:tc>
          <w:tcPr>
            <w:tcW w:w="1101" w:type="dxa"/>
            <w:tcBorders>
              <w:top w:val="single" w:sz="4" w:space="0" w:color="auto"/>
              <w:left w:val="single" w:sz="4" w:space="0" w:color="auto"/>
            </w:tcBorders>
            <w:shd w:val="clear" w:color="auto" w:fill="FFFFFF" w:themeFill="background1"/>
          </w:tcPr>
          <w:p w:rsidR="005876FC" w:rsidRPr="008B0843" w:rsidRDefault="005876FC" w:rsidP="00D9574F">
            <w:pPr>
              <w:pStyle w:val="BodyTextIndent"/>
              <w:spacing w:line="480" w:lineRule="auto"/>
              <w:ind w:left="0" w:right="0"/>
              <w:jc w:val="both"/>
              <w:rPr>
                <w:b/>
                <w:color w:val="000000" w:themeColor="text1"/>
              </w:rPr>
            </w:pPr>
            <w:r w:rsidRPr="008B0843">
              <w:rPr>
                <w:b/>
                <w:color w:val="000000" w:themeColor="text1"/>
              </w:rPr>
              <w:t>Tahun</w:t>
            </w:r>
          </w:p>
        </w:tc>
        <w:tc>
          <w:tcPr>
            <w:tcW w:w="5279" w:type="dxa"/>
            <w:vMerge/>
            <w:shd w:val="clear" w:color="auto" w:fill="FFFFFF" w:themeFill="background1"/>
          </w:tcPr>
          <w:p w:rsidR="005876FC" w:rsidRPr="008B0843" w:rsidRDefault="005876FC" w:rsidP="00D9574F">
            <w:pPr>
              <w:pStyle w:val="BodyTextIndent"/>
              <w:spacing w:line="480" w:lineRule="auto"/>
              <w:ind w:left="0" w:right="360"/>
              <w:jc w:val="both"/>
              <w:rPr>
                <w:color w:val="000000" w:themeColor="text1"/>
              </w:rPr>
            </w:pPr>
          </w:p>
        </w:tc>
        <w:tc>
          <w:tcPr>
            <w:tcW w:w="1880" w:type="dxa"/>
            <w:vMerge/>
            <w:tcBorders>
              <w:left w:val="single" w:sz="4" w:space="0" w:color="auto"/>
              <w:right w:val="single" w:sz="4" w:space="0" w:color="auto"/>
            </w:tcBorders>
            <w:shd w:val="clear" w:color="auto" w:fill="FFFFFF" w:themeFill="background1"/>
          </w:tcPr>
          <w:p w:rsidR="005876FC" w:rsidRPr="008B0843" w:rsidRDefault="005876FC" w:rsidP="00D9574F">
            <w:pPr>
              <w:pStyle w:val="BodyTextIndent"/>
              <w:spacing w:before="240" w:line="480" w:lineRule="auto"/>
              <w:ind w:left="0" w:right="360"/>
              <w:jc w:val="both"/>
              <w:rPr>
                <w:color w:val="000000" w:themeColor="text1"/>
              </w:rPr>
            </w:pPr>
          </w:p>
        </w:tc>
        <w:tc>
          <w:tcPr>
            <w:tcW w:w="1947" w:type="dxa"/>
            <w:vMerge/>
            <w:tcBorders>
              <w:left w:val="single" w:sz="4" w:space="0" w:color="auto"/>
            </w:tcBorders>
            <w:shd w:val="clear" w:color="auto" w:fill="FFFFFF" w:themeFill="background1"/>
          </w:tcPr>
          <w:p w:rsidR="005876FC" w:rsidRPr="008B0843" w:rsidRDefault="005876FC" w:rsidP="00D9574F">
            <w:pPr>
              <w:pStyle w:val="BodyTextIndent"/>
              <w:spacing w:before="240" w:line="480" w:lineRule="auto"/>
              <w:ind w:left="0" w:right="360"/>
              <w:jc w:val="both"/>
              <w:rPr>
                <w:color w:val="000000" w:themeColor="text1"/>
              </w:rPr>
            </w:pPr>
          </w:p>
        </w:tc>
      </w:tr>
      <w:tr w:rsidR="005876FC" w:rsidRPr="008B0843" w:rsidTr="00830408">
        <w:trPr>
          <w:trHeight w:val="730"/>
        </w:trPr>
        <w:tc>
          <w:tcPr>
            <w:tcW w:w="1101" w:type="dxa"/>
          </w:tcPr>
          <w:p w:rsidR="005876FC" w:rsidRPr="008B0843" w:rsidRDefault="005876FC" w:rsidP="00D9574F">
            <w:pPr>
              <w:pStyle w:val="BodyTextIndent"/>
              <w:spacing w:before="240" w:line="480" w:lineRule="auto"/>
              <w:ind w:left="0" w:right="-108"/>
              <w:jc w:val="both"/>
              <w:rPr>
                <w:color w:val="000000" w:themeColor="text1"/>
              </w:rPr>
            </w:pPr>
            <w:r w:rsidRPr="008B0843">
              <w:rPr>
                <w:color w:val="000000" w:themeColor="text1"/>
              </w:rPr>
              <w:t>Nov   1</w:t>
            </w:r>
          </w:p>
        </w:tc>
        <w:tc>
          <w:tcPr>
            <w:tcW w:w="5279" w:type="dxa"/>
          </w:tcPr>
          <w:p w:rsidR="005876FC" w:rsidRPr="008B0843" w:rsidRDefault="005876FC" w:rsidP="00D9574F">
            <w:pPr>
              <w:pStyle w:val="BodyTextIndent"/>
              <w:spacing w:line="480" w:lineRule="auto"/>
              <w:ind w:left="0" w:right="249"/>
              <w:jc w:val="both"/>
              <w:rPr>
                <w:color w:val="000000" w:themeColor="text1"/>
              </w:rPr>
            </w:pPr>
            <w:r w:rsidRPr="008B0843">
              <w:rPr>
                <w:color w:val="000000" w:themeColor="text1"/>
              </w:rPr>
              <w:t xml:space="preserve">Dr. Kas di Bendahara Pengeluaran </w:t>
            </w:r>
          </w:p>
          <w:p w:rsidR="00D10A30" w:rsidRPr="008B0843" w:rsidRDefault="001412F8" w:rsidP="00D9574F">
            <w:pPr>
              <w:pStyle w:val="BodyTextIndent"/>
              <w:spacing w:line="480" w:lineRule="auto"/>
              <w:ind w:right="249"/>
              <w:jc w:val="both"/>
              <w:rPr>
                <w:color w:val="000000" w:themeColor="text1"/>
                <w:lang w:val="en-US"/>
              </w:rPr>
            </w:pPr>
            <w:r w:rsidRPr="008B0843">
              <w:rPr>
                <w:color w:val="000000" w:themeColor="text1"/>
              </w:rPr>
              <w:t xml:space="preserve">  </w:t>
            </w:r>
            <w:r w:rsidR="005876FC" w:rsidRPr="008B0843">
              <w:rPr>
                <w:color w:val="000000" w:themeColor="text1"/>
              </w:rPr>
              <w:t xml:space="preserve"> Cr.</w:t>
            </w:r>
            <w:r w:rsidR="00D10A30" w:rsidRPr="008B0843">
              <w:rPr>
                <w:color w:val="000000" w:themeColor="text1"/>
                <w:lang w:val="en-US"/>
              </w:rPr>
              <w:t>RK-PPKD</w:t>
            </w:r>
            <w:r w:rsidR="005876FC" w:rsidRPr="008B0843">
              <w:rPr>
                <w:color w:val="000000" w:themeColor="text1"/>
              </w:rPr>
              <w:t xml:space="preserve"> </w:t>
            </w:r>
          </w:p>
          <w:p w:rsidR="005876FC" w:rsidRPr="008B0843" w:rsidRDefault="00D10A30" w:rsidP="00D9574F">
            <w:pPr>
              <w:pStyle w:val="BodyTextIndent"/>
              <w:spacing w:line="480" w:lineRule="auto"/>
              <w:ind w:right="249"/>
              <w:jc w:val="center"/>
              <w:rPr>
                <w:color w:val="000000" w:themeColor="text1"/>
                <w:lang w:val="en-US"/>
              </w:rPr>
            </w:pPr>
            <w:r w:rsidRPr="008B0843">
              <w:rPr>
                <w:color w:val="000000" w:themeColor="text1"/>
                <w:lang w:val="en-US"/>
              </w:rPr>
              <w:t>(</w:t>
            </w:r>
            <w:r w:rsidR="000B3DD2" w:rsidRPr="008B0843">
              <w:rPr>
                <w:color w:val="000000" w:themeColor="text1"/>
                <w:lang w:val="en-US"/>
              </w:rPr>
              <w:t>Untuk pembelian motor jonson</w:t>
            </w:r>
            <w:r w:rsidR="00BE0250" w:rsidRPr="008B0843">
              <w:rPr>
                <w:color w:val="000000" w:themeColor="text1"/>
                <w:lang w:val="en-US"/>
              </w:rPr>
              <w:t xml:space="preserve"> para nelayan</w:t>
            </w:r>
            <w:r w:rsidRPr="008B0843">
              <w:rPr>
                <w:color w:val="000000" w:themeColor="text1"/>
                <w:lang w:val="en-US"/>
              </w:rPr>
              <w:t>)</w:t>
            </w:r>
          </w:p>
        </w:tc>
        <w:tc>
          <w:tcPr>
            <w:tcW w:w="1880" w:type="dxa"/>
            <w:tcBorders>
              <w:right w:val="single" w:sz="4" w:space="0" w:color="auto"/>
            </w:tcBorders>
            <w:shd w:val="clear" w:color="auto" w:fill="FFFFFF" w:themeFill="background1"/>
          </w:tcPr>
          <w:p w:rsidR="005876FC" w:rsidRPr="008B0843" w:rsidRDefault="005876FC" w:rsidP="00D9574F">
            <w:pPr>
              <w:pStyle w:val="BodyTextIndent"/>
              <w:spacing w:line="480" w:lineRule="auto"/>
              <w:ind w:left="0" w:right="360"/>
              <w:jc w:val="both"/>
              <w:rPr>
                <w:color w:val="000000" w:themeColor="text1"/>
              </w:rPr>
            </w:pPr>
            <w:r w:rsidRPr="008B0843">
              <w:rPr>
                <w:color w:val="000000" w:themeColor="text1"/>
                <w:lang w:val="it-IT"/>
              </w:rPr>
              <w:t>30.000.000,</w:t>
            </w:r>
          </w:p>
        </w:tc>
        <w:tc>
          <w:tcPr>
            <w:tcW w:w="1947" w:type="dxa"/>
            <w:tcBorders>
              <w:left w:val="single" w:sz="4" w:space="0" w:color="auto"/>
            </w:tcBorders>
            <w:shd w:val="clear" w:color="auto" w:fill="FFFFFF" w:themeFill="background1"/>
            <w:vAlign w:val="bottom"/>
          </w:tcPr>
          <w:p w:rsidR="005876FC" w:rsidRPr="008B0843" w:rsidRDefault="001412F8" w:rsidP="00D9574F">
            <w:pPr>
              <w:pStyle w:val="BodyTextIndent"/>
              <w:tabs>
                <w:tab w:val="left" w:pos="2123"/>
              </w:tabs>
              <w:spacing w:line="480" w:lineRule="auto"/>
              <w:ind w:left="0" w:right="-570"/>
              <w:jc w:val="both"/>
              <w:rPr>
                <w:color w:val="000000" w:themeColor="text1"/>
              </w:rPr>
            </w:pPr>
            <w:r w:rsidRPr="008B0843">
              <w:rPr>
                <w:color w:val="000000" w:themeColor="text1"/>
                <w:lang w:val="it-IT"/>
              </w:rPr>
              <w:t xml:space="preserve">           30</w:t>
            </w:r>
            <w:r w:rsidR="005876FC" w:rsidRPr="008B0843">
              <w:rPr>
                <w:color w:val="000000" w:themeColor="text1"/>
                <w:lang w:val="it-IT"/>
              </w:rPr>
              <w:t>.000.000,</w:t>
            </w:r>
          </w:p>
        </w:tc>
      </w:tr>
      <w:tr w:rsidR="005876FC" w:rsidRPr="008B0843" w:rsidTr="00830408">
        <w:trPr>
          <w:trHeight w:val="855"/>
        </w:trPr>
        <w:tc>
          <w:tcPr>
            <w:tcW w:w="1101" w:type="dxa"/>
          </w:tcPr>
          <w:p w:rsidR="005876FC" w:rsidRPr="008B0843" w:rsidRDefault="005876FC" w:rsidP="00D9574F">
            <w:pPr>
              <w:pStyle w:val="BodyTextIndent"/>
              <w:spacing w:before="240" w:line="480" w:lineRule="auto"/>
              <w:ind w:left="0" w:right="-108"/>
              <w:jc w:val="both"/>
              <w:rPr>
                <w:color w:val="000000" w:themeColor="text1"/>
              </w:rPr>
            </w:pPr>
            <w:r w:rsidRPr="008B0843">
              <w:rPr>
                <w:color w:val="000000" w:themeColor="text1"/>
              </w:rPr>
              <w:t xml:space="preserve"> Nov  2</w:t>
            </w:r>
          </w:p>
        </w:tc>
        <w:tc>
          <w:tcPr>
            <w:tcW w:w="5279" w:type="dxa"/>
          </w:tcPr>
          <w:p w:rsidR="005876FC" w:rsidRPr="008B0843" w:rsidRDefault="005876FC" w:rsidP="00D9574F">
            <w:pPr>
              <w:pStyle w:val="BodyTextIndent"/>
              <w:spacing w:before="120" w:line="480" w:lineRule="auto"/>
              <w:ind w:left="0" w:right="249"/>
              <w:jc w:val="both"/>
              <w:rPr>
                <w:color w:val="000000" w:themeColor="text1"/>
              </w:rPr>
            </w:pPr>
            <w:r w:rsidRPr="008B0843">
              <w:rPr>
                <w:color w:val="000000" w:themeColor="text1"/>
              </w:rPr>
              <w:t>Dr. RK-PPKD</w:t>
            </w:r>
          </w:p>
          <w:p w:rsidR="00D10A30" w:rsidRPr="008B0843" w:rsidRDefault="001412F8" w:rsidP="00D9574F">
            <w:pPr>
              <w:pStyle w:val="BodyTextIndent"/>
              <w:spacing w:line="480" w:lineRule="auto"/>
              <w:ind w:left="0" w:right="249"/>
              <w:jc w:val="both"/>
              <w:rPr>
                <w:color w:val="000000" w:themeColor="text1"/>
                <w:lang w:val="en-US"/>
              </w:rPr>
            </w:pPr>
            <w:r w:rsidRPr="008B0843">
              <w:rPr>
                <w:color w:val="000000" w:themeColor="text1"/>
              </w:rPr>
              <w:t xml:space="preserve">     </w:t>
            </w:r>
            <w:r w:rsidR="005876FC" w:rsidRPr="008B0843">
              <w:rPr>
                <w:color w:val="000000" w:themeColor="text1"/>
              </w:rPr>
              <w:t>Cr.</w:t>
            </w:r>
            <w:r w:rsidR="00BE0250" w:rsidRPr="008B0843">
              <w:rPr>
                <w:color w:val="000000" w:themeColor="text1"/>
                <w:lang w:val="en-US"/>
              </w:rPr>
              <w:t>p</w:t>
            </w:r>
            <w:r w:rsidR="00D10A30" w:rsidRPr="008B0843">
              <w:rPr>
                <w:color w:val="000000" w:themeColor="text1"/>
                <w:lang w:val="en-US"/>
              </w:rPr>
              <w:t>embayaran</w:t>
            </w:r>
            <w:r w:rsidR="00BE0250" w:rsidRPr="008B0843">
              <w:rPr>
                <w:color w:val="000000" w:themeColor="text1"/>
                <w:lang w:val="en-US"/>
              </w:rPr>
              <w:t xml:space="preserve"> gaji p</w:t>
            </w:r>
            <w:r w:rsidR="00D10A30" w:rsidRPr="008B0843">
              <w:rPr>
                <w:color w:val="000000" w:themeColor="text1"/>
                <w:lang w:val="en-US"/>
              </w:rPr>
              <w:t>egawai</w:t>
            </w:r>
          </w:p>
          <w:p w:rsidR="005876FC" w:rsidRPr="008B0843" w:rsidRDefault="00D10A30" w:rsidP="00D9574F">
            <w:pPr>
              <w:pStyle w:val="BodyTextIndent"/>
              <w:spacing w:line="480" w:lineRule="auto"/>
              <w:ind w:left="0" w:right="249"/>
              <w:jc w:val="center"/>
              <w:rPr>
                <w:color w:val="000000" w:themeColor="text1"/>
              </w:rPr>
            </w:pPr>
            <w:r w:rsidRPr="008B0843">
              <w:rPr>
                <w:color w:val="000000" w:themeColor="text1"/>
                <w:lang w:val="en-US"/>
              </w:rPr>
              <w:t>(</w:t>
            </w:r>
            <w:r w:rsidR="00BB7F74" w:rsidRPr="008B0843">
              <w:rPr>
                <w:color w:val="000000" w:themeColor="text1"/>
                <w:lang w:val="en-US"/>
              </w:rPr>
              <w:t>U</w:t>
            </w:r>
            <w:r w:rsidR="000B3DD2" w:rsidRPr="008B0843">
              <w:rPr>
                <w:color w:val="000000" w:themeColor="text1"/>
                <w:lang w:val="en-US"/>
              </w:rPr>
              <w:t xml:space="preserve">ntuk </w:t>
            </w:r>
            <w:r w:rsidR="00BE0250" w:rsidRPr="008B0843">
              <w:rPr>
                <w:color w:val="000000" w:themeColor="text1"/>
              </w:rPr>
              <w:t xml:space="preserve">pembayaran </w:t>
            </w:r>
            <w:r w:rsidR="00BE0250" w:rsidRPr="008B0843">
              <w:rPr>
                <w:color w:val="000000" w:themeColor="text1"/>
                <w:lang w:val="en-US"/>
              </w:rPr>
              <w:t>g</w:t>
            </w:r>
            <w:r w:rsidR="00BE0250" w:rsidRPr="008B0843">
              <w:rPr>
                <w:color w:val="000000" w:themeColor="text1"/>
              </w:rPr>
              <w:t xml:space="preserve">aji </w:t>
            </w:r>
            <w:r w:rsidR="00BE0250" w:rsidRPr="008B0843">
              <w:rPr>
                <w:color w:val="000000" w:themeColor="text1"/>
                <w:lang w:val="en-US"/>
              </w:rPr>
              <w:t>p</w:t>
            </w:r>
            <w:r w:rsidR="005876FC" w:rsidRPr="008B0843">
              <w:rPr>
                <w:color w:val="000000" w:themeColor="text1"/>
              </w:rPr>
              <w:t>egawai</w:t>
            </w:r>
            <w:r w:rsidRPr="008B0843">
              <w:rPr>
                <w:color w:val="000000" w:themeColor="text1"/>
                <w:lang w:val="en-US"/>
              </w:rPr>
              <w:t>)</w:t>
            </w:r>
          </w:p>
        </w:tc>
        <w:tc>
          <w:tcPr>
            <w:tcW w:w="1880" w:type="dxa"/>
            <w:tcBorders>
              <w:right w:val="single" w:sz="4" w:space="0" w:color="auto"/>
            </w:tcBorders>
          </w:tcPr>
          <w:p w:rsidR="005876FC" w:rsidRPr="008B0843" w:rsidRDefault="005876FC" w:rsidP="00D9574F">
            <w:pPr>
              <w:pStyle w:val="BodyTextIndent"/>
              <w:spacing w:before="240" w:line="480" w:lineRule="auto"/>
              <w:ind w:left="0" w:right="360" w:hanging="152"/>
              <w:jc w:val="both"/>
              <w:rPr>
                <w:color w:val="000000" w:themeColor="text1"/>
              </w:rPr>
            </w:pPr>
            <w:r w:rsidRPr="008B0843">
              <w:rPr>
                <w:color w:val="000000" w:themeColor="text1"/>
              </w:rPr>
              <w:t xml:space="preserve">  80.000.000,</w:t>
            </w:r>
          </w:p>
        </w:tc>
        <w:tc>
          <w:tcPr>
            <w:tcW w:w="1947" w:type="dxa"/>
            <w:tcBorders>
              <w:left w:val="single" w:sz="4" w:space="0" w:color="auto"/>
            </w:tcBorders>
            <w:vAlign w:val="bottom"/>
          </w:tcPr>
          <w:p w:rsidR="005876FC" w:rsidRPr="008B0843" w:rsidRDefault="001412F8" w:rsidP="00D9574F">
            <w:pPr>
              <w:pStyle w:val="BodyTextIndent"/>
              <w:spacing w:before="240" w:line="480" w:lineRule="auto"/>
              <w:ind w:left="0" w:right="0"/>
              <w:jc w:val="both"/>
              <w:rPr>
                <w:color w:val="000000" w:themeColor="text1"/>
              </w:rPr>
            </w:pPr>
            <w:r w:rsidRPr="008B0843">
              <w:rPr>
                <w:color w:val="000000" w:themeColor="text1"/>
                <w:lang w:val="en-US"/>
              </w:rPr>
              <w:t xml:space="preserve">  </w:t>
            </w:r>
            <w:r w:rsidR="005876FC" w:rsidRPr="008B0843">
              <w:rPr>
                <w:color w:val="000000" w:themeColor="text1"/>
              </w:rPr>
              <w:t>80.000.000,</w:t>
            </w:r>
          </w:p>
        </w:tc>
      </w:tr>
      <w:tr w:rsidR="005876FC" w:rsidRPr="008B0843" w:rsidTr="00830408">
        <w:trPr>
          <w:trHeight w:val="1017"/>
        </w:trPr>
        <w:tc>
          <w:tcPr>
            <w:tcW w:w="1101" w:type="dxa"/>
          </w:tcPr>
          <w:p w:rsidR="005876FC" w:rsidRPr="008B0843" w:rsidRDefault="005876FC" w:rsidP="00D9574F">
            <w:pPr>
              <w:pStyle w:val="BodyTextIndent"/>
              <w:spacing w:before="240" w:line="480" w:lineRule="auto"/>
              <w:ind w:left="0" w:right="-108"/>
              <w:jc w:val="both"/>
              <w:rPr>
                <w:color w:val="000000" w:themeColor="text1"/>
              </w:rPr>
            </w:pPr>
            <w:r w:rsidRPr="008B0843">
              <w:rPr>
                <w:color w:val="000000" w:themeColor="text1"/>
              </w:rPr>
              <w:t>Nov  3</w:t>
            </w:r>
          </w:p>
        </w:tc>
        <w:tc>
          <w:tcPr>
            <w:tcW w:w="5279" w:type="dxa"/>
          </w:tcPr>
          <w:p w:rsidR="005876FC" w:rsidRPr="008B0843" w:rsidRDefault="005876FC" w:rsidP="00D9574F">
            <w:pPr>
              <w:pStyle w:val="BodyTextIndent"/>
              <w:spacing w:before="120" w:line="480" w:lineRule="auto"/>
              <w:ind w:left="0" w:right="249"/>
              <w:jc w:val="both"/>
              <w:rPr>
                <w:color w:val="000000" w:themeColor="text1"/>
              </w:rPr>
            </w:pPr>
            <w:r w:rsidRPr="008B0843">
              <w:rPr>
                <w:color w:val="000000" w:themeColor="text1"/>
              </w:rPr>
              <w:t>Dr. RK-PPKD</w:t>
            </w:r>
          </w:p>
          <w:p w:rsidR="00D10A30" w:rsidRPr="008B0843" w:rsidRDefault="001412F8" w:rsidP="00D9574F">
            <w:pPr>
              <w:pStyle w:val="BodyTextIndent"/>
              <w:spacing w:line="480" w:lineRule="auto"/>
              <w:ind w:left="0" w:right="249"/>
              <w:jc w:val="both"/>
              <w:rPr>
                <w:color w:val="000000" w:themeColor="text1"/>
                <w:lang w:val="en-US"/>
              </w:rPr>
            </w:pPr>
            <w:r w:rsidRPr="008B0843">
              <w:rPr>
                <w:color w:val="000000" w:themeColor="text1"/>
              </w:rPr>
              <w:t xml:space="preserve">  </w:t>
            </w:r>
            <w:r w:rsidR="0003645D" w:rsidRPr="008B0843">
              <w:rPr>
                <w:color w:val="000000" w:themeColor="text1"/>
                <w:lang w:val="en-US"/>
              </w:rPr>
              <w:t xml:space="preserve">  </w:t>
            </w:r>
            <w:r w:rsidRPr="008B0843">
              <w:rPr>
                <w:color w:val="000000" w:themeColor="text1"/>
              </w:rPr>
              <w:t xml:space="preserve">  </w:t>
            </w:r>
            <w:r w:rsidR="005876FC" w:rsidRPr="008B0843">
              <w:rPr>
                <w:color w:val="000000" w:themeColor="text1"/>
              </w:rPr>
              <w:t xml:space="preserve"> Cr.</w:t>
            </w:r>
            <w:r w:rsidR="00D10A30" w:rsidRPr="008B0843">
              <w:rPr>
                <w:color w:val="000000" w:themeColor="text1"/>
                <w:lang w:val="en-US"/>
              </w:rPr>
              <w:t>Pembayaran honorarium</w:t>
            </w:r>
          </w:p>
          <w:p w:rsidR="005876FC" w:rsidRPr="008B0843" w:rsidRDefault="00BE0250" w:rsidP="00D9574F">
            <w:pPr>
              <w:pStyle w:val="BodyTextIndent"/>
              <w:spacing w:line="480" w:lineRule="auto"/>
              <w:ind w:left="0" w:right="249"/>
              <w:jc w:val="center"/>
              <w:rPr>
                <w:color w:val="000000" w:themeColor="text1"/>
                <w:lang w:val="en-US"/>
              </w:rPr>
            </w:pPr>
            <w:r w:rsidRPr="008B0843">
              <w:rPr>
                <w:color w:val="000000" w:themeColor="text1"/>
                <w:lang w:val="en-US"/>
              </w:rPr>
              <w:t>(</w:t>
            </w:r>
            <w:r w:rsidR="00BB7F74" w:rsidRPr="008B0843">
              <w:rPr>
                <w:color w:val="000000" w:themeColor="text1"/>
                <w:lang w:val="en-US"/>
              </w:rPr>
              <w:t>U</w:t>
            </w:r>
            <w:r w:rsidR="000B3DD2" w:rsidRPr="008B0843">
              <w:rPr>
                <w:color w:val="000000" w:themeColor="text1"/>
                <w:lang w:val="en-US"/>
              </w:rPr>
              <w:t>ntuk</w:t>
            </w:r>
            <w:r w:rsidR="005876FC" w:rsidRPr="008B0843">
              <w:rPr>
                <w:color w:val="000000" w:themeColor="text1"/>
              </w:rPr>
              <w:t xml:space="preserve"> Pembayaran honorarium panitia </w:t>
            </w:r>
            <w:r w:rsidR="00D10A30" w:rsidRPr="008B0843">
              <w:rPr>
                <w:color w:val="000000" w:themeColor="text1"/>
                <w:lang w:val="en-US"/>
              </w:rPr>
              <w:t>)</w:t>
            </w:r>
          </w:p>
        </w:tc>
        <w:tc>
          <w:tcPr>
            <w:tcW w:w="1880" w:type="dxa"/>
            <w:tcBorders>
              <w:right w:val="single" w:sz="4" w:space="0" w:color="auto"/>
            </w:tcBorders>
          </w:tcPr>
          <w:p w:rsidR="005876FC" w:rsidRPr="008B0843" w:rsidRDefault="005876FC" w:rsidP="00D9574F">
            <w:pPr>
              <w:pStyle w:val="BodyTextIndent"/>
              <w:spacing w:before="240" w:line="480" w:lineRule="auto"/>
              <w:ind w:left="0" w:right="360" w:hanging="10"/>
              <w:jc w:val="both"/>
              <w:rPr>
                <w:color w:val="000000" w:themeColor="text1"/>
              </w:rPr>
            </w:pPr>
            <w:r w:rsidRPr="008B0843">
              <w:rPr>
                <w:color w:val="000000" w:themeColor="text1"/>
              </w:rPr>
              <w:t>35.000.000,</w:t>
            </w:r>
          </w:p>
        </w:tc>
        <w:tc>
          <w:tcPr>
            <w:tcW w:w="1947" w:type="dxa"/>
            <w:tcBorders>
              <w:left w:val="single" w:sz="4" w:space="0" w:color="auto"/>
            </w:tcBorders>
            <w:vAlign w:val="bottom"/>
          </w:tcPr>
          <w:p w:rsidR="005876FC" w:rsidRPr="008B0843" w:rsidRDefault="001412F8" w:rsidP="00D9574F">
            <w:pPr>
              <w:pStyle w:val="BodyTextIndent"/>
              <w:spacing w:before="240" w:line="480" w:lineRule="auto"/>
              <w:ind w:left="0" w:right="-570"/>
              <w:jc w:val="both"/>
              <w:rPr>
                <w:color w:val="000000" w:themeColor="text1"/>
              </w:rPr>
            </w:pPr>
            <w:r w:rsidRPr="008B0843">
              <w:rPr>
                <w:color w:val="000000" w:themeColor="text1"/>
                <w:lang w:val="en-US"/>
              </w:rPr>
              <w:t xml:space="preserve">           </w:t>
            </w:r>
            <w:r w:rsidR="005876FC" w:rsidRPr="008B0843">
              <w:rPr>
                <w:color w:val="000000" w:themeColor="text1"/>
              </w:rPr>
              <w:t>35.000.000,</w:t>
            </w:r>
          </w:p>
        </w:tc>
      </w:tr>
      <w:tr w:rsidR="005876FC" w:rsidRPr="008B0843" w:rsidTr="00830408">
        <w:trPr>
          <w:trHeight w:val="996"/>
        </w:trPr>
        <w:tc>
          <w:tcPr>
            <w:tcW w:w="1101" w:type="dxa"/>
          </w:tcPr>
          <w:p w:rsidR="005876FC" w:rsidRPr="008B0843" w:rsidRDefault="005876FC" w:rsidP="00D9574F">
            <w:pPr>
              <w:pStyle w:val="BodyTextIndent"/>
              <w:spacing w:before="240" w:line="480" w:lineRule="auto"/>
              <w:ind w:left="0" w:right="-108"/>
              <w:jc w:val="both"/>
              <w:rPr>
                <w:color w:val="000000" w:themeColor="text1"/>
              </w:rPr>
            </w:pPr>
            <w:r w:rsidRPr="008B0843">
              <w:rPr>
                <w:color w:val="000000" w:themeColor="text1"/>
              </w:rPr>
              <w:t xml:space="preserve"> Nov  4</w:t>
            </w:r>
          </w:p>
        </w:tc>
        <w:tc>
          <w:tcPr>
            <w:tcW w:w="5279" w:type="dxa"/>
            <w:tcBorders>
              <w:right w:val="single" w:sz="4" w:space="0" w:color="auto"/>
            </w:tcBorders>
          </w:tcPr>
          <w:p w:rsidR="005876FC" w:rsidRPr="008B0843" w:rsidRDefault="005876FC" w:rsidP="00D9574F">
            <w:pPr>
              <w:pStyle w:val="BodyTextIndent"/>
              <w:spacing w:before="120" w:line="480" w:lineRule="auto"/>
              <w:ind w:left="0" w:right="1440"/>
              <w:jc w:val="both"/>
              <w:rPr>
                <w:color w:val="000000" w:themeColor="text1"/>
              </w:rPr>
            </w:pPr>
            <w:r w:rsidRPr="008B0843">
              <w:rPr>
                <w:color w:val="000000" w:themeColor="text1"/>
              </w:rPr>
              <w:t xml:space="preserve">Dr. RK-PPKD </w:t>
            </w:r>
          </w:p>
          <w:p w:rsidR="00D10A30" w:rsidRPr="008B0843" w:rsidRDefault="001412F8" w:rsidP="00D9574F">
            <w:pPr>
              <w:pStyle w:val="BodyTextIndent"/>
              <w:spacing w:before="240" w:line="480" w:lineRule="auto"/>
              <w:ind w:left="682" w:right="360" w:hanging="682"/>
              <w:jc w:val="both"/>
              <w:rPr>
                <w:color w:val="000000" w:themeColor="text1"/>
                <w:lang w:val="en-US"/>
              </w:rPr>
            </w:pPr>
            <w:r w:rsidRPr="008B0843">
              <w:rPr>
                <w:color w:val="000000" w:themeColor="text1"/>
              </w:rPr>
              <w:t xml:space="preserve"> </w:t>
            </w:r>
            <w:r w:rsidRPr="008B0843">
              <w:rPr>
                <w:color w:val="000000" w:themeColor="text1"/>
                <w:lang w:val="en-US"/>
              </w:rPr>
              <w:t xml:space="preserve">  </w:t>
            </w:r>
            <w:r w:rsidR="005876FC" w:rsidRPr="008B0843">
              <w:rPr>
                <w:color w:val="000000" w:themeColor="text1"/>
              </w:rPr>
              <w:t xml:space="preserve"> Cr.</w:t>
            </w:r>
            <w:r w:rsidR="00D10A30" w:rsidRPr="008B0843">
              <w:rPr>
                <w:color w:val="000000" w:themeColor="text1"/>
                <w:lang w:val="en-US"/>
              </w:rPr>
              <w:t xml:space="preserve">Alat-alat anyaman </w:t>
            </w:r>
          </w:p>
          <w:p w:rsidR="005876FC" w:rsidRPr="008B0843" w:rsidRDefault="00D10A30" w:rsidP="00D9574F">
            <w:pPr>
              <w:pStyle w:val="BodyTextIndent"/>
              <w:spacing w:before="240" w:line="480" w:lineRule="auto"/>
              <w:ind w:left="682" w:right="360" w:hanging="682"/>
              <w:jc w:val="center"/>
              <w:rPr>
                <w:b/>
                <w:color w:val="000000" w:themeColor="text1"/>
              </w:rPr>
            </w:pPr>
            <w:r w:rsidRPr="008B0843">
              <w:rPr>
                <w:color w:val="000000" w:themeColor="text1"/>
                <w:lang w:val="en-US"/>
              </w:rPr>
              <w:lastRenderedPageBreak/>
              <w:t>(</w:t>
            </w:r>
            <w:r w:rsidR="00BB7F74" w:rsidRPr="008B0843">
              <w:rPr>
                <w:color w:val="000000" w:themeColor="text1"/>
                <w:lang w:val="en-US"/>
              </w:rPr>
              <w:t>U</w:t>
            </w:r>
            <w:r w:rsidR="000B3DD2" w:rsidRPr="008B0843">
              <w:rPr>
                <w:color w:val="000000" w:themeColor="text1"/>
                <w:lang w:val="en-US"/>
              </w:rPr>
              <w:t>ntuk</w:t>
            </w:r>
            <w:r w:rsidR="00BE0250" w:rsidRPr="008B0843">
              <w:rPr>
                <w:color w:val="000000" w:themeColor="text1"/>
              </w:rPr>
              <w:t xml:space="preserve"> Pembelian alat</w:t>
            </w:r>
            <w:r w:rsidR="005876FC" w:rsidRPr="008B0843">
              <w:rPr>
                <w:color w:val="000000" w:themeColor="text1"/>
              </w:rPr>
              <w:t xml:space="preserve"> anyaman</w:t>
            </w:r>
            <w:r w:rsidR="00830408" w:rsidRPr="008B0843">
              <w:rPr>
                <w:color w:val="000000" w:themeColor="text1"/>
                <w:lang w:val="en-US"/>
              </w:rPr>
              <w:t xml:space="preserve"> noken</w:t>
            </w:r>
            <w:r w:rsidR="005876FC" w:rsidRPr="008B0843">
              <w:rPr>
                <w:color w:val="000000" w:themeColor="text1"/>
              </w:rPr>
              <w:t xml:space="preserve"> noken</w:t>
            </w:r>
            <w:r w:rsidRPr="008B0843">
              <w:rPr>
                <w:color w:val="000000" w:themeColor="text1"/>
                <w:lang w:val="en-US"/>
              </w:rPr>
              <w:t>)</w:t>
            </w:r>
          </w:p>
        </w:tc>
        <w:tc>
          <w:tcPr>
            <w:tcW w:w="1880" w:type="dxa"/>
            <w:tcBorders>
              <w:left w:val="single" w:sz="4" w:space="0" w:color="auto"/>
              <w:right w:val="single" w:sz="4" w:space="0" w:color="auto"/>
            </w:tcBorders>
          </w:tcPr>
          <w:p w:rsidR="005876FC" w:rsidRPr="008B0843" w:rsidRDefault="005876FC" w:rsidP="00D9574F">
            <w:pPr>
              <w:pStyle w:val="BodyTextIndent"/>
              <w:spacing w:before="240" w:line="480" w:lineRule="auto"/>
              <w:ind w:left="0" w:right="360"/>
              <w:jc w:val="both"/>
              <w:rPr>
                <w:color w:val="000000" w:themeColor="text1"/>
              </w:rPr>
            </w:pPr>
            <w:r w:rsidRPr="008B0843">
              <w:rPr>
                <w:color w:val="000000" w:themeColor="text1"/>
              </w:rPr>
              <w:lastRenderedPageBreak/>
              <w:t>55.000.000,</w:t>
            </w:r>
          </w:p>
        </w:tc>
        <w:tc>
          <w:tcPr>
            <w:tcW w:w="1947" w:type="dxa"/>
            <w:tcBorders>
              <w:left w:val="single" w:sz="4" w:space="0" w:color="auto"/>
            </w:tcBorders>
            <w:vAlign w:val="center"/>
          </w:tcPr>
          <w:p w:rsidR="005876FC" w:rsidRPr="008B0843" w:rsidRDefault="001412F8" w:rsidP="00D9574F">
            <w:pPr>
              <w:pStyle w:val="BodyTextIndent"/>
              <w:spacing w:before="240" w:line="480" w:lineRule="auto"/>
              <w:ind w:left="0" w:right="-108"/>
              <w:jc w:val="both"/>
              <w:rPr>
                <w:color w:val="000000" w:themeColor="text1"/>
              </w:rPr>
            </w:pPr>
            <w:r w:rsidRPr="008B0843">
              <w:rPr>
                <w:color w:val="000000" w:themeColor="text1"/>
                <w:lang w:val="en-US"/>
              </w:rPr>
              <w:t xml:space="preserve">          </w:t>
            </w:r>
            <w:r w:rsidR="005876FC" w:rsidRPr="008B0843">
              <w:rPr>
                <w:color w:val="000000" w:themeColor="text1"/>
              </w:rPr>
              <w:t>55.000.000,</w:t>
            </w:r>
          </w:p>
        </w:tc>
      </w:tr>
      <w:tr w:rsidR="005876FC" w:rsidRPr="008B0843" w:rsidTr="008304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11"/>
        </w:trPr>
        <w:tc>
          <w:tcPr>
            <w:tcW w:w="1101" w:type="dxa"/>
          </w:tcPr>
          <w:p w:rsidR="005876FC" w:rsidRPr="008B0843" w:rsidRDefault="005876FC" w:rsidP="00D9574F">
            <w:pPr>
              <w:spacing w:after="120" w:line="480" w:lineRule="auto"/>
              <w:jc w:val="both"/>
              <w:rPr>
                <w:color w:val="000000" w:themeColor="text1"/>
                <w:sz w:val="24"/>
                <w:szCs w:val="24"/>
                <w:lang w:val="sv-SE"/>
              </w:rPr>
            </w:pPr>
            <w:r w:rsidRPr="008B0843">
              <w:rPr>
                <w:color w:val="000000" w:themeColor="text1"/>
                <w:sz w:val="24"/>
                <w:szCs w:val="24"/>
                <w:lang w:val="sv-SE"/>
              </w:rPr>
              <w:lastRenderedPageBreak/>
              <w:t>Nov 5</w:t>
            </w:r>
          </w:p>
        </w:tc>
        <w:tc>
          <w:tcPr>
            <w:tcW w:w="5279" w:type="dxa"/>
          </w:tcPr>
          <w:p w:rsidR="00D10A30" w:rsidRPr="008B0843" w:rsidRDefault="00D10A30" w:rsidP="002B168C">
            <w:pPr>
              <w:pStyle w:val="BodyTextIndent"/>
              <w:numPr>
                <w:ilvl w:val="0"/>
                <w:numId w:val="52"/>
              </w:numPr>
              <w:spacing w:before="240" w:line="480" w:lineRule="auto"/>
              <w:ind w:left="404" w:right="249" w:hanging="404"/>
              <w:jc w:val="left"/>
              <w:rPr>
                <w:color w:val="000000" w:themeColor="text1"/>
              </w:rPr>
            </w:pPr>
            <w:r w:rsidRPr="008B0843">
              <w:rPr>
                <w:color w:val="000000" w:themeColor="text1"/>
              </w:rPr>
              <w:t>Dr.  RK-PPKD</w:t>
            </w:r>
            <w:r w:rsidRPr="008B0843">
              <w:rPr>
                <w:color w:val="000000" w:themeColor="text1"/>
              </w:rPr>
              <w:br/>
            </w:r>
            <w:r w:rsidR="005876FC" w:rsidRPr="008B0843">
              <w:rPr>
                <w:color w:val="000000" w:themeColor="text1"/>
              </w:rPr>
              <w:t xml:space="preserve"> Cr.</w:t>
            </w:r>
            <w:r w:rsidRPr="008B0843">
              <w:rPr>
                <w:color w:val="000000" w:themeColor="text1"/>
                <w:lang w:val="en-US"/>
              </w:rPr>
              <w:t>pembayaran honorarium Panitia)</w:t>
            </w:r>
          </w:p>
          <w:p w:rsidR="005876FC" w:rsidRPr="008B0843" w:rsidRDefault="00D10A30" w:rsidP="00D9574F">
            <w:pPr>
              <w:pStyle w:val="BodyTextIndent"/>
              <w:spacing w:line="480" w:lineRule="auto"/>
              <w:ind w:left="0" w:right="249"/>
              <w:jc w:val="center"/>
              <w:rPr>
                <w:color w:val="000000" w:themeColor="text1"/>
                <w:lang w:val="en-US"/>
              </w:rPr>
            </w:pPr>
            <w:r w:rsidRPr="008B0843">
              <w:rPr>
                <w:color w:val="000000" w:themeColor="text1"/>
                <w:lang w:val="en-US"/>
              </w:rPr>
              <w:t>(</w:t>
            </w:r>
            <w:r w:rsidR="00BB7F74" w:rsidRPr="008B0843">
              <w:rPr>
                <w:color w:val="000000" w:themeColor="text1"/>
                <w:lang w:val="en-US"/>
              </w:rPr>
              <w:t>U</w:t>
            </w:r>
            <w:r w:rsidR="000B3DD2" w:rsidRPr="008B0843">
              <w:rPr>
                <w:color w:val="000000" w:themeColor="text1"/>
                <w:lang w:val="en-US"/>
              </w:rPr>
              <w:t>ntuk</w:t>
            </w:r>
            <w:r w:rsidR="005876FC" w:rsidRPr="008B0843">
              <w:rPr>
                <w:color w:val="000000" w:themeColor="text1"/>
              </w:rPr>
              <w:t xml:space="preserve"> Pembayaran honorarium panitia</w:t>
            </w:r>
            <w:r w:rsidRPr="008B0843">
              <w:rPr>
                <w:color w:val="000000" w:themeColor="text1"/>
                <w:lang w:val="en-US"/>
              </w:rPr>
              <w:t>)</w:t>
            </w:r>
          </w:p>
        </w:tc>
        <w:tc>
          <w:tcPr>
            <w:tcW w:w="1880" w:type="dxa"/>
          </w:tcPr>
          <w:p w:rsidR="005876FC" w:rsidRPr="008B0843" w:rsidRDefault="005876FC" w:rsidP="00D9574F">
            <w:pPr>
              <w:spacing w:after="120" w:line="480" w:lineRule="auto"/>
              <w:jc w:val="both"/>
              <w:rPr>
                <w:rFonts w:ascii="Times New Roman" w:hAnsi="Times New Roman" w:cs="Times New Roman"/>
                <w:color w:val="000000" w:themeColor="text1"/>
                <w:sz w:val="24"/>
                <w:szCs w:val="24"/>
                <w:lang w:val="sv-SE"/>
              </w:rPr>
            </w:pPr>
            <w:r w:rsidRPr="008B0843">
              <w:rPr>
                <w:rFonts w:ascii="Times New Roman" w:hAnsi="Times New Roman" w:cs="Times New Roman"/>
                <w:color w:val="000000" w:themeColor="text1"/>
                <w:sz w:val="24"/>
                <w:szCs w:val="24"/>
                <w:lang w:val="sv-SE"/>
              </w:rPr>
              <w:t>5.000.000,</w:t>
            </w:r>
          </w:p>
        </w:tc>
        <w:tc>
          <w:tcPr>
            <w:tcW w:w="1947" w:type="dxa"/>
          </w:tcPr>
          <w:p w:rsidR="005876FC" w:rsidRPr="008B0843" w:rsidRDefault="005876FC" w:rsidP="00D9574F">
            <w:pPr>
              <w:spacing w:after="120" w:line="480" w:lineRule="auto"/>
              <w:jc w:val="both"/>
              <w:rPr>
                <w:color w:val="000000" w:themeColor="text1"/>
                <w:sz w:val="24"/>
                <w:szCs w:val="24"/>
                <w:lang w:val="sv-SE"/>
              </w:rPr>
            </w:pPr>
          </w:p>
          <w:p w:rsidR="005876FC" w:rsidRPr="008B0843" w:rsidRDefault="001412F8" w:rsidP="00D9574F">
            <w:pPr>
              <w:spacing w:before="240" w:after="120" w:line="480" w:lineRule="auto"/>
              <w:jc w:val="both"/>
              <w:rPr>
                <w:rFonts w:ascii="Times New Roman" w:hAnsi="Times New Roman" w:cs="Times New Roman"/>
                <w:color w:val="000000" w:themeColor="text1"/>
                <w:sz w:val="24"/>
                <w:szCs w:val="24"/>
                <w:lang w:val="sv-SE"/>
              </w:rPr>
            </w:pPr>
            <w:r w:rsidRPr="008B0843">
              <w:rPr>
                <w:rFonts w:ascii="Times New Roman" w:hAnsi="Times New Roman" w:cs="Times New Roman"/>
                <w:color w:val="000000" w:themeColor="text1"/>
                <w:sz w:val="24"/>
                <w:szCs w:val="24"/>
                <w:lang w:val="sv-SE"/>
              </w:rPr>
              <w:t xml:space="preserve"> </w:t>
            </w:r>
            <w:r w:rsidR="005876FC" w:rsidRPr="008B0843">
              <w:rPr>
                <w:rFonts w:ascii="Times New Roman" w:hAnsi="Times New Roman" w:cs="Times New Roman"/>
                <w:color w:val="000000" w:themeColor="text1"/>
                <w:sz w:val="24"/>
                <w:szCs w:val="24"/>
                <w:lang w:val="sv-SE"/>
              </w:rPr>
              <w:t>5.000.000,</w:t>
            </w:r>
          </w:p>
        </w:tc>
      </w:tr>
      <w:tr w:rsidR="005876FC" w:rsidRPr="008B0843" w:rsidTr="008304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11"/>
        </w:trPr>
        <w:tc>
          <w:tcPr>
            <w:tcW w:w="1101" w:type="dxa"/>
          </w:tcPr>
          <w:p w:rsidR="005876FC" w:rsidRPr="008B0843" w:rsidRDefault="005876FC" w:rsidP="00D9574F">
            <w:pPr>
              <w:spacing w:after="120" w:line="480" w:lineRule="auto"/>
              <w:jc w:val="both"/>
              <w:rPr>
                <w:color w:val="000000" w:themeColor="text1"/>
                <w:sz w:val="24"/>
                <w:szCs w:val="24"/>
                <w:lang w:val="sv-SE"/>
              </w:rPr>
            </w:pPr>
          </w:p>
          <w:p w:rsidR="005876FC" w:rsidRPr="008B0843" w:rsidRDefault="005876FC" w:rsidP="00D9574F">
            <w:pPr>
              <w:spacing w:after="120" w:line="480" w:lineRule="auto"/>
              <w:jc w:val="both"/>
              <w:rPr>
                <w:color w:val="000000" w:themeColor="text1"/>
                <w:sz w:val="24"/>
                <w:szCs w:val="24"/>
                <w:lang w:val="sv-SE"/>
              </w:rPr>
            </w:pPr>
          </w:p>
        </w:tc>
        <w:tc>
          <w:tcPr>
            <w:tcW w:w="5279" w:type="dxa"/>
          </w:tcPr>
          <w:p w:rsidR="005876FC" w:rsidRPr="008B0843" w:rsidRDefault="005876FC" w:rsidP="002B168C">
            <w:pPr>
              <w:pStyle w:val="BodyTextIndent"/>
              <w:numPr>
                <w:ilvl w:val="0"/>
                <w:numId w:val="52"/>
              </w:numPr>
              <w:spacing w:before="120" w:line="480" w:lineRule="auto"/>
              <w:ind w:left="404" w:right="249" w:hanging="404"/>
              <w:jc w:val="both"/>
              <w:rPr>
                <w:color w:val="000000" w:themeColor="text1"/>
              </w:rPr>
            </w:pPr>
            <w:r w:rsidRPr="008B0843">
              <w:rPr>
                <w:color w:val="000000" w:themeColor="text1"/>
              </w:rPr>
              <w:t xml:space="preserve">Dr. Kas di bendahara pengeluaran.        </w:t>
            </w:r>
          </w:p>
          <w:p w:rsidR="005876FC" w:rsidRPr="008B0843" w:rsidRDefault="005876FC" w:rsidP="00D9574F">
            <w:pPr>
              <w:pStyle w:val="BodyTextIndent"/>
              <w:spacing w:before="240" w:line="480" w:lineRule="auto"/>
              <w:ind w:left="0" w:right="249"/>
              <w:jc w:val="both"/>
              <w:rPr>
                <w:color w:val="000000" w:themeColor="text1"/>
                <w:lang w:val="en-US"/>
              </w:rPr>
            </w:pPr>
            <w:r w:rsidRPr="008B0843">
              <w:rPr>
                <w:color w:val="000000" w:themeColor="text1"/>
              </w:rPr>
              <w:t xml:space="preserve">         </w:t>
            </w:r>
            <w:r w:rsidRPr="008B0843">
              <w:rPr>
                <w:b/>
                <w:color w:val="000000" w:themeColor="text1"/>
              </w:rPr>
              <w:t xml:space="preserve">   </w:t>
            </w:r>
            <w:r w:rsidRPr="008B0843">
              <w:rPr>
                <w:color w:val="000000" w:themeColor="text1"/>
              </w:rPr>
              <w:t xml:space="preserve">Pph 21 </w:t>
            </w:r>
          </w:p>
          <w:p w:rsidR="00D10A30" w:rsidRPr="008B0843" w:rsidRDefault="00D10A30" w:rsidP="00D9574F">
            <w:pPr>
              <w:pStyle w:val="BodyTextIndent"/>
              <w:spacing w:before="240" w:line="480" w:lineRule="auto"/>
              <w:ind w:left="0" w:right="249"/>
              <w:jc w:val="center"/>
              <w:rPr>
                <w:color w:val="000000" w:themeColor="text1"/>
                <w:lang w:val="en-US"/>
              </w:rPr>
            </w:pPr>
            <w:r w:rsidRPr="008B0843">
              <w:rPr>
                <w:color w:val="000000" w:themeColor="text1"/>
                <w:lang w:val="en-US"/>
              </w:rPr>
              <w:t>(Penyetoran PPh 21)</w:t>
            </w:r>
          </w:p>
        </w:tc>
        <w:tc>
          <w:tcPr>
            <w:tcW w:w="1880" w:type="dxa"/>
          </w:tcPr>
          <w:p w:rsidR="005876FC" w:rsidRPr="008B0843" w:rsidRDefault="005876FC" w:rsidP="00D9574F">
            <w:pPr>
              <w:pStyle w:val="BodyTextIndent"/>
              <w:spacing w:before="240" w:line="480" w:lineRule="auto"/>
              <w:ind w:left="0" w:right="360"/>
              <w:jc w:val="both"/>
              <w:rPr>
                <w:color w:val="000000" w:themeColor="text1"/>
                <w:lang w:val="es-ES"/>
              </w:rPr>
            </w:pPr>
            <w:r w:rsidRPr="008B0843">
              <w:rPr>
                <w:color w:val="000000" w:themeColor="text1"/>
                <w:lang w:val="es-ES"/>
              </w:rPr>
              <w:t>750.000,</w:t>
            </w:r>
          </w:p>
          <w:p w:rsidR="005876FC" w:rsidRPr="008B0843" w:rsidRDefault="005876FC" w:rsidP="00D9574F">
            <w:pPr>
              <w:spacing w:after="120" w:line="480" w:lineRule="auto"/>
              <w:jc w:val="both"/>
              <w:rPr>
                <w:color w:val="000000" w:themeColor="text1"/>
                <w:sz w:val="24"/>
                <w:szCs w:val="24"/>
                <w:lang w:val="sv-SE"/>
              </w:rPr>
            </w:pPr>
          </w:p>
        </w:tc>
        <w:tc>
          <w:tcPr>
            <w:tcW w:w="1947" w:type="dxa"/>
          </w:tcPr>
          <w:p w:rsidR="005876FC" w:rsidRPr="008B0843" w:rsidRDefault="005876FC" w:rsidP="00D9574F">
            <w:pPr>
              <w:pStyle w:val="BodyTextIndent"/>
              <w:tabs>
                <w:tab w:val="left" w:pos="1694"/>
              </w:tabs>
              <w:spacing w:before="240" w:line="480" w:lineRule="auto"/>
              <w:ind w:left="0" w:right="-3"/>
              <w:jc w:val="both"/>
              <w:rPr>
                <w:color w:val="000000" w:themeColor="text1"/>
                <w:lang w:val="es-ES"/>
              </w:rPr>
            </w:pPr>
          </w:p>
          <w:p w:rsidR="005876FC" w:rsidRPr="008B0843" w:rsidRDefault="005876FC" w:rsidP="00D9574F">
            <w:pPr>
              <w:pStyle w:val="BodyTextIndent"/>
              <w:tabs>
                <w:tab w:val="left" w:pos="1694"/>
              </w:tabs>
              <w:spacing w:before="240" w:line="480" w:lineRule="auto"/>
              <w:ind w:left="0" w:right="-3"/>
              <w:jc w:val="both"/>
              <w:rPr>
                <w:color w:val="000000" w:themeColor="text1"/>
                <w:lang w:val="es-ES"/>
              </w:rPr>
            </w:pPr>
            <w:r w:rsidRPr="008B0843">
              <w:rPr>
                <w:color w:val="000000" w:themeColor="text1"/>
                <w:lang w:val="es-ES"/>
              </w:rPr>
              <w:t>750.000,</w:t>
            </w:r>
          </w:p>
        </w:tc>
      </w:tr>
      <w:tr w:rsidR="005876FC" w:rsidRPr="008B0843" w:rsidTr="008304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346"/>
        </w:trPr>
        <w:tc>
          <w:tcPr>
            <w:tcW w:w="1101" w:type="dxa"/>
            <w:tcBorders>
              <w:bottom w:val="single" w:sz="4" w:space="0" w:color="auto"/>
            </w:tcBorders>
          </w:tcPr>
          <w:p w:rsidR="005876FC" w:rsidRPr="008B0843" w:rsidRDefault="005876FC" w:rsidP="00D9574F">
            <w:pPr>
              <w:spacing w:after="120" w:line="480" w:lineRule="auto"/>
              <w:jc w:val="both"/>
              <w:rPr>
                <w:color w:val="000000" w:themeColor="text1"/>
                <w:sz w:val="24"/>
                <w:szCs w:val="24"/>
                <w:lang w:val="sv-SE"/>
              </w:rPr>
            </w:pPr>
          </w:p>
        </w:tc>
        <w:tc>
          <w:tcPr>
            <w:tcW w:w="5279" w:type="dxa"/>
            <w:tcBorders>
              <w:bottom w:val="single" w:sz="4" w:space="0" w:color="auto"/>
            </w:tcBorders>
          </w:tcPr>
          <w:p w:rsidR="005876FC" w:rsidRPr="008B0843" w:rsidRDefault="005876FC" w:rsidP="002B168C">
            <w:pPr>
              <w:pStyle w:val="BodyTextIndent"/>
              <w:numPr>
                <w:ilvl w:val="0"/>
                <w:numId w:val="52"/>
              </w:numPr>
              <w:spacing w:before="240" w:line="480" w:lineRule="auto"/>
              <w:ind w:left="404" w:right="249" w:hanging="404"/>
              <w:jc w:val="both"/>
              <w:rPr>
                <w:color w:val="000000" w:themeColor="text1"/>
              </w:rPr>
            </w:pPr>
            <w:r w:rsidRPr="008B0843">
              <w:rPr>
                <w:color w:val="000000" w:themeColor="text1"/>
              </w:rPr>
              <w:t>Dr. Pph 21</w:t>
            </w:r>
          </w:p>
          <w:p w:rsidR="005876FC" w:rsidRPr="008B0843" w:rsidRDefault="0003645D" w:rsidP="00D9574F">
            <w:pPr>
              <w:pStyle w:val="BodyTextIndent"/>
              <w:spacing w:before="240" w:line="480" w:lineRule="auto"/>
              <w:ind w:left="830" w:right="249" w:hanging="567"/>
              <w:jc w:val="center"/>
              <w:rPr>
                <w:color w:val="000000" w:themeColor="text1"/>
                <w:lang w:val="en-US"/>
              </w:rPr>
            </w:pPr>
            <w:r w:rsidRPr="008B0843">
              <w:rPr>
                <w:color w:val="000000" w:themeColor="text1"/>
              </w:rPr>
              <w:t>Cr Kas</w:t>
            </w:r>
            <w:r w:rsidRPr="008B0843">
              <w:rPr>
                <w:color w:val="000000" w:themeColor="text1"/>
                <w:lang w:val="en-US"/>
              </w:rPr>
              <w:t xml:space="preserve"> </w:t>
            </w:r>
            <w:r w:rsidRPr="008B0843">
              <w:rPr>
                <w:color w:val="000000" w:themeColor="text1"/>
              </w:rPr>
              <w:t xml:space="preserve">di bendahara </w:t>
            </w:r>
            <w:r w:rsidR="005876FC" w:rsidRPr="008B0843">
              <w:rPr>
                <w:color w:val="000000" w:themeColor="text1"/>
              </w:rPr>
              <w:t xml:space="preserve">  pengeluaran</w:t>
            </w:r>
          </w:p>
          <w:p w:rsidR="00D10A30" w:rsidRPr="008B0843" w:rsidRDefault="00BB7F74" w:rsidP="00D9574F">
            <w:pPr>
              <w:pStyle w:val="BodyTextIndent"/>
              <w:spacing w:before="240" w:line="480" w:lineRule="auto"/>
              <w:ind w:left="830" w:right="249" w:hanging="567"/>
              <w:jc w:val="center"/>
              <w:rPr>
                <w:rFonts w:ascii="Arial" w:hAnsi="Arial" w:cs="Arial"/>
                <w:color w:val="000000" w:themeColor="text1"/>
                <w:lang w:val="en-US"/>
              </w:rPr>
            </w:pPr>
            <w:r w:rsidRPr="008B0843">
              <w:rPr>
                <w:color w:val="000000" w:themeColor="text1"/>
                <w:lang w:val="en-US"/>
              </w:rPr>
              <w:t>(P</w:t>
            </w:r>
            <w:r w:rsidR="00FF65F3" w:rsidRPr="008B0843">
              <w:rPr>
                <w:color w:val="000000" w:themeColor="text1"/>
                <w:lang w:val="en-US"/>
              </w:rPr>
              <w:t>enyetoran PPh 21 ke kantor kas pajak)</w:t>
            </w:r>
          </w:p>
        </w:tc>
        <w:tc>
          <w:tcPr>
            <w:tcW w:w="1880" w:type="dxa"/>
            <w:tcBorders>
              <w:bottom w:val="single" w:sz="4" w:space="0" w:color="auto"/>
            </w:tcBorders>
          </w:tcPr>
          <w:p w:rsidR="005876FC" w:rsidRPr="008B0843" w:rsidRDefault="005876FC" w:rsidP="00D9574F">
            <w:pPr>
              <w:pStyle w:val="BodyTextIndent"/>
              <w:spacing w:before="240" w:line="480" w:lineRule="auto"/>
              <w:ind w:left="0" w:right="360"/>
              <w:jc w:val="both"/>
              <w:rPr>
                <w:color w:val="000000" w:themeColor="text1"/>
                <w:lang w:val="es-ES"/>
              </w:rPr>
            </w:pPr>
            <w:r w:rsidRPr="008B0843">
              <w:rPr>
                <w:color w:val="000000" w:themeColor="text1"/>
                <w:lang w:val="es-ES"/>
              </w:rPr>
              <w:t>750.000,-</w:t>
            </w:r>
          </w:p>
        </w:tc>
        <w:tc>
          <w:tcPr>
            <w:tcW w:w="1947" w:type="dxa"/>
            <w:tcBorders>
              <w:bottom w:val="single" w:sz="4" w:space="0" w:color="auto"/>
            </w:tcBorders>
          </w:tcPr>
          <w:p w:rsidR="005876FC" w:rsidRPr="008B0843" w:rsidRDefault="005876FC" w:rsidP="00D9574F">
            <w:pPr>
              <w:pStyle w:val="BodyTextIndent"/>
              <w:spacing w:before="240" w:line="480" w:lineRule="auto"/>
              <w:ind w:left="0" w:right="360"/>
              <w:jc w:val="both"/>
              <w:rPr>
                <w:color w:val="000000" w:themeColor="text1"/>
                <w:lang w:val="es-ES"/>
              </w:rPr>
            </w:pPr>
          </w:p>
          <w:p w:rsidR="005876FC" w:rsidRPr="008B0843" w:rsidRDefault="005876FC" w:rsidP="00D9574F">
            <w:pPr>
              <w:pStyle w:val="BodyTextIndent"/>
              <w:spacing w:before="240" w:line="480" w:lineRule="auto"/>
              <w:ind w:left="0" w:right="-3"/>
              <w:jc w:val="both"/>
              <w:rPr>
                <w:color w:val="000000" w:themeColor="text1"/>
                <w:lang w:val="es-ES"/>
              </w:rPr>
            </w:pPr>
            <w:r w:rsidRPr="008B0843">
              <w:rPr>
                <w:color w:val="000000" w:themeColor="text1"/>
                <w:lang w:val="es-ES"/>
              </w:rPr>
              <w:t>750.000,</w:t>
            </w:r>
          </w:p>
        </w:tc>
      </w:tr>
    </w:tbl>
    <w:p w:rsidR="00943011" w:rsidRPr="008B0843" w:rsidRDefault="00943011" w:rsidP="00D9574F">
      <w:pPr>
        <w:spacing w:after="120" w:line="480" w:lineRule="auto"/>
        <w:jc w:val="both"/>
        <w:rPr>
          <w:color w:val="000000" w:themeColor="text1"/>
          <w:sz w:val="24"/>
          <w:szCs w:val="24"/>
        </w:rPr>
      </w:pPr>
    </w:p>
    <w:p w:rsidR="00636738" w:rsidRPr="008B0843" w:rsidRDefault="00636738" w:rsidP="00D9574F">
      <w:pPr>
        <w:spacing w:after="120" w:line="480" w:lineRule="auto"/>
        <w:jc w:val="both"/>
        <w:rPr>
          <w:color w:val="000000" w:themeColor="text1"/>
          <w:sz w:val="24"/>
          <w:szCs w:val="24"/>
        </w:rPr>
      </w:pPr>
    </w:p>
    <w:p w:rsidR="00636738" w:rsidRPr="008B0843" w:rsidRDefault="00636738" w:rsidP="00D9574F">
      <w:pPr>
        <w:spacing w:after="120" w:line="480" w:lineRule="auto"/>
        <w:jc w:val="both"/>
        <w:rPr>
          <w:color w:val="000000" w:themeColor="text1"/>
          <w:sz w:val="24"/>
          <w:szCs w:val="24"/>
        </w:rPr>
      </w:pPr>
    </w:p>
    <w:p w:rsidR="00636738" w:rsidRPr="008B0843" w:rsidRDefault="00636738" w:rsidP="00D9574F">
      <w:pPr>
        <w:spacing w:after="120" w:line="480" w:lineRule="auto"/>
        <w:jc w:val="both"/>
        <w:rPr>
          <w:color w:val="000000" w:themeColor="text1"/>
          <w:sz w:val="24"/>
          <w:szCs w:val="24"/>
        </w:rPr>
      </w:pPr>
    </w:p>
    <w:p w:rsidR="00636738" w:rsidRPr="008B0843" w:rsidRDefault="00636738" w:rsidP="00D9574F">
      <w:pPr>
        <w:spacing w:after="120" w:line="480" w:lineRule="auto"/>
        <w:jc w:val="both"/>
        <w:rPr>
          <w:color w:val="000000" w:themeColor="text1"/>
          <w:sz w:val="24"/>
          <w:szCs w:val="24"/>
        </w:rPr>
      </w:pPr>
    </w:p>
    <w:p w:rsidR="00636738" w:rsidRPr="008B0843" w:rsidRDefault="00636738" w:rsidP="00D9574F">
      <w:pPr>
        <w:spacing w:after="120" w:line="480" w:lineRule="auto"/>
        <w:jc w:val="both"/>
        <w:rPr>
          <w:color w:val="000000" w:themeColor="text1"/>
          <w:sz w:val="24"/>
          <w:szCs w:val="24"/>
        </w:rPr>
      </w:pPr>
    </w:p>
    <w:tbl>
      <w:tblPr>
        <w:tblStyle w:val="TableGrid"/>
        <w:tblpPr w:leftFromText="180" w:rightFromText="180" w:vertAnchor="text" w:horzAnchor="margin" w:tblpX="-1359" w:tblpY="344"/>
        <w:tblW w:w="10317" w:type="dxa"/>
        <w:tblLayout w:type="fixed"/>
        <w:tblLook w:val="04A0"/>
      </w:tblPr>
      <w:tblGrid>
        <w:gridCol w:w="1135"/>
        <w:gridCol w:w="5245"/>
        <w:gridCol w:w="1944"/>
        <w:gridCol w:w="6"/>
        <w:gridCol w:w="1987"/>
      </w:tblGrid>
      <w:tr w:rsidR="005876FC" w:rsidRPr="008B0843" w:rsidTr="003325EE">
        <w:trPr>
          <w:trHeight w:val="696"/>
        </w:trPr>
        <w:tc>
          <w:tcPr>
            <w:tcW w:w="1135" w:type="dxa"/>
            <w:vMerge w:val="restart"/>
            <w:tcBorders>
              <w:right w:val="single" w:sz="4" w:space="0" w:color="auto"/>
            </w:tcBorders>
          </w:tcPr>
          <w:p w:rsidR="005876FC" w:rsidRPr="008B0843" w:rsidRDefault="005876FC" w:rsidP="00D9574F">
            <w:pPr>
              <w:pStyle w:val="BodyTextIndent"/>
              <w:tabs>
                <w:tab w:val="left" w:pos="851"/>
              </w:tabs>
              <w:spacing w:before="240" w:after="0" w:line="480" w:lineRule="auto"/>
              <w:ind w:left="0" w:right="-108"/>
              <w:jc w:val="both"/>
              <w:rPr>
                <w:color w:val="000000" w:themeColor="text1"/>
              </w:rPr>
            </w:pPr>
            <w:r w:rsidRPr="008B0843">
              <w:rPr>
                <w:color w:val="000000" w:themeColor="text1"/>
              </w:rPr>
              <w:lastRenderedPageBreak/>
              <w:t>Nov  6</w:t>
            </w:r>
          </w:p>
        </w:tc>
        <w:tc>
          <w:tcPr>
            <w:tcW w:w="5245" w:type="dxa"/>
            <w:tcBorders>
              <w:left w:val="single" w:sz="4" w:space="0" w:color="auto"/>
              <w:bottom w:val="single" w:sz="4" w:space="0" w:color="auto"/>
              <w:right w:val="single" w:sz="4" w:space="0" w:color="auto"/>
            </w:tcBorders>
          </w:tcPr>
          <w:p w:rsidR="005876FC" w:rsidRPr="008B0843" w:rsidRDefault="005876FC" w:rsidP="00D9574F">
            <w:pPr>
              <w:pStyle w:val="BodyTextIndent"/>
              <w:spacing w:before="240" w:line="480" w:lineRule="auto"/>
              <w:ind w:left="0" w:right="360"/>
              <w:jc w:val="both"/>
              <w:rPr>
                <w:color w:val="000000" w:themeColor="text1"/>
              </w:rPr>
            </w:pPr>
            <w:r w:rsidRPr="008B0843">
              <w:rPr>
                <w:color w:val="000000" w:themeColor="text1"/>
              </w:rPr>
              <w:t>Dr Belanja Air, Tlf dan Lisstrik</w:t>
            </w:r>
          </w:p>
        </w:tc>
        <w:tc>
          <w:tcPr>
            <w:tcW w:w="1944" w:type="dxa"/>
            <w:tcBorders>
              <w:left w:val="single" w:sz="4" w:space="0" w:color="auto"/>
              <w:bottom w:val="single" w:sz="4" w:space="0" w:color="auto"/>
              <w:right w:val="single" w:sz="4" w:space="0" w:color="auto"/>
            </w:tcBorders>
            <w:vAlign w:val="center"/>
          </w:tcPr>
          <w:p w:rsidR="005876FC" w:rsidRPr="008B0843" w:rsidRDefault="005876FC" w:rsidP="00D9574F">
            <w:pPr>
              <w:pStyle w:val="BodyTextIndent"/>
              <w:spacing w:before="240" w:line="480" w:lineRule="auto"/>
              <w:ind w:left="0" w:right="360"/>
              <w:jc w:val="both"/>
              <w:rPr>
                <w:color w:val="000000" w:themeColor="text1"/>
              </w:rPr>
            </w:pPr>
            <w:r w:rsidRPr="008B0843">
              <w:rPr>
                <w:color w:val="000000" w:themeColor="text1"/>
              </w:rPr>
              <w:t>4.000.000,</w:t>
            </w:r>
          </w:p>
        </w:tc>
        <w:tc>
          <w:tcPr>
            <w:tcW w:w="1993" w:type="dxa"/>
            <w:gridSpan w:val="2"/>
            <w:tcBorders>
              <w:left w:val="single" w:sz="4" w:space="0" w:color="auto"/>
              <w:bottom w:val="single" w:sz="4" w:space="0" w:color="auto"/>
            </w:tcBorders>
            <w:vAlign w:val="center"/>
          </w:tcPr>
          <w:p w:rsidR="005876FC" w:rsidRPr="008B0843" w:rsidRDefault="005876FC" w:rsidP="00D9574F">
            <w:pPr>
              <w:pStyle w:val="BodyTextIndent"/>
              <w:spacing w:before="240" w:line="480" w:lineRule="auto"/>
              <w:ind w:left="0" w:right="-423"/>
              <w:jc w:val="both"/>
              <w:rPr>
                <w:color w:val="000000" w:themeColor="text1"/>
              </w:rPr>
            </w:pPr>
          </w:p>
        </w:tc>
      </w:tr>
      <w:tr w:rsidR="005876FC" w:rsidRPr="008B0843" w:rsidTr="003325EE">
        <w:trPr>
          <w:trHeight w:val="671"/>
        </w:trPr>
        <w:tc>
          <w:tcPr>
            <w:tcW w:w="1135" w:type="dxa"/>
            <w:vMerge/>
            <w:tcBorders>
              <w:right w:val="single" w:sz="4" w:space="0" w:color="auto"/>
            </w:tcBorders>
          </w:tcPr>
          <w:p w:rsidR="005876FC" w:rsidRPr="008B0843" w:rsidRDefault="005876FC" w:rsidP="00D9574F">
            <w:pPr>
              <w:pStyle w:val="BodyTextIndent"/>
              <w:tabs>
                <w:tab w:val="left" w:pos="851"/>
              </w:tabs>
              <w:spacing w:before="240" w:after="0" w:line="480" w:lineRule="auto"/>
              <w:ind w:left="0" w:right="360"/>
              <w:jc w:val="both"/>
              <w:rPr>
                <w:color w:val="000000" w:themeColor="text1"/>
              </w:rPr>
            </w:pPr>
          </w:p>
        </w:tc>
        <w:tc>
          <w:tcPr>
            <w:tcW w:w="5245" w:type="dxa"/>
            <w:tcBorders>
              <w:top w:val="single" w:sz="4" w:space="0" w:color="auto"/>
              <w:left w:val="single" w:sz="4" w:space="0" w:color="auto"/>
              <w:bottom w:val="single" w:sz="4" w:space="0" w:color="auto"/>
              <w:right w:val="single" w:sz="4" w:space="0" w:color="auto"/>
            </w:tcBorders>
          </w:tcPr>
          <w:p w:rsidR="005876FC" w:rsidRPr="008B0843" w:rsidRDefault="005876FC" w:rsidP="00D9574F">
            <w:pPr>
              <w:pStyle w:val="BodyTextIndent"/>
              <w:spacing w:before="240" w:line="480" w:lineRule="auto"/>
              <w:ind w:left="0" w:right="360"/>
              <w:jc w:val="both"/>
              <w:rPr>
                <w:color w:val="000000" w:themeColor="text1"/>
              </w:rPr>
            </w:pPr>
            <w:r w:rsidRPr="008B0843">
              <w:rPr>
                <w:color w:val="000000" w:themeColor="text1"/>
              </w:rPr>
              <w:t>Dr Belanja Alat Tulis kantor</w:t>
            </w:r>
          </w:p>
        </w:tc>
        <w:tc>
          <w:tcPr>
            <w:tcW w:w="1944" w:type="dxa"/>
            <w:tcBorders>
              <w:top w:val="single" w:sz="4" w:space="0" w:color="auto"/>
              <w:left w:val="single" w:sz="4" w:space="0" w:color="auto"/>
              <w:bottom w:val="single" w:sz="4" w:space="0" w:color="auto"/>
              <w:right w:val="single" w:sz="4" w:space="0" w:color="auto"/>
            </w:tcBorders>
            <w:vAlign w:val="center"/>
          </w:tcPr>
          <w:p w:rsidR="005876FC" w:rsidRPr="008B0843" w:rsidRDefault="005876FC" w:rsidP="00D9574F">
            <w:pPr>
              <w:pStyle w:val="BodyTextIndent"/>
              <w:spacing w:before="240" w:line="480" w:lineRule="auto"/>
              <w:ind w:left="0" w:right="360"/>
              <w:jc w:val="both"/>
              <w:rPr>
                <w:color w:val="000000" w:themeColor="text1"/>
              </w:rPr>
            </w:pPr>
            <w:r w:rsidRPr="008B0843">
              <w:rPr>
                <w:color w:val="000000" w:themeColor="text1"/>
              </w:rPr>
              <w:t>2.000.000,</w:t>
            </w:r>
          </w:p>
        </w:tc>
        <w:tc>
          <w:tcPr>
            <w:tcW w:w="1993" w:type="dxa"/>
            <w:gridSpan w:val="2"/>
            <w:tcBorders>
              <w:top w:val="single" w:sz="4" w:space="0" w:color="auto"/>
              <w:left w:val="single" w:sz="4" w:space="0" w:color="auto"/>
              <w:bottom w:val="single" w:sz="4" w:space="0" w:color="auto"/>
            </w:tcBorders>
            <w:vAlign w:val="center"/>
          </w:tcPr>
          <w:p w:rsidR="005876FC" w:rsidRPr="008B0843" w:rsidRDefault="005876FC" w:rsidP="00D9574F">
            <w:pPr>
              <w:pStyle w:val="BodyTextIndent"/>
              <w:spacing w:before="240" w:line="480" w:lineRule="auto"/>
              <w:ind w:left="0" w:right="-423"/>
              <w:jc w:val="both"/>
              <w:rPr>
                <w:color w:val="000000" w:themeColor="text1"/>
              </w:rPr>
            </w:pPr>
          </w:p>
        </w:tc>
      </w:tr>
      <w:tr w:rsidR="005876FC" w:rsidRPr="008B0843" w:rsidTr="003325EE">
        <w:trPr>
          <w:trHeight w:val="721"/>
        </w:trPr>
        <w:tc>
          <w:tcPr>
            <w:tcW w:w="1135" w:type="dxa"/>
            <w:vMerge/>
            <w:tcBorders>
              <w:right w:val="single" w:sz="4" w:space="0" w:color="auto"/>
            </w:tcBorders>
          </w:tcPr>
          <w:p w:rsidR="005876FC" w:rsidRPr="008B0843" w:rsidRDefault="005876FC" w:rsidP="00D9574F">
            <w:pPr>
              <w:pStyle w:val="BodyTextIndent"/>
              <w:tabs>
                <w:tab w:val="left" w:pos="851"/>
              </w:tabs>
              <w:spacing w:before="240" w:after="0" w:line="480" w:lineRule="auto"/>
              <w:ind w:left="0" w:right="360"/>
              <w:jc w:val="both"/>
              <w:rPr>
                <w:color w:val="000000" w:themeColor="text1"/>
              </w:rPr>
            </w:pPr>
          </w:p>
        </w:tc>
        <w:tc>
          <w:tcPr>
            <w:tcW w:w="5245" w:type="dxa"/>
            <w:tcBorders>
              <w:top w:val="single" w:sz="4" w:space="0" w:color="auto"/>
              <w:left w:val="single" w:sz="4" w:space="0" w:color="auto"/>
              <w:bottom w:val="single" w:sz="4" w:space="0" w:color="auto"/>
              <w:right w:val="single" w:sz="4" w:space="0" w:color="auto"/>
            </w:tcBorders>
          </w:tcPr>
          <w:p w:rsidR="005876FC" w:rsidRPr="008B0843" w:rsidRDefault="005876FC" w:rsidP="00D9574F">
            <w:pPr>
              <w:pStyle w:val="BodyTextIndent"/>
              <w:spacing w:before="240" w:line="480" w:lineRule="auto"/>
              <w:ind w:left="-1" w:right="360"/>
              <w:jc w:val="both"/>
              <w:rPr>
                <w:color w:val="000000" w:themeColor="text1"/>
              </w:rPr>
            </w:pPr>
            <w:r w:rsidRPr="008B0843">
              <w:rPr>
                <w:color w:val="000000" w:themeColor="text1"/>
              </w:rPr>
              <w:t>Dr Belanja Alat Listrik Elektronik</w:t>
            </w:r>
          </w:p>
        </w:tc>
        <w:tc>
          <w:tcPr>
            <w:tcW w:w="1944" w:type="dxa"/>
            <w:tcBorders>
              <w:top w:val="single" w:sz="4" w:space="0" w:color="auto"/>
              <w:left w:val="single" w:sz="4" w:space="0" w:color="auto"/>
              <w:bottom w:val="single" w:sz="4" w:space="0" w:color="auto"/>
              <w:right w:val="single" w:sz="4" w:space="0" w:color="auto"/>
            </w:tcBorders>
            <w:vAlign w:val="center"/>
          </w:tcPr>
          <w:p w:rsidR="005876FC" w:rsidRPr="008B0843" w:rsidRDefault="005876FC" w:rsidP="00D9574F">
            <w:pPr>
              <w:pStyle w:val="BodyTextIndent"/>
              <w:spacing w:before="240" w:line="480" w:lineRule="auto"/>
              <w:ind w:left="0" w:right="360"/>
              <w:jc w:val="both"/>
              <w:rPr>
                <w:color w:val="000000" w:themeColor="text1"/>
              </w:rPr>
            </w:pPr>
            <w:r w:rsidRPr="008B0843">
              <w:rPr>
                <w:color w:val="000000" w:themeColor="text1"/>
              </w:rPr>
              <w:t>1.000.000,</w:t>
            </w:r>
          </w:p>
        </w:tc>
        <w:tc>
          <w:tcPr>
            <w:tcW w:w="1993" w:type="dxa"/>
            <w:gridSpan w:val="2"/>
            <w:tcBorders>
              <w:top w:val="single" w:sz="4" w:space="0" w:color="auto"/>
              <w:left w:val="single" w:sz="4" w:space="0" w:color="auto"/>
              <w:bottom w:val="single" w:sz="4" w:space="0" w:color="auto"/>
            </w:tcBorders>
            <w:vAlign w:val="center"/>
          </w:tcPr>
          <w:p w:rsidR="005876FC" w:rsidRPr="008B0843" w:rsidRDefault="005876FC" w:rsidP="00D9574F">
            <w:pPr>
              <w:pStyle w:val="BodyTextIndent"/>
              <w:spacing w:before="240" w:line="480" w:lineRule="auto"/>
              <w:ind w:left="0" w:right="-423"/>
              <w:jc w:val="both"/>
              <w:rPr>
                <w:color w:val="000000" w:themeColor="text1"/>
              </w:rPr>
            </w:pPr>
          </w:p>
        </w:tc>
      </w:tr>
      <w:tr w:rsidR="005876FC" w:rsidRPr="008B0843" w:rsidTr="003325EE">
        <w:trPr>
          <w:trHeight w:val="680"/>
        </w:trPr>
        <w:tc>
          <w:tcPr>
            <w:tcW w:w="1135" w:type="dxa"/>
            <w:vMerge/>
            <w:tcBorders>
              <w:right w:val="single" w:sz="4" w:space="0" w:color="auto"/>
            </w:tcBorders>
          </w:tcPr>
          <w:p w:rsidR="005876FC" w:rsidRPr="008B0843" w:rsidRDefault="005876FC" w:rsidP="00D9574F">
            <w:pPr>
              <w:pStyle w:val="BodyTextIndent"/>
              <w:tabs>
                <w:tab w:val="left" w:pos="851"/>
              </w:tabs>
              <w:spacing w:before="240" w:after="0" w:line="480" w:lineRule="auto"/>
              <w:ind w:left="0" w:right="360"/>
              <w:jc w:val="both"/>
              <w:rPr>
                <w:color w:val="000000" w:themeColor="text1"/>
              </w:rPr>
            </w:pPr>
          </w:p>
        </w:tc>
        <w:tc>
          <w:tcPr>
            <w:tcW w:w="5245" w:type="dxa"/>
            <w:tcBorders>
              <w:top w:val="single" w:sz="4" w:space="0" w:color="auto"/>
              <w:left w:val="single" w:sz="4" w:space="0" w:color="auto"/>
              <w:bottom w:val="single" w:sz="4" w:space="0" w:color="auto"/>
              <w:right w:val="single" w:sz="4" w:space="0" w:color="auto"/>
            </w:tcBorders>
          </w:tcPr>
          <w:p w:rsidR="005876FC" w:rsidRPr="008B0843" w:rsidRDefault="005876FC" w:rsidP="00D9574F">
            <w:pPr>
              <w:pStyle w:val="BodyTextIndent"/>
              <w:spacing w:before="240" w:line="480" w:lineRule="auto"/>
              <w:ind w:left="-1" w:right="360"/>
              <w:jc w:val="both"/>
              <w:rPr>
                <w:color w:val="000000" w:themeColor="text1"/>
              </w:rPr>
            </w:pPr>
            <w:r w:rsidRPr="008B0843">
              <w:rPr>
                <w:color w:val="000000" w:themeColor="text1"/>
              </w:rPr>
              <w:t>Dr Belanja Benan-Benan</w:t>
            </w:r>
          </w:p>
        </w:tc>
        <w:tc>
          <w:tcPr>
            <w:tcW w:w="1944" w:type="dxa"/>
            <w:tcBorders>
              <w:top w:val="single" w:sz="4" w:space="0" w:color="auto"/>
              <w:left w:val="single" w:sz="4" w:space="0" w:color="auto"/>
              <w:bottom w:val="single" w:sz="4" w:space="0" w:color="auto"/>
              <w:right w:val="single" w:sz="4" w:space="0" w:color="auto"/>
            </w:tcBorders>
            <w:vAlign w:val="center"/>
          </w:tcPr>
          <w:p w:rsidR="005876FC" w:rsidRPr="008B0843" w:rsidRDefault="005876FC" w:rsidP="00D9574F">
            <w:pPr>
              <w:pStyle w:val="BodyTextIndent"/>
              <w:spacing w:before="240" w:line="480" w:lineRule="auto"/>
              <w:ind w:left="0" w:right="360"/>
              <w:jc w:val="both"/>
              <w:rPr>
                <w:color w:val="000000" w:themeColor="text1"/>
              </w:rPr>
            </w:pPr>
            <w:r w:rsidRPr="008B0843">
              <w:rPr>
                <w:color w:val="000000" w:themeColor="text1"/>
              </w:rPr>
              <w:t>4.000.000,</w:t>
            </w:r>
          </w:p>
        </w:tc>
        <w:tc>
          <w:tcPr>
            <w:tcW w:w="1993" w:type="dxa"/>
            <w:gridSpan w:val="2"/>
            <w:tcBorders>
              <w:top w:val="single" w:sz="4" w:space="0" w:color="auto"/>
              <w:left w:val="single" w:sz="4" w:space="0" w:color="auto"/>
              <w:bottom w:val="single" w:sz="4" w:space="0" w:color="auto"/>
            </w:tcBorders>
            <w:vAlign w:val="center"/>
          </w:tcPr>
          <w:p w:rsidR="005876FC" w:rsidRPr="008B0843" w:rsidRDefault="005876FC" w:rsidP="00D9574F">
            <w:pPr>
              <w:pStyle w:val="BodyTextIndent"/>
              <w:spacing w:before="240" w:line="480" w:lineRule="auto"/>
              <w:ind w:left="0" w:right="-423"/>
              <w:jc w:val="both"/>
              <w:rPr>
                <w:color w:val="000000" w:themeColor="text1"/>
              </w:rPr>
            </w:pPr>
          </w:p>
        </w:tc>
      </w:tr>
      <w:tr w:rsidR="005876FC" w:rsidRPr="008B0843" w:rsidTr="003325EE">
        <w:trPr>
          <w:trHeight w:val="695"/>
        </w:trPr>
        <w:tc>
          <w:tcPr>
            <w:tcW w:w="1135" w:type="dxa"/>
            <w:vMerge/>
            <w:tcBorders>
              <w:right w:val="single" w:sz="4" w:space="0" w:color="auto"/>
            </w:tcBorders>
          </w:tcPr>
          <w:p w:rsidR="005876FC" w:rsidRPr="008B0843" w:rsidRDefault="005876FC" w:rsidP="00D9574F">
            <w:pPr>
              <w:pStyle w:val="BodyTextIndent"/>
              <w:tabs>
                <w:tab w:val="left" w:pos="851"/>
              </w:tabs>
              <w:spacing w:before="240" w:after="0" w:line="480" w:lineRule="auto"/>
              <w:ind w:left="0" w:right="360"/>
              <w:jc w:val="both"/>
              <w:rPr>
                <w:color w:val="000000" w:themeColor="text1"/>
              </w:rPr>
            </w:pPr>
          </w:p>
        </w:tc>
        <w:tc>
          <w:tcPr>
            <w:tcW w:w="5245" w:type="dxa"/>
            <w:tcBorders>
              <w:top w:val="single" w:sz="4" w:space="0" w:color="auto"/>
              <w:left w:val="single" w:sz="4" w:space="0" w:color="auto"/>
              <w:bottom w:val="single" w:sz="4" w:space="0" w:color="auto"/>
              <w:right w:val="single" w:sz="4" w:space="0" w:color="auto"/>
            </w:tcBorders>
          </w:tcPr>
          <w:p w:rsidR="005876FC" w:rsidRPr="008B0843" w:rsidRDefault="005876FC" w:rsidP="00D9574F">
            <w:pPr>
              <w:pStyle w:val="BodyTextIndent"/>
              <w:spacing w:before="240" w:line="480" w:lineRule="auto"/>
              <w:ind w:left="-1" w:right="360"/>
              <w:jc w:val="both"/>
              <w:rPr>
                <w:color w:val="000000" w:themeColor="text1"/>
              </w:rPr>
            </w:pPr>
            <w:r w:rsidRPr="008B0843">
              <w:rPr>
                <w:color w:val="000000" w:themeColor="text1"/>
              </w:rPr>
              <w:t>Dr Belanja Makanan &amp; Minuman Pegawai</w:t>
            </w:r>
          </w:p>
        </w:tc>
        <w:tc>
          <w:tcPr>
            <w:tcW w:w="1944" w:type="dxa"/>
            <w:tcBorders>
              <w:top w:val="single" w:sz="4" w:space="0" w:color="auto"/>
              <w:left w:val="single" w:sz="4" w:space="0" w:color="auto"/>
              <w:bottom w:val="single" w:sz="4" w:space="0" w:color="auto"/>
              <w:right w:val="single" w:sz="4" w:space="0" w:color="auto"/>
            </w:tcBorders>
            <w:vAlign w:val="center"/>
          </w:tcPr>
          <w:p w:rsidR="005876FC" w:rsidRPr="008B0843" w:rsidRDefault="005876FC" w:rsidP="00D9574F">
            <w:pPr>
              <w:pStyle w:val="BodyTextIndent"/>
              <w:spacing w:line="480" w:lineRule="auto"/>
              <w:ind w:left="0" w:right="360"/>
              <w:jc w:val="both"/>
              <w:rPr>
                <w:color w:val="000000" w:themeColor="text1"/>
              </w:rPr>
            </w:pPr>
            <w:r w:rsidRPr="008B0843">
              <w:rPr>
                <w:color w:val="000000" w:themeColor="text1"/>
              </w:rPr>
              <w:t>2.000.000,</w:t>
            </w:r>
          </w:p>
        </w:tc>
        <w:tc>
          <w:tcPr>
            <w:tcW w:w="1993" w:type="dxa"/>
            <w:gridSpan w:val="2"/>
            <w:tcBorders>
              <w:top w:val="single" w:sz="4" w:space="0" w:color="auto"/>
              <w:left w:val="single" w:sz="4" w:space="0" w:color="auto"/>
              <w:bottom w:val="single" w:sz="4" w:space="0" w:color="auto"/>
            </w:tcBorders>
            <w:vAlign w:val="center"/>
          </w:tcPr>
          <w:p w:rsidR="005876FC" w:rsidRPr="008B0843" w:rsidRDefault="005876FC" w:rsidP="00D9574F">
            <w:pPr>
              <w:pStyle w:val="BodyTextIndent"/>
              <w:spacing w:before="240" w:line="480" w:lineRule="auto"/>
              <w:ind w:left="0" w:right="-423"/>
              <w:jc w:val="both"/>
              <w:rPr>
                <w:color w:val="000000" w:themeColor="text1"/>
              </w:rPr>
            </w:pPr>
          </w:p>
        </w:tc>
      </w:tr>
      <w:tr w:rsidR="005876FC" w:rsidRPr="008B0843" w:rsidTr="003325EE">
        <w:trPr>
          <w:trHeight w:val="568"/>
        </w:trPr>
        <w:tc>
          <w:tcPr>
            <w:tcW w:w="1135" w:type="dxa"/>
            <w:vMerge/>
            <w:tcBorders>
              <w:right w:val="single" w:sz="4" w:space="0" w:color="auto"/>
            </w:tcBorders>
          </w:tcPr>
          <w:p w:rsidR="005876FC" w:rsidRPr="008B0843" w:rsidRDefault="005876FC" w:rsidP="00D9574F">
            <w:pPr>
              <w:pStyle w:val="BodyTextIndent"/>
              <w:tabs>
                <w:tab w:val="left" w:pos="851"/>
              </w:tabs>
              <w:spacing w:before="240" w:after="0" w:line="480" w:lineRule="auto"/>
              <w:ind w:left="0" w:right="360"/>
              <w:jc w:val="both"/>
              <w:rPr>
                <w:color w:val="000000" w:themeColor="text1"/>
              </w:rPr>
            </w:pPr>
          </w:p>
        </w:tc>
        <w:tc>
          <w:tcPr>
            <w:tcW w:w="5245" w:type="dxa"/>
            <w:tcBorders>
              <w:top w:val="single" w:sz="4" w:space="0" w:color="auto"/>
              <w:left w:val="single" w:sz="4" w:space="0" w:color="auto"/>
              <w:bottom w:val="single" w:sz="4" w:space="0" w:color="auto"/>
              <w:right w:val="single" w:sz="4" w:space="0" w:color="auto"/>
            </w:tcBorders>
          </w:tcPr>
          <w:p w:rsidR="005876FC" w:rsidRPr="008B0843" w:rsidRDefault="005876FC" w:rsidP="00D9574F">
            <w:pPr>
              <w:pStyle w:val="BodyTextIndent"/>
              <w:spacing w:before="240" w:line="480" w:lineRule="auto"/>
              <w:ind w:left="-1" w:right="360"/>
              <w:jc w:val="both"/>
              <w:rPr>
                <w:color w:val="000000" w:themeColor="text1"/>
              </w:rPr>
            </w:pPr>
            <w:r w:rsidRPr="008B0843">
              <w:rPr>
                <w:color w:val="000000" w:themeColor="text1"/>
              </w:rPr>
              <w:t>Dr Belanja Makan Minum Rapat</w:t>
            </w:r>
          </w:p>
        </w:tc>
        <w:tc>
          <w:tcPr>
            <w:tcW w:w="1944" w:type="dxa"/>
            <w:tcBorders>
              <w:top w:val="single" w:sz="4" w:space="0" w:color="auto"/>
              <w:left w:val="single" w:sz="4" w:space="0" w:color="auto"/>
              <w:bottom w:val="single" w:sz="4" w:space="0" w:color="auto"/>
              <w:right w:val="single" w:sz="4" w:space="0" w:color="auto"/>
            </w:tcBorders>
            <w:vAlign w:val="center"/>
          </w:tcPr>
          <w:p w:rsidR="005876FC" w:rsidRPr="008B0843" w:rsidRDefault="005876FC" w:rsidP="00D9574F">
            <w:pPr>
              <w:pStyle w:val="BodyTextIndent"/>
              <w:spacing w:before="240" w:line="480" w:lineRule="auto"/>
              <w:ind w:left="0" w:right="360"/>
              <w:jc w:val="both"/>
              <w:rPr>
                <w:color w:val="000000" w:themeColor="text1"/>
              </w:rPr>
            </w:pPr>
            <w:r w:rsidRPr="008B0843">
              <w:rPr>
                <w:color w:val="000000" w:themeColor="text1"/>
              </w:rPr>
              <w:t>1.000.000,</w:t>
            </w:r>
          </w:p>
        </w:tc>
        <w:tc>
          <w:tcPr>
            <w:tcW w:w="1993" w:type="dxa"/>
            <w:gridSpan w:val="2"/>
            <w:tcBorders>
              <w:top w:val="single" w:sz="4" w:space="0" w:color="auto"/>
              <w:left w:val="single" w:sz="4" w:space="0" w:color="auto"/>
              <w:bottom w:val="single" w:sz="4" w:space="0" w:color="auto"/>
            </w:tcBorders>
            <w:vAlign w:val="center"/>
          </w:tcPr>
          <w:p w:rsidR="005876FC" w:rsidRPr="008B0843" w:rsidRDefault="005876FC" w:rsidP="00D9574F">
            <w:pPr>
              <w:pStyle w:val="BodyTextIndent"/>
              <w:spacing w:before="240" w:line="480" w:lineRule="auto"/>
              <w:ind w:left="0" w:right="-423"/>
              <w:jc w:val="both"/>
              <w:rPr>
                <w:color w:val="000000" w:themeColor="text1"/>
              </w:rPr>
            </w:pPr>
          </w:p>
        </w:tc>
      </w:tr>
      <w:tr w:rsidR="008A746F" w:rsidRPr="008B0843" w:rsidTr="008A746F">
        <w:trPr>
          <w:trHeight w:val="491"/>
        </w:trPr>
        <w:tc>
          <w:tcPr>
            <w:tcW w:w="1135" w:type="dxa"/>
            <w:vMerge w:val="restart"/>
            <w:tcBorders>
              <w:right w:val="single" w:sz="4" w:space="0" w:color="auto"/>
            </w:tcBorders>
          </w:tcPr>
          <w:p w:rsidR="008A746F" w:rsidRPr="008B0843" w:rsidRDefault="008A746F" w:rsidP="008A746F">
            <w:pPr>
              <w:pStyle w:val="BodyTextIndent"/>
              <w:tabs>
                <w:tab w:val="left" w:pos="851"/>
              </w:tabs>
              <w:spacing w:before="240" w:after="0" w:line="480" w:lineRule="auto"/>
              <w:ind w:left="0" w:right="360"/>
              <w:jc w:val="both"/>
              <w:rPr>
                <w:color w:val="000000" w:themeColor="text1"/>
              </w:rPr>
            </w:pPr>
          </w:p>
        </w:tc>
        <w:tc>
          <w:tcPr>
            <w:tcW w:w="5245" w:type="dxa"/>
            <w:tcBorders>
              <w:top w:val="single" w:sz="4" w:space="0" w:color="auto"/>
              <w:left w:val="single" w:sz="4" w:space="0" w:color="auto"/>
              <w:bottom w:val="single" w:sz="4" w:space="0" w:color="auto"/>
              <w:right w:val="single" w:sz="4" w:space="0" w:color="auto"/>
            </w:tcBorders>
          </w:tcPr>
          <w:p w:rsidR="008A746F" w:rsidRPr="008B0843" w:rsidRDefault="008A746F" w:rsidP="008A746F">
            <w:pPr>
              <w:pStyle w:val="BodyTextIndent"/>
              <w:spacing w:before="240" w:line="480" w:lineRule="auto"/>
              <w:ind w:left="-1" w:right="360"/>
              <w:jc w:val="both"/>
              <w:rPr>
                <w:color w:val="000000" w:themeColor="text1"/>
              </w:rPr>
            </w:pPr>
            <w:r w:rsidRPr="008B0843">
              <w:rPr>
                <w:color w:val="000000" w:themeColor="text1"/>
              </w:rPr>
              <w:t xml:space="preserve">Dr Belanja Pakaian Olahraga aparatur </w:t>
            </w:r>
          </w:p>
        </w:tc>
        <w:tc>
          <w:tcPr>
            <w:tcW w:w="1944" w:type="dxa"/>
            <w:tcBorders>
              <w:top w:val="single" w:sz="4" w:space="0" w:color="auto"/>
              <w:left w:val="single" w:sz="4" w:space="0" w:color="auto"/>
              <w:bottom w:val="single" w:sz="4" w:space="0" w:color="auto"/>
              <w:right w:val="single" w:sz="4" w:space="0" w:color="auto"/>
            </w:tcBorders>
            <w:vAlign w:val="center"/>
          </w:tcPr>
          <w:p w:rsidR="008A746F" w:rsidRPr="008B0843" w:rsidRDefault="008A746F" w:rsidP="008A746F">
            <w:pPr>
              <w:pStyle w:val="BodyTextIndent"/>
              <w:spacing w:before="240" w:line="480" w:lineRule="auto"/>
              <w:ind w:left="0" w:right="360"/>
              <w:jc w:val="both"/>
              <w:rPr>
                <w:color w:val="000000" w:themeColor="text1"/>
              </w:rPr>
            </w:pPr>
            <w:r w:rsidRPr="008B0843">
              <w:rPr>
                <w:color w:val="000000" w:themeColor="text1"/>
              </w:rPr>
              <w:t>10.000.000,</w:t>
            </w:r>
          </w:p>
        </w:tc>
        <w:tc>
          <w:tcPr>
            <w:tcW w:w="1993" w:type="dxa"/>
            <w:gridSpan w:val="2"/>
            <w:tcBorders>
              <w:top w:val="single" w:sz="4" w:space="0" w:color="auto"/>
              <w:left w:val="single" w:sz="4" w:space="0" w:color="auto"/>
              <w:bottom w:val="single" w:sz="4" w:space="0" w:color="auto"/>
            </w:tcBorders>
            <w:vAlign w:val="center"/>
          </w:tcPr>
          <w:p w:rsidR="008A746F" w:rsidRPr="008B0843" w:rsidRDefault="008A746F" w:rsidP="008A746F">
            <w:pPr>
              <w:pStyle w:val="BodyTextIndent"/>
              <w:spacing w:before="240" w:line="480" w:lineRule="auto"/>
              <w:ind w:left="0" w:right="-423"/>
              <w:jc w:val="both"/>
              <w:rPr>
                <w:color w:val="000000" w:themeColor="text1"/>
              </w:rPr>
            </w:pPr>
          </w:p>
        </w:tc>
      </w:tr>
      <w:tr w:rsidR="008A746F" w:rsidRPr="008B0843" w:rsidTr="008A746F">
        <w:trPr>
          <w:trHeight w:val="537"/>
        </w:trPr>
        <w:tc>
          <w:tcPr>
            <w:tcW w:w="1135" w:type="dxa"/>
            <w:vMerge/>
            <w:tcBorders>
              <w:right w:val="single" w:sz="4" w:space="0" w:color="auto"/>
            </w:tcBorders>
          </w:tcPr>
          <w:p w:rsidR="008A746F" w:rsidRPr="008B0843" w:rsidRDefault="008A746F" w:rsidP="008A746F">
            <w:pPr>
              <w:pStyle w:val="BodyTextIndent"/>
              <w:tabs>
                <w:tab w:val="left" w:pos="851"/>
              </w:tabs>
              <w:spacing w:before="240" w:after="0" w:line="480" w:lineRule="auto"/>
              <w:ind w:left="0" w:right="360"/>
              <w:jc w:val="both"/>
              <w:rPr>
                <w:color w:val="000000" w:themeColor="text1"/>
              </w:rPr>
            </w:pPr>
          </w:p>
        </w:tc>
        <w:tc>
          <w:tcPr>
            <w:tcW w:w="5245" w:type="dxa"/>
            <w:tcBorders>
              <w:top w:val="single" w:sz="4" w:space="0" w:color="auto"/>
              <w:left w:val="single" w:sz="4" w:space="0" w:color="auto"/>
              <w:bottom w:val="single" w:sz="4" w:space="0" w:color="auto"/>
              <w:right w:val="single" w:sz="4" w:space="0" w:color="auto"/>
            </w:tcBorders>
          </w:tcPr>
          <w:p w:rsidR="008A746F" w:rsidRPr="008B0843" w:rsidRDefault="008A746F" w:rsidP="008A746F">
            <w:pPr>
              <w:pStyle w:val="BodyTextIndent"/>
              <w:spacing w:before="240" w:line="480" w:lineRule="auto"/>
              <w:ind w:left="-1" w:right="360"/>
              <w:jc w:val="both"/>
              <w:rPr>
                <w:color w:val="000000" w:themeColor="text1"/>
              </w:rPr>
            </w:pPr>
            <w:r w:rsidRPr="008B0843">
              <w:rPr>
                <w:color w:val="000000" w:themeColor="text1"/>
              </w:rPr>
              <w:t xml:space="preserve"> Dr Perjalanan Dinas dalam Daerah </w:t>
            </w:r>
          </w:p>
        </w:tc>
        <w:tc>
          <w:tcPr>
            <w:tcW w:w="1944" w:type="dxa"/>
            <w:tcBorders>
              <w:top w:val="single" w:sz="4" w:space="0" w:color="auto"/>
              <w:left w:val="single" w:sz="4" w:space="0" w:color="auto"/>
              <w:bottom w:val="single" w:sz="4" w:space="0" w:color="auto"/>
              <w:right w:val="single" w:sz="4" w:space="0" w:color="auto"/>
            </w:tcBorders>
            <w:vAlign w:val="center"/>
          </w:tcPr>
          <w:p w:rsidR="008A746F" w:rsidRPr="008B0843" w:rsidRDefault="008A746F" w:rsidP="008A746F">
            <w:pPr>
              <w:pStyle w:val="BodyTextIndent"/>
              <w:spacing w:before="240" w:line="480" w:lineRule="auto"/>
              <w:ind w:left="0" w:right="360"/>
              <w:jc w:val="both"/>
              <w:rPr>
                <w:color w:val="000000" w:themeColor="text1"/>
              </w:rPr>
            </w:pPr>
            <w:r w:rsidRPr="008B0843">
              <w:rPr>
                <w:color w:val="000000" w:themeColor="text1"/>
                <w:lang w:val="en-US"/>
              </w:rPr>
              <w:t>1</w:t>
            </w:r>
            <w:r w:rsidRPr="008B0843">
              <w:rPr>
                <w:color w:val="000000" w:themeColor="text1"/>
              </w:rPr>
              <w:t>.000.000,</w:t>
            </w:r>
          </w:p>
        </w:tc>
        <w:tc>
          <w:tcPr>
            <w:tcW w:w="1993" w:type="dxa"/>
            <w:gridSpan w:val="2"/>
            <w:tcBorders>
              <w:top w:val="single" w:sz="4" w:space="0" w:color="auto"/>
              <w:left w:val="single" w:sz="4" w:space="0" w:color="auto"/>
              <w:bottom w:val="single" w:sz="4" w:space="0" w:color="auto"/>
            </w:tcBorders>
            <w:vAlign w:val="center"/>
          </w:tcPr>
          <w:p w:rsidR="008A746F" w:rsidRPr="008B0843" w:rsidRDefault="008A746F" w:rsidP="008A746F">
            <w:pPr>
              <w:pStyle w:val="BodyTextIndent"/>
              <w:spacing w:before="240" w:line="480" w:lineRule="auto"/>
              <w:ind w:left="0" w:right="-423"/>
              <w:jc w:val="both"/>
              <w:rPr>
                <w:color w:val="000000" w:themeColor="text1"/>
              </w:rPr>
            </w:pPr>
          </w:p>
        </w:tc>
      </w:tr>
      <w:tr w:rsidR="008A746F" w:rsidRPr="008B0843" w:rsidTr="008A746F">
        <w:trPr>
          <w:trHeight w:val="659"/>
        </w:trPr>
        <w:tc>
          <w:tcPr>
            <w:tcW w:w="1135" w:type="dxa"/>
            <w:vMerge/>
            <w:tcBorders>
              <w:right w:val="single" w:sz="4" w:space="0" w:color="auto"/>
            </w:tcBorders>
          </w:tcPr>
          <w:p w:rsidR="008A746F" w:rsidRPr="008B0843" w:rsidRDefault="008A746F" w:rsidP="008A746F">
            <w:pPr>
              <w:pStyle w:val="BodyTextIndent"/>
              <w:tabs>
                <w:tab w:val="left" w:pos="851"/>
              </w:tabs>
              <w:spacing w:before="240" w:after="0" w:line="480" w:lineRule="auto"/>
              <w:ind w:left="0" w:right="360"/>
              <w:jc w:val="both"/>
              <w:rPr>
                <w:color w:val="000000" w:themeColor="text1"/>
              </w:rPr>
            </w:pPr>
          </w:p>
        </w:tc>
        <w:tc>
          <w:tcPr>
            <w:tcW w:w="5245" w:type="dxa"/>
            <w:tcBorders>
              <w:top w:val="single" w:sz="4" w:space="0" w:color="auto"/>
              <w:left w:val="single" w:sz="4" w:space="0" w:color="auto"/>
              <w:bottom w:val="single" w:sz="4" w:space="0" w:color="auto"/>
              <w:right w:val="single" w:sz="4" w:space="0" w:color="auto"/>
            </w:tcBorders>
          </w:tcPr>
          <w:p w:rsidR="008A746F" w:rsidRPr="008B0843" w:rsidRDefault="008A746F" w:rsidP="008A746F">
            <w:pPr>
              <w:pStyle w:val="BodyTextIndent"/>
              <w:spacing w:before="240" w:line="480" w:lineRule="auto"/>
              <w:ind w:left="-1" w:right="360"/>
              <w:jc w:val="both"/>
              <w:rPr>
                <w:color w:val="000000" w:themeColor="text1"/>
              </w:rPr>
            </w:pPr>
            <w:r w:rsidRPr="008B0843">
              <w:rPr>
                <w:color w:val="000000" w:themeColor="text1"/>
              </w:rPr>
              <w:t>Dr Perjalanan Dinas Luar Daerah</w:t>
            </w:r>
          </w:p>
        </w:tc>
        <w:tc>
          <w:tcPr>
            <w:tcW w:w="1944" w:type="dxa"/>
            <w:tcBorders>
              <w:top w:val="single" w:sz="4" w:space="0" w:color="auto"/>
              <w:left w:val="single" w:sz="4" w:space="0" w:color="auto"/>
              <w:bottom w:val="single" w:sz="4" w:space="0" w:color="auto"/>
              <w:right w:val="single" w:sz="4" w:space="0" w:color="auto"/>
            </w:tcBorders>
            <w:vAlign w:val="center"/>
          </w:tcPr>
          <w:p w:rsidR="008A746F" w:rsidRPr="008B0843" w:rsidRDefault="008A746F" w:rsidP="008A746F">
            <w:pPr>
              <w:pStyle w:val="BodyTextIndent"/>
              <w:spacing w:before="240" w:line="480" w:lineRule="auto"/>
              <w:ind w:left="0" w:right="360"/>
              <w:jc w:val="both"/>
              <w:rPr>
                <w:color w:val="000000" w:themeColor="text1"/>
              </w:rPr>
            </w:pPr>
            <w:r w:rsidRPr="008B0843">
              <w:rPr>
                <w:color w:val="000000" w:themeColor="text1"/>
                <w:lang w:val="en-US"/>
              </w:rPr>
              <w:t>3</w:t>
            </w:r>
            <w:r w:rsidRPr="008B0843">
              <w:rPr>
                <w:color w:val="000000" w:themeColor="text1"/>
              </w:rPr>
              <w:t>.000.000,</w:t>
            </w:r>
          </w:p>
        </w:tc>
        <w:tc>
          <w:tcPr>
            <w:tcW w:w="1993" w:type="dxa"/>
            <w:gridSpan w:val="2"/>
            <w:tcBorders>
              <w:top w:val="single" w:sz="4" w:space="0" w:color="auto"/>
              <w:left w:val="single" w:sz="4" w:space="0" w:color="auto"/>
              <w:bottom w:val="single" w:sz="4" w:space="0" w:color="auto"/>
            </w:tcBorders>
            <w:vAlign w:val="center"/>
          </w:tcPr>
          <w:p w:rsidR="008A746F" w:rsidRPr="008B0843" w:rsidRDefault="008A746F" w:rsidP="008A746F">
            <w:pPr>
              <w:pStyle w:val="BodyTextIndent"/>
              <w:spacing w:before="240" w:line="480" w:lineRule="auto"/>
              <w:ind w:left="0" w:right="-423"/>
              <w:jc w:val="both"/>
              <w:rPr>
                <w:color w:val="000000" w:themeColor="text1"/>
              </w:rPr>
            </w:pPr>
          </w:p>
        </w:tc>
      </w:tr>
      <w:tr w:rsidR="008A746F" w:rsidRPr="008B0843" w:rsidTr="008A746F">
        <w:trPr>
          <w:trHeight w:val="593"/>
        </w:trPr>
        <w:tc>
          <w:tcPr>
            <w:tcW w:w="1135" w:type="dxa"/>
            <w:vMerge/>
            <w:tcBorders>
              <w:right w:val="single" w:sz="4" w:space="0" w:color="auto"/>
            </w:tcBorders>
          </w:tcPr>
          <w:p w:rsidR="008A746F" w:rsidRPr="008B0843" w:rsidRDefault="008A746F" w:rsidP="008A746F">
            <w:pPr>
              <w:pStyle w:val="BodyTextIndent"/>
              <w:tabs>
                <w:tab w:val="left" w:pos="851"/>
              </w:tabs>
              <w:spacing w:before="240" w:after="0" w:line="480" w:lineRule="auto"/>
              <w:ind w:left="0" w:right="360"/>
              <w:jc w:val="both"/>
              <w:rPr>
                <w:color w:val="000000" w:themeColor="text1"/>
              </w:rPr>
            </w:pPr>
          </w:p>
        </w:tc>
        <w:tc>
          <w:tcPr>
            <w:tcW w:w="5245" w:type="dxa"/>
            <w:tcBorders>
              <w:top w:val="single" w:sz="4" w:space="0" w:color="auto"/>
              <w:left w:val="single" w:sz="4" w:space="0" w:color="auto"/>
              <w:right w:val="single" w:sz="4" w:space="0" w:color="auto"/>
            </w:tcBorders>
          </w:tcPr>
          <w:p w:rsidR="008A746F" w:rsidRPr="008B0843" w:rsidRDefault="008A746F" w:rsidP="008A746F">
            <w:pPr>
              <w:pStyle w:val="BodyTextIndent"/>
              <w:spacing w:before="240" w:line="480" w:lineRule="auto"/>
              <w:ind w:left="0" w:right="360"/>
              <w:jc w:val="both"/>
              <w:rPr>
                <w:color w:val="000000" w:themeColor="text1"/>
                <w:lang w:val="en-US"/>
              </w:rPr>
            </w:pPr>
            <w:r w:rsidRPr="008B0843">
              <w:rPr>
                <w:color w:val="000000" w:themeColor="text1"/>
              </w:rPr>
              <w:t xml:space="preserve">        </w:t>
            </w:r>
            <w:r w:rsidRPr="008B0843">
              <w:rPr>
                <w:b/>
                <w:color w:val="000000" w:themeColor="text1"/>
              </w:rPr>
              <w:t xml:space="preserve"> </w:t>
            </w:r>
            <w:r w:rsidRPr="008B0843">
              <w:rPr>
                <w:color w:val="000000" w:themeColor="text1"/>
              </w:rPr>
              <w:t>Cr. RK-PPKD</w:t>
            </w:r>
          </w:p>
          <w:p w:rsidR="008A746F" w:rsidRPr="008B0843" w:rsidRDefault="008A746F" w:rsidP="008A746F">
            <w:pPr>
              <w:pStyle w:val="BodyTextIndent"/>
              <w:spacing w:before="240" w:line="480" w:lineRule="auto"/>
              <w:ind w:left="0" w:right="360"/>
              <w:jc w:val="center"/>
              <w:rPr>
                <w:color w:val="000000" w:themeColor="text1"/>
                <w:lang w:val="en-US"/>
              </w:rPr>
            </w:pPr>
            <w:r w:rsidRPr="008B0843">
              <w:rPr>
                <w:color w:val="000000" w:themeColor="text1"/>
                <w:lang w:val="en-US"/>
              </w:rPr>
              <w:t>(Untuk belanja kebuthan  kebutuhan pegawai dan perjalanan dinas Luar daerah dan dalam  daerah)</w:t>
            </w:r>
          </w:p>
        </w:tc>
        <w:tc>
          <w:tcPr>
            <w:tcW w:w="1944" w:type="dxa"/>
            <w:tcBorders>
              <w:top w:val="single" w:sz="4" w:space="0" w:color="auto"/>
              <w:left w:val="single" w:sz="4" w:space="0" w:color="auto"/>
              <w:right w:val="single" w:sz="4" w:space="0" w:color="auto"/>
            </w:tcBorders>
            <w:vAlign w:val="center"/>
          </w:tcPr>
          <w:p w:rsidR="008A746F" w:rsidRPr="008B0843" w:rsidRDefault="008A746F" w:rsidP="008A746F">
            <w:pPr>
              <w:pStyle w:val="BodyTextIndent"/>
              <w:spacing w:before="240" w:line="480" w:lineRule="auto"/>
              <w:ind w:left="0" w:right="360"/>
              <w:jc w:val="both"/>
              <w:rPr>
                <w:color w:val="000000" w:themeColor="text1"/>
              </w:rPr>
            </w:pPr>
          </w:p>
        </w:tc>
        <w:tc>
          <w:tcPr>
            <w:tcW w:w="1993" w:type="dxa"/>
            <w:gridSpan w:val="2"/>
            <w:tcBorders>
              <w:top w:val="single" w:sz="4" w:space="0" w:color="auto"/>
              <w:left w:val="single" w:sz="4" w:space="0" w:color="auto"/>
            </w:tcBorders>
            <w:vAlign w:val="center"/>
          </w:tcPr>
          <w:p w:rsidR="008A746F" w:rsidRPr="008B0843" w:rsidRDefault="008A746F" w:rsidP="008A746F">
            <w:pPr>
              <w:pStyle w:val="BodyTextIndent"/>
              <w:spacing w:before="240" w:line="480" w:lineRule="auto"/>
              <w:ind w:left="0" w:right="-423"/>
              <w:jc w:val="both"/>
              <w:rPr>
                <w:color w:val="000000" w:themeColor="text1"/>
              </w:rPr>
            </w:pPr>
            <w:r w:rsidRPr="008B0843">
              <w:rPr>
                <w:color w:val="000000" w:themeColor="text1"/>
              </w:rPr>
              <w:t xml:space="preserve">         </w:t>
            </w:r>
            <w:r w:rsidRPr="008B0843">
              <w:rPr>
                <w:color w:val="000000" w:themeColor="text1"/>
                <w:lang w:val="en-US"/>
              </w:rPr>
              <w:t>28</w:t>
            </w:r>
            <w:r w:rsidRPr="008B0843">
              <w:rPr>
                <w:color w:val="000000" w:themeColor="text1"/>
              </w:rPr>
              <w:t>.000.000,</w:t>
            </w:r>
          </w:p>
        </w:tc>
      </w:tr>
      <w:tr w:rsidR="008A746F" w:rsidRPr="008B0843" w:rsidTr="008A7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03"/>
        </w:trPr>
        <w:tc>
          <w:tcPr>
            <w:tcW w:w="1135" w:type="dxa"/>
          </w:tcPr>
          <w:p w:rsidR="008A746F" w:rsidRPr="008B0843" w:rsidRDefault="008A746F" w:rsidP="008A746F">
            <w:pPr>
              <w:pStyle w:val="BodyTextIndent"/>
              <w:spacing w:before="240" w:line="480" w:lineRule="auto"/>
              <w:ind w:left="0" w:right="-36"/>
              <w:jc w:val="both"/>
              <w:rPr>
                <w:rFonts w:asciiTheme="minorHAnsi" w:eastAsiaTheme="minorHAnsi" w:hAnsiTheme="minorHAnsi" w:cstheme="minorBidi"/>
                <w:color w:val="000000" w:themeColor="text1"/>
                <w:lang w:val="sv-SE"/>
              </w:rPr>
            </w:pPr>
            <w:r w:rsidRPr="008B0843">
              <w:rPr>
                <w:rFonts w:asciiTheme="minorHAnsi" w:eastAsiaTheme="minorHAnsi" w:hAnsiTheme="minorHAnsi" w:cstheme="minorBidi"/>
                <w:color w:val="000000" w:themeColor="text1"/>
                <w:lang w:val="sv-SE"/>
              </w:rPr>
              <w:t xml:space="preserve"> Nov 7                         </w:t>
            </w:r>
          </w:p>
        </w:tc>
        <w:tc>
          <w:tcPr>
            <w:tcW w:w="5245" w:type="dxa"/>
          </w:tcPr>
          <w:p w:rsidR="008A746F" w:rsidRPr="008B0843" w:rsidRDefault="008A746F" w:rsidP="008A746F">
            <w:pPr>
              <w:pStyle w:val="BodyTextIndent"/>
              <w:spacing w:before="240" w:line="480" w:lineRule="auto"/>
              <w:ind w:left="813" w:right="360" w:hanging="813"/>
              <w:jc w:val="both"/>
              <w:rPr>
                <w:color w:val="000000" w:themeColor="text1"/>
              </w:rPr>
            </w:pPr>
            <w:r w:rsidRPr="008B0843">
              <w:rPr>
                <w:color w:val="000000" w:themeColor="text1"/>
              </w:rPr>
              <w:t xml:space="preserve">Dr Kasda                                        </w:t>
            </w:r>
          </w:p>
          <w:p w:rsidR="008A746F" w:rsidRPr="008B0843" w:rsidRDefault="008A746F" w:rsidP="008A746F">
            <w:pPr>
              <w:pStyle w:val="BodyTextIndent"/>
              <w:spacing w:before="240" w:line="480" w:lineRule="auto"/>
              <w:ind w:left="813" w:right="360" w:hanging="813"/>
              <w:jc w:val="both"/>
              <w:rPr>
                <w:color w:val="000000" w:themeColor="text1"/>
                <w:lang w:val="en-US"/>
              </w:rPr>
            </w:pPr>
            <w:r w:rsidRPr="008B0843">
              <w:rPr>
                <w:color w:val="000000" w:themeColor="text1"/>
              </w:rPr>
              <w:lastRenderedPageBreak/>
              <w:t xml:space="preserve">        Cr. Kas di bendhara pengeluaran</w:t>
            </w:r>
          </w:p>
          <w:p w:rsidR="008A746F" w:rsidRPr="008B0843" w:rsidRDefault="008A746F" w:rsidP="008A746F">
            <w:pPr>
              <w:pStyle w:val="BodyTextIndent"/>
              <w:spacing w:before="240" w:line="480" w:lineRule="auto"/>
              <w:ind w:left="813" w:right="360" w:hanging="813"/>
              <w:jc w:val="center"/>
              <w:rPr>
                <w:color w:val="000000" w:themeColor="text1"/>
                <w:lang w:val="en-US"/>
              </w:rPr>
            </w:pPr>
            <w:r w:rsidRPr="008B0843">
              <w:rPr>
                <w:color w:val="000000" w:themeColor="text1"/>
                <w:lang w:val="en-US"/>
              </w:rPr>
              <w:t>(Penyetoran Sisa uang persediaan ke kasda)</w:t>
            </w:r>
          </w:p>
        </w:tc>
        <w:tc>
          <w:tcPr>
            <w:tcW w:w="1950" w:type="dxa"/>
            <w:gridSpan w:val="2"/>
          </w:tcPr>
          <w:p w:rsidR="008A746F" w:rsidRPr="008B0843" w:rsidRDefault="008A746F" w:rsidP="008A746F">
            <w:pPr>
              <w:spacing w:line="480" w:lineRule="auto"/>
              <w:jc w:val="both"/>
              <w:rPr>
                <w:color w:val="000000" w:themeColor="text1"/>
                <w:sz w:val="24"/>
                <w:szCs w:val="24"/>
                <w:lang w:val="sv-SE"/>
              </w:rPr>
            </w:pPr>
            <w:r w:rsidRPr="008B0843">
              <w:rPr>
                <w:color w:val="000000" w:themeColor="text1"/>
                <w:sz w:val="24"/>
                <w:szCs w:val="24"/>
                <w:lang w:val="sv-SE"/>
              </w:rPr>
              <w:lastRenderedPageBreak/>
              <w:t xml:space="preserve">7.500.000,00 </w:t>
            </w:r>
          </w:p>
          <w:p w:rsidR="008A746F" w:rsidRPr="008B0843" w:rsidRDefault="008A746F" w:rsidP="008A746F">
            <w:pPr>
              <w:pStyle w:val="BodyTextIndent"/>
              <w:spacing w:before="240" w:line="480" w:lineRule="auto"/>
              <w:ind w:left="0" w:right="360"/>
              <w:jc w:val="both"/>
              <w:rPr>
                <w:color w:val="000000" w:themeColor="text1"/>
              </w:rPr>
            </w:pPr>
          </w:p>
        </w:tc>
        <w:tc>
          <w:tcPr>
            <w:tcW w:w="1987" w:type="dxa"/>
          </w:tcPr>
          <w:p w:rsidR="008A746F" w:rsidRPr="008B0843" w:rsidRDefault="008A746F" w:rsidP="008A746F">
            <w:pPr>
              <w:spacing w:line="480" w:lineRule="auto"/>
              <w:jc w:val="both"/>
              <w:rPr>
                <w:rFonts w:ascii="Times New Roman" w:eastAsia="MS Mincho" w:hAnsi="Times New Roman" w:cs="Times New Roman"/>
                <w:color w:val="000000" w:themeColor="text1"/>
                <w:sz w:val="24"/>
                <w:szCs w:val="24"/>
                <w:lang w:val="en-US"/>
              </w:rPr>
            </w:pPr>
          </w:p>
          <w:p w:rsidR="008A746F" w:rsidRPr="008B0843" w:rsidRDefault="008A746F" w:rsidP="008A746F">
            <w:pPr>
              <w:spacing w:line="480" w:lineRule="auto"/>
              <w:jc w:val="both"/>
              <w:rPr>
                <w:rFonts w:ascii="Times New Roman" w:eastAsia="MS Mincho" w:hAnsi="Times New Roman" w:cs="Times New Roman"/>
                <w:color w:val="000000" w:themeColor="text1"/>
                <w:sz w:val="24"/>
                <w:szCs w:val="24"/>
                <w:lang w:val="en-US"/>
              </w:rPr>
            </w:pPr>
          </w:p>
          <w:p w:rsidR="008A746F" w:rsidRPr="008B0843" w:rsidRDefault="008A746F" w:rsidP="008A746F">
            <w:pPr>
              <w:spacing w:line="480" w:lineRule="auto"/>
              <w:jc w:val="both"/>
              <w:rPr>
                <w:color w:val="000000" w:themeColor="text1"/>
                <w:sz w:val="24"/>
                <w:szCs w:val="24"/>
                <w:lang w:val="sv-SE"/>
              </w:rPr>
            </w:pPr>
            <w:r w:rsidRPr="008B0843">
              <w:rPr>
                <w:color w:val="000000" w:themeColor="text1"/>
                <w:sz w:val="24"/>
                <w:szCs w:val="24"/>
                <w:lang w:val="sv-SE"/>
              </w:rPr>
              <w:lastRenderedPageBreak/>
              <w:t xml:space="preserve">             7.500.000, </w:t>
            </w:r>
          </w:p>
        </w:tc>
      </w:tr>
    </w:tbl>
    <w:p w:rsidR="009E55A8" w:rsidRPr="008B0843" w:rsidRDefault="009E55A8" w:rsidP="00D9574F">
      <w:pPr>
        <w:pStyle w:val="BodyTextIndent"/>
        <w:spacing w:line="480" w:lineRule="auto"/>
        <w:ind w:left="0" w:right="1440"/>
        <w:jc w:val="both"/>
        <w:rPr>
          <w:color w:val="000000" w:themeColor="text1"/>
        </w:rPr>
      </w:pPr>
    </w:p>
    <w:p w:rsidR="005876FC" w:rsidRPr="008B0843" w:rsidRDefault="005876FC" w:rsidP="002B168C">
      <w:pPr>
        <w:pStyle w:val="ListParagraph"/>
        <w:numPr>
          <w:ilvl w:val="2"/>
          <w:numId w:val="8"/>
        </w:numPr>
        <w:tabs>
          <w:tab w:val="num" w:pos="-709"/>
        </w:tabs>
        <w:spacing w:before="100" w:beforeAutospacing="1" w:after="100" w:afterAutospacing="1" w:line="480" w:lineRule="auto"/>
        <w:ind w:left="-709" w:right="-567" w:hanging="425"/>
        <w:jc w:val="both"/>
        <w:rPr>
          <w:rFonts w:ascii="Times New Roman" w:eastAsia="Times New Roman" w:hAnsi="Times New Roman" w:cs="Times New Roman"/>
          <w:b/>
          <w:color w:val="000000" w:themeColor="text1"/>
          <w:sz w:val="24"/>
          <w:szCs w:val="24"/>
          <w:lang w:eastAsia="id-ID"/>
        </w:rPr>
      </w:pPr>
      <w:r w:rsidRPr="008B0843">
        <w:rPr>
          <w:rFonts w:ascii="Times New Roman" w:eastAsia="Times New Roman" w:hAnsi="Times New Roman" w:cs="Times New Roman"/>
          <w:b/>
          <w:color w:val="000000" w:themeColor="text1"/>
          <w:sz w:val="24"/>
          <w:szCs w:val="24"/>
          <w:lang w:eastAsia="id-ID"/>
        </w:rPr>
        <w:t xml:space="preserve">Buku Besar </w:t>
      </w:r>
    </w:p>
    <w:p w:rsidR="005876FC" w:rsidRPr="008B0843" w:rsidRDefault="005876FC" w:rsidP="00D9574F">
      <w:pPr>
        <w:pStyle w:val="ListParagraph"/>
        <w:spacing w:after="100" w:afterAutospacing="1" w:line="480" w:lineRule="auto"/>
        <w:ind w:left="360" w:hanging="1353"/>
        <w:jc w:val="both"/>
        <w:rPr>
          <w:rFonts w:ascii="Times New Roman" w:eastAsia="Times New Roman" w:hAnsi="Times New Roman" w:cs="Times New Roman"/>
          <w:b/>
          <w:color w:val="000000" w:themeColor="text1"/>
          <w:sz w:val="24"/>
          <w:szCs w:val="24"/>
          <w:lang w:eastAsia="id-ID"/>
        </w:rPr>
      </w:pPr>
      <w:r w:rsidRPr="008B0843">
        <w:rPr>
          <w:rFonts w:ascii="Times New Roman" w:hAnsi="Times New Roman" w:cs="Times New Roman"/>
          <w:b/>
          <w:color w:val="000000" w:themeColor="text1"/>
          <w:sz w:val="24"/>
          <w:szCs w:val="24"/>
        </w:rPr>
        <w:t>Nama Akun : Kas di Bendahara Pengeluaran.</w:t>
      </w:r>
    </w:p>
    <w:tbl>
      <w:tblPr>
        <w:tblStyle w:val="TableGrid"/>
        <w:tblW w:w="9498" w:type="dxa"/>
        <w:tblInd w:w="-885" w:type="dxa"/>
        <w:tblLook w:val="04A0"/>
      </w:tblPr>
      <w:tblGrid>
        <w:gridCol w:w="1174"/>
        <w:gridCol w:w="2078"/>
        <w:gridCol w:w="1970"/>
        <w:gridCol w:w="1235"/>
        <w:gridCol w:w="1491"/>
        <w:gridCol w:w="1550"/>
      </w:tblGrid>
      <w:tr w:rsidR="005876FC" w:rsidRPr="008B0843" w:rsidTr="0003645D">
        <w:trPr>
          <w:trHeight w:val="260"/>
        </w:trPr>
        <w:tc>
          <w:tcPr>
            <w:tcW w:w="1174" w:type="dxa"/>
            <w:vMerge w:val="restart"/>
          </w:tcPr>
          <w:p w:rsidR="005876FC" w:rsidRPr="008B0843" w:rsidRDefault="005876FC" w:rsidP="00D9574F">
            <w:pPr>
              <w:pStyle w:val="ListParagraph"/>
              <w:spacing w:line="480" w:lineRule="auto"/>
              <w:ind w:left="0"/>
              <w:jc w:val="both"/>
              <w:rPr>
                <w:rFonts w:ascii="Times New Roman" w:hAnsi="Times New Roman" w:cs="Times New Roman"/>
                <w:b/>
                <w:color w:val="000000" w:themeColor="text1"/>
                <w:sz w:val="24"/>
                <w:szCs w:val="24"/>
                <w:lang w:val="en-US"/>
              </w:rPr>
            </w:pPr>
            <w:r w:rsidRPr="008B0843">
              <w:rPr>
                <w:rFonts w:ascii="Times New Roman" w:hAnsi="Times New Roman" w:cs="Times New Roman"/>
                <w:b/>
                <w:color w:val="000000" w:themeColor="text1"/>
                <w:sz w:val="24"/>
                <w:szCs w:val="24"/>
                <w:lang w:val="en-US"/>
              </w:rPr>
              <w:t>Tgl</w:t>
            </w:r>
          </w:p>
        </w:tc>
        <w:tc>
          <w:tcPr>
            <w:tcW w:w="2078" w:type="dxa"/>
            <w:vMerge w:val="restart"/>
          </w:tcPr>
          <w:p w:rsidR="005876FC" w:rsidRPr="008B0843" w:rsidRDefault="005876FC" w:rsidP="00D9574F">
            <w:pPr>
              <w:pStyle w:val="ListParagraph"/>
              <w:spacing w:line="480" w:lineRule="auto"/>
              <w:ind w:left="0"/>
              <w:jc w:val="both"/>
              <w:rPr>
                <w:rFonts w:ascii="Times New Roman" w:hAnsi="Times New Roman" w:cs="Times New Roman"/>
                <w:b/>
                <w:color w:val="000000" w:themeColor="text1"/>
                <w:sz w:val="24"/>
                <w:szCs w:val="24"/>
                <w:lang w:val="en-US"/>
              </w:rPr>
            </w:pPr>
            <w:r w:rsidRPr="008B0843">
              <w:rPr>
                <w:rFonts w:ascii="Times New Roman" w:hAnsi="Times New Roman" w:cs="Times New Roman"/>
                <w:b/>
                <w:color w:val="000000" w:themeColor="text1"/>
                <w:sz w:val="24"/>
                <w:szCs w:val="24"/>
                <w:lang w:val="en-US"/>
              </w:rPr>
              <w:t>Keterangan</w:t>
            </w:r>
          </w:p>
        </w:tc>
        <w:tc>
          <w:tcPr>
            <w:tcW w:w="1970" w:type="dxa"/>
            <w:vMerge w:val="restart"/>
          </w:tcPr>
          <w:p w:rsidR="005876FC" w:rsidRPr="008B0843" w:rsidRDefault="005876FC" w:rsidP="00D9574F">
            <w:pPr>
              <w:pStyle w:val="ListParagraph"/>
              <w:spacing w:line="480" w:lineRule="auto"/>
              <w:ind w:left="0"/>
              <w:jc w:val="both"/>
              <w:rPr>
                <w:rFonts w:ascii="Times New Roman" w:hAnsi="Times New Roman" w:cs="Times New Roman"/>
                <w:b/>
                <w:color w:val="000000" w:themeColor="text1"/>
                <w:sz w:val="24"/>
                <w:szCs w:val="24"/>
                <w:lang w:val="en-US"/>
              </w:rPr>
            </w:pPr>
            <w:r w:rsidRPr="008B0843">
              <w:rPr>
                <w:rFonts w:ascii="Times New Roman" w:hAnsi="Times New Roman" w:cs="Times New Roman"/>
                <w:b/>
                <w:color w:val="000000" w:themeColor="text1"/>
                <w:sz w:val="24"/>
                <w:szCs w:val="24"/>
                <w:lang w:val="en-US"/>
              </w:rPr>
              <w:t>Debit</w:t>
            </w:r>
          </w:p>
        </w:tc>
        <w:tc>
          <w:tcPr>
            <w:tcW w:w="1235" w:type="dxa"/>
            <w:vMerge w:val="restart"/>
          </w:tcPr>
          <w:p w:rsidR="005876FC" w:rsidRPr="008B0843" w:rsidRDefault="005876FC" w:rsidP="00D9574F">
            <w:pPr>
              <w:pStyle w:val="ListParagraph"/>
              <w:spacing w:line="480" w:lineRule="auto"/>
              <w:ind w:left="0"/>
              <w:jc w:val="both"/>
              <w:rPr>
                <w:rFonts w:ascii="Times New Roman" w:hAnsi="Times New Roman" w:cs="Times New Roman"/>
                <w:b/>
                <w:color w:val="000000" w:themeColor="text1"/>
                <w:sz w:val="24"/>
                <w:szCs w:val="24"/>
                <w:lang w:val="en-US"/>
              </w:rPr>
            </w:pPr>
            <w:r w:rsidRPr="008B0843">
              <w:rPr>
                <w:rFonts w:ascii="Times New Roman" w:hAnsi="Times New Roman" w:cs="Times New Roman"/>
                <w:b/>
                <w:color w:val="000000" w:themeColor="text1"/>
                <w:sz w:val="24"/>
                <w:szCs w:val="24"/>
                <w:lang w:val="en-US"/>
              </w:rPr>
              <w:t>Kredit</w:t>
            </w:r>
          </w:p>
        </w:tc>
        <w:tc>
          <w:tcPr>
            <w:tcW w:w="3041" w:type="dxa"/>
            <w:gridSpan w:val="2"/>
            <w:tcBorders>
              <w:top w:val="single" w:sz="4" w:space="0" w:color="auto"/>
              <w:bottom w:val="single" w:sz="4" w:space="0" w:color="auto"/>
              <w:right w:val="single" w:sz="4" w:space="0" w:color="auto"/>
            </w:tcBorders>
            <w:shd w:val="clear" w:color="auto" w:fill="auto"/>
          </w:tcPr>
          <w:p w:rsidR="005876FC" w:rsidRPr="008B0843" w:rsidRDefault="005876FC" w:rsidP="00D9574F">
            <w:pPr>
              <w:spacing w:line="480" w:lineRule="auto"/>
              <w:jc w:val="both"/>
              <w:rPr>
                <w:rFonts w:ascii="Times New Roman" w:hAnsi="Times New Roman" w:cs="Times New Roman"/>
                <w:b/>
                <w:color w:val="000000" w:themeColor="text1"/>
                <w:sz w:val="24"/>
                <w:szCs w:val="24"/>
                <w:lang w:val="en-US"/>
              </w:rPr>
            </w:pPr>
            <w:r w:rsidRPr="008B0843">
              <w:rPr>
                <w:rFonts w:ascii="Times New Roman" w:hAnsi="Times New Roman" w:cs="Times New Roman"/>
                <w:b/>
                <w:color w:val="000000" w:themeColor="text1"/>
                <w:sz w:val="24"/>
                <w:szCs w:val="24"/>
                <w:lang w:val="en-US"/>
              </w:rPr>
              <w:t>saldo</w:t>
            </w:r>
          </w:p>
        </w:tc>
      </w:tr>
      <w:tr w:rsidR="005876FC" w:rsidRPr="008B0843" w:rsidTr="0003645D">
        <w:trPr>
          <w:trHeight w:val="169"/>
        </w:trPr>
        <w:tc>
          <w:tcPr>
            <w:tcW w:w="1174" w:type="dxa"/>
            <w:vMerge/>
          </w:tcPr>
          <w:p w:rsidR="005876FC" w:rsidRPr="008B0843" w:rsidRDefault="005876FC" w:rsidP="00D9574F">
            <w:pPr>
              <w:pStyle w:val="ListParagraph"/>
              <w:spacing w:line="480" w:lineRule="auto"/>
              <w:ind w:left="0"/>
              <w:jc w:val="both"/>
              <w:rPr>
                <w:rFonts w:ascii="Times New Roman" w:hAnsi="Times New Roman" w:cs="Times New Roman"/>
                <w:b/>
                <w:color w:val="000000" w:themeColor="text1"/>
                <w:sz w:val="24"/>
                <w:szCs w:val="24"/>
                <w:lang w:val="en-US"/>
              </w:rPr>
            </w:pPr>
          </w:p>
        </w:tc>
        <w:tc>
          <w:tcPr>
            <w:tcW w:w="2078" w:type="dxa"/>
            <w:vMerge/>
          </w:tcPr>
          <w:p w:rsidR="005876FC" w:rsidRPr="008B0843" w:rsidRDefault="005876FC" w:rsidP="00D9574F">
            <w:pPr>
              <w:pStyle w:val="ListParagraph"/>
              <w:spacing w:line="480" w:lineRule="auto"/>
              <w:ind w:left="0"/>
              <w:jc w:val="both"/>
              <w:rPr>
                <w:rFonts w:ascii="Times New Roman" w:hAnsi="Times New Roman" w:cs="Times New Roman"/>
                <w:b/>
                <w:color w:val="000000" w:themeColor="text1"/>
                <w:sz w:val="24"/>
                <w:szCs w:val="24"/>
                <w:lang w:val="en-US"/>
              </w:rPr>
            </w:pPr>
          </w:p>
        </w:tc>
        <w:tc>
          <w:tcPr>
            <w:tcW w:w="1970" w:type="dxa"/>
            <w:vMerge/>
          </w:tcPr>
          <w:p w:rsidR="005876FC" w:rsidRPr="008B0843" w:rsidRDefault="005876FC" w:rsidP="00D9574F">
            <w:pPr>
              <w:pStyle w:val="ListParagraph"/>
              <w:spacing w:line="480" w:lineRule="auto"/>
              <w:ind w:left="0"/>
              <w:jc w:val="both"/>
              <w:rPr>
                <w:rFonts w:ascii="Times New Roman" w:hAnsi="Times New Roman" w:cs="Times New Roman"/>
                <w:b/>
                <w:color w:val="000000" w:themeColor="text1"/>
                <w:sz w:val="24"/>
                <w:szCs w:val="24"/>
                <w:lang w:val="en-US"/>
              </w:rPr>
            </w:pPr>
          </w:p>
        </w:tc>
        <w:tc>
          <w:tcPr>
            <w:tcW w:w="1235" w:type="dxa"/>
            <w:vMerge/>
          </w:tcPr>
          <w:p w:rsidR="005876FC" w:rsidRPr="008B0843" w:rsidRDefault="005876FC" w:rsidP="00D9574F">
            <w:pPr>
              <w:pStyle w:val="ListParagraph"/>
              <w:spacing w:line="480" w:lineRule="auto"/>
              <w:ind w:left="0"/>
              <w:jc w:val="both"/>
              <w:rPr>
                <w:rFonts w:ascii="Times New Roman" w:hAnsi="Times New Roman" w:cs="Times New Roman"/>
                <w:b/>
                <w:color w:val="000000" w:themeColor="text1"/>
                <w:sz w:val="24"/>
                <w:szCs w:val="24"/>
                <w:lang w:val="en-US"/>
              </w:rPr>
            </w:pPr>
          </w:p>
        </w:tc>
        <w:tc>
          <w:tcPr>
            <w:tcW w:w="1491" w:type="dxa"/>
            <w:tcBorders>
              <w:top w:val="single" w:sz="4" w:space="0" w:color="auto"/>
              <w:bottom w:val="single" w:sz="4" w:space="0" w:color="auto"/>
              <w:right w:val="single" w:sz="4" w:space="0" w:color="auto"/>
            </w:tcBorders>
            <w:shd w:val="clear" w:color="auto" w:fill="auto"/>
          </w:tcPr>
          <w:p w:rsidR="005876FC" w:rsidRPr="008B0843" w:rsidRDefault="005876FC" w:rsidP="00D9574F">
            <w:pPr>
              <w:spacing w:line="480" w:lineRule="auto"/>
              <w:jc w:val="both"/>
              <w:rPr>
                <w:rFonts w:ascii="Times New Roman" w:hAnsi="Times New Roman" w:cs="Times New Roman"/>
                <w:b/>
                <w:color w:val="000000" w:themeColor="text1"/>
                <w:sz w:val="24"/>
                <w:szCs w:val="24"/>
                <w:lang w:val="en-US"/>
              </w:rPr>
            </w:pPr>
            <w:r w:rsidRPr="008B0843">
              <w:rPr>
                <w:rFonts w:ascii="Times New Roman" w:hAnsi="Times New Roman" w:cs="Times New Roman"/>
                <w:b/>
                <w:color w:val="000000" w:themeColor="text1"/>
                <w:sz w:val="24"/>
                <w:szCs w:val="24"/>
                <w:lang w:val="en-US"/>
              </w:rPr>
              <w:t>Debit</w:t>
            </w:r>
          </w:p>
        </w:tc>
        <w:tc>
          <w:tcPr>
            <w:tcW w:w="1550" w:type="dxa"/>
            <w:tcBorders>
              <w:top w:val="single" w:sz="4" w:space="0" w:color="auto"/>
              <w:bottom w:val="single" w:sz="4" w:space="0" w:color="auto"/>
              <w:right w:val="single" w:sz="4" w:space="0" w:color="auto"/>
            </w:tcBorders>
            <w:shd w:val="clear" w:color="auto" w:fill="auto"/>
          </w:tcPr>
          <w:p w:rsidR="005876FC" w:rsidRPr="008B0843" w:rsidRDefault="005876FC" w:rsidP="00D9574F">
            <w:pPr>
              <w:spacing w:line="480" w:lineRule="auto"/>
              <w:jc w:val="both"/>
              <w:rPr>
                <w:rFonts w:ascii="Times New Roman" w:hAnsi="Times New Roman" w:cs="Times New Roman"/>
                <w:b/>
                <w:color w:val="000000" w:themeColor="text1"/>
                <w:sz w:val="24"/>
                <w:szCs w:val="24"/>
                <w:lang w:val="en-US"/>
              </w:rPr>
            </w:pPr>
            <w:r w:rsidRPr="008B0843">
              <w:rPr>
                <w:rFonts w:ascii="Times New Roman" w:hAnsi="Times New Roman" w:cs="Times New Roman"/>
                <w:b/>
                <w:color w:val="000000" w:themeColor="text1"/>
                <w:sz w:val="24"/>
                <w:szCs w:val="24"/>
                <w:lang w:val="en-US"/>
              </w:rPr>
              <w:t>Kredit</w:t>
            </w:r>
          </w:p>
        </w:tc>
      </w:tr>
      <w:tr w:rsidR="005876FC" w:rsidRPr="008B0843" w:rsidTr="0003645D">
        <w:trPr>
          <w:trHeight w:val="169"/>
        </w:trPr>
        <w:tc>
          <w:tcPr>
            <w:tcW w:w="1174" w:type="dxa"/>
          </w:tcPr>
          <w:p w:rsidR="005876FC" w:rsidRPr="008B0843" w:rsidRDefault="005876FC" w:rsidP="00D9574F">
            <w:pPr>
              <w:pStyle w:val="ListParagraph"/>
              <w:spacing w:line="480" w:lineRule="auto"/>
              <w:ind w:left="0"/>
              <w:jc w:val="both"/>
              <w:rPr>
                <w:rFonts w:ascii="Times New Roman" w:hAnsi="Times New Roman" w:cs="Times New Roman"/>
                <w:color w:val="000000" w:themeColor="text1"/>
                <w:sz w:val="24"/>
                <w:szCs w:val="24"/>
                <w:lang w:val="en-US"/>
              </w:rPr>
            </w:pPr>
            <w:r w:rsidRPr="008B0843">
              <w:rPr>
                <w:rFonts w:ascii="Times New Roman" w:hAnsi="Times New Roman" w:cs="Times New Roman"/>
                <w:color w:val="000000" w:themeColor="text1"/>
                <w:sz w:val="24"/>
                <w:szCs w:val="24"/>
                <w:lang w:val="en-US"/>
              </w:rPr>
              <w:t>1/11</w:t>
            </w:r>
          </w:p>
        </w:tc>
        <w:tc>
          <w:tcPr>
            <w:tcW w:w="2078" w:type="dxa"/>
          </w:tcPr>
          <w:p w:rsidR="005876FC" w:rsidRPr="008B0843" w:rsidRDefault="005876FC" w:rsidP="00D9574F">
            <w:pPr>
              <w:pStyle w:val="ListParagraph"/>
              <w:spacing w:line="480" w:lineRule="auto"/>
              <w:ind w:left="0"/>
              <w:jc w:val="both"/>
              <w:rPr>
                <w:rFonts w:ascii="Times New Roman" w:hAnsi="Times New Roman" w:cs="Times New Roman"/>
                <w:color w:val="000000" w:themeColor="text1"/>
                <w:sz w:val="24"/>
                <w:szCs w:val="24"/>
                <w:lang w:val="en-US"/>
              </w:rPr>
            </w:pPr>
            <w:r w:rsidRPr="008B0843">
              <w:rPr>
                <w:rFonts w:ascii="Times New Roman" w:hAnsi="Times New Roman" w:cs="Times New Roman"/>
                <w:color w:val="000000" w:themeColor="text1"/>
                <w:sz w:val="24"/>
                <w:szCs w:val="24"/>
                <w:lang w:val="en-US"/>
              </w:rPr>
              <w:t>Jurna Umum</w:t>
            </w:r>
          </w:p>
        </w:tc>
        <w:tc>
          <w:tcPr>
            <w:tcW w:w="1970" w:type="dxa"/>
          </w:tcPr>
          <w:p w:rsidR="005876FC" w:rsidRPr="008B0843" w:rsidRDefault="005876FC" w:rsidP="00D9574F">
            <w:pPr>
              <w:pStyle w:val="ListParagraph"/>
              <w:spacing w:line="480" w:lineRule="auto"/>
              <w:ind w:left="0"/>
              <w:jc w:val="both"/>
              <w:rPr>
                <w:rFonts w:ascii="Times New Roman" w:hAnsi="Times New Roman" w:cs="Times New Roman"/>
                <w:color w:val="000000" w:themeColor="text1"/>
                <w:sz w:val="24"/>
                <w:szCs w:val="24"/>
                <w:lang w:val="en-US"/>
              </w:rPr>
            </w:pPr>
            <w:r w:rsidRPr="008B0843">
              <w:rPr>
                <w:rFonts w:ascii="Times New Roman" w:hAnsi="Times New Roman" w:cs="Times New Roman"/>
                <w:color w:val="000000" w:themeColor="text1"/>
                <w:sz w:val="24"/>
                <w:szCs w:val="24"/>
                <w:lang w:val="en-US"/>
              </w:rPr>
              <w:t>30.000.000</w:t>
            </w:r>
          </w:p>
        </w:tc>
        <w:tc>
          <w:tcPr>
            <w:tcW w:w="1235" w:type="dxa"/>
          </w:tcPr>
          <w:p w:rsidR="005876FC" w:rsidRPr="008B0843" w:rsidRDefault="005876FC" w:rsidP="00D9574F">
            <w:pPr>
              <w:pStyle w:val="ListParagraph"/>
              <w:spacing w:line="480" w:lineRule="auto"/>
              <w:ind w:left="0"/>
              <w:jc w:val="both"/>
              <w:rPr>
                <w:rFonts w:ascii="Times New Roman" w:hAnsi="Times New Roman" w:cs="Times New Roman"/>
                <w:b/>
                <w:color w:val="000000" w:themeColor="text1"/>
                <w:sz w:val="24"/>
                <w:szCs w:val="24"/>
                <w:lang w:val="en-US"/>
              </w:rPr>
            </w:pPr>
          </w:p>
        </w:tc>
        <w:tc>
          <w:tcPr>
            <w:tcW w:w="1491" w:type="dxa"/>
            <w:tcBorders>
              <w:top w:val="single" w:sz="4" w:space="0" w:color="auto"/>
              <w:bottom w:val="single" w:sz="4" w:space="0" w:color="auto"/>
              <w:right w:val="single" w:sz="4" w:space="0" w:color="auto"/>
            </w:tcBorders>
            <w:shd w:val="clear" w:color="auto" w:fill="auto"/>
          </w:tcPr>
          <w:p w:rsidR="005876FC" w:rsidRPr="008B0843" w:rsidRDefault="005876FC" w:rsidP="00D9574F">
            <w:pPr>
              <w:spacing w:line="480" w:lineRule="auto"/>
              <w:jc w:val="both"/>
              <w:rPr>
                <w:rFonts w:ascii="Times New Roman" w:hAnsi="Times New Roman" w:cs="Times New Roman"/>
                <w:color w:val="000000" w:themeColor="text1"/>
                <w:sz w:val="24"/>
                <w:szCs w:val="24"/>
                <w:lang w:val="en-US"/>
              </w:rPr>
            </w:pPr>
            <w:r w:rsidRPr="008B0843">
              <w:rPr>
                <w:rFonts w:ascii="Times New Roman" w:hAnsi="Times New Roman" w:cs="Times New Roman"/>
                <w:color w:val="000000" w:themeColor="text1"/>
                <w:sz w:val="24"/>
                <w:szCs w:val="24"/>
                <w:lang w:val="en-US"/>
              </w:rPr>
              <w:t>30.000.000</w:t>
            </w:r>
          </w:p>
        </w:tc>
        <w:tc>
          <w:tcPr>
            <w:tcW w:w="1550" w:type="dxa"/>
            <w:tcBorders>
              <w:top w:val="single" w:sz="4" w:space="0" w:color="auto"/>
              <w:bottom w:val="single" w:sz="4" w:space="0" w:color="auto"/>
              <w:right w:val="single" w:sz="4" w:space="0" w:color="auto"/>
            </w:tcBorders>
            <w:shd w:val="clear" w:color="auto" w:fill="auto"/>
          </w:tcPr>
          <w:p w:rsidR="005876FC" w:rsidRPr="008B0843" w:rsidRDefault="005876FC" w:rsidP="00D9574F">
            <w:pPr>
              <w:spacing w:line="480" w:lineRule="auto"/>
              <w:jc w:val="both"/>
              <w:rPr>
                <w:rFonts w:ascii="Times New Roman" w:hAnsi="Times New Roman" w:cs="Times New Roman"/>
                <w:b/>
                <w:color w:val="000000" w:themeColor="text1"/>
                <w:sz w:val="24"/>
                <w:szCs w:val="24"/>
                <w:lang w:val="en-US"/>
              </w:rPr>
            </w:pPr>
          </w:p>
        </w:tc>
      </w:tr>
      <w:tr w:rsidR="005876FC" w:rsidRPr="008B0843" w:rsidTr="0003645D">
        <w:trPr>
          <w:trHeight w:val="169"/>
        </w:trPr>
        <w:tc>
          <w:tcPr>
            <w:tcW w:w="1174" w:type="dxa"/>
          </w:tcPr>
          <w:p w:rsidR="005876FC" w:rsidRPr="008B0843" w:rsidRDefault="005876FC" w:rsidP="00D9574F">
            <w:pPr>
              <w:pStyle w:val="ListParagraph"/>
              <w:spacing w:line="480" w:lineRule="auto"/>
              <w:ind w:left="0"/>
              <w:jc w:val="both"/>
              <w:rPr>
                <w:rFonts w:ascii="Times New Roman" w:hAnsi="Times New Roman" w:cs="Times New Roman"/>
                <w:color w:val="000000" w:themeColor="text1"/>
                <w:sz w:val="24"/>
                <w:szCs w:val="24"/>
                <w:lang w:val="en-US"/>
              </w:rPr>
            </w:pPr>
            <w:r w:rsidRPr="008B0843">
              <w:rPr>
                <w:rFonts w:ascii="Times New Roman" w:hAnsi="Times New Roman" w:cs="Times New Roman"/>
                <w:color w:val="000000" w:themeColor="text1"/>
                <w:sz w:val="24"/>
                <w:szCs w:val="24"/>
                <w:lang w:val="en-US"/>
              </w:rPr>
              <w:t>5/11/.b</w:t>
            </w:r>
          </w:p>
        </w:tc>
        <w:tc>
          <w:tcPr>
            <w:tcW w:w="2078" w:type="dxa"/>
          </w:tcPr>
          <w:p w:rsidR="005876FC" w:rsidRPr="008B0843" w:rsidRDefault="005876FC" w:rsidP="00D9574F">
            <w:pPr>
              <w:pStyle w:val="ListParagraph"/>
              <w:spacing w:line="480" w:lineRule="auto"/>
              <w:ind w:left="0"/>
              <w:jc w:val="both"/>
              <w:rPr>
                <w:rFonts w:ascii="Times New Roman" w:hAnsi="Times New Roman" w:cs="Times New Roman"/>
                <w:color w:val="000000" w:themeColor="text1"/>
                <w:sz w:val="24"/>
                <w:szCs w:val="24"/>
                <w:lang w:val="en-US"/>
              </w:rPr>
            </w:pPr>
            <w:r w:rsidRPr="008B0843">
              <w:rPr>
                <w:rFonts w:ascii="Times New Roman" w:hAnsi="Times New Roman" w:cs="Times New Roman"/>
                <w:color w:val="000000" w:themeColor="text1"/>
                <w:sz w:val="24"/>
                <w:szCs w:val="24"/>
                <w:lang w:val="en-US"/>
              </w:rPr>
              <w:t>Jurna Umum</w:t>
            </w:r>
          </w:p>
        </w:tc>
        <w:tc>
          <w:tcPr>
            <w:tcW w:w="1970" w:type="dxa"/>
          </w:tcPr>
          <w:p w:rsidR="005876FC" w:rsidRPr="008B0843" w:rsidRDefault="005876FC" w:rsidP="00D9574F">
            <w:pPr>
              <w:pStyle w:val="ListParagraph"/>
              <w:spacing w:line="480" w:lineRule="auto"/>
              <w:ind w:left="0"/>
              <w:jc w:val="both"/>
              <w:rPr>
                <w:rFonts w:ascii="Times New Roman" w:hAnsi="Times New Roman" w:cs="Times New Roman"/>
                <w:color w:val="000000" w:themeColor="text1"/>
                <w:sz w:val="24"/>
                <w:szCs w:val="24"/>
                <w:lang w:val="en-US"/>
              </w:rPr>
            </w:pPr>
            <w:r w:rsidRPr="008B0843">
              <w:rPr>
                <w:rFonts w:ascii="Times New Roman" w:hAnsi="Times New Roman" w:cs="Times New Roman"/>
                <w:color w:val="000000" w:themeColor="text1"/>
                <w:sz w:val="24"/>
                <w:szCs w:val="24"/>
                <w:lang w:val="en-US"/>
              </w:rPr>
              <w:t>750.000.</w:t>
            </w:r>
          </w:p>
        </w:tc>
        <w:tc>
          <w:tcPr>
            <w:tcW w:w="1235" w:type="dxa"/>
          </w:tcPr>
          <w:p w:rsidR="005876FC" w:rsidRPr="008B0843" w:rsidRDefault="005876FC" w:rsidP="00D9574F">
            <w:pPr>
              <w:pStyle w:val="ListParagraph"/>
              <w:spacing w:line="480" w:lineRule="auto"/>
              <w:ind w:left="0"/>
              <w:jc w:val="both"/>
              <w:rPr>
                <w:rFonts w:ascii="Times New Roman" w:hAnsi="Times New Roman" w:cs="Times New Roman"/>
                <w:b/>
                <w:color w:val="000000" w:themeColor="text1"/>
                <w:sz w:val="24"/>
                <w:szCs w:val="24"/>
                <w:lang w:val="en-US"/>
              </w:rPr>
            </w:pPr>
          </w:p>
        </w:tc>
        <w:tc>
          <w:tcPr>
            <w:tcW w:w="1491" w:type="dxa"/>
            <w:tcBorders>
              <w:top w:val="single" w:sz="4" w:space="0" w:color="auto"/>
              <w:bottom w:val="single" w:sz="4" w:space="0" w:color="auto"/>
              <w:right w:val="single" w:sz="4" w:space="0" w:color="auto"/>
            </w:tcBorders>
            <w:shd w:val="clear" w:color="auto" w:fill="auto"/>
          </w:tcPr>
          <w:p w:rsidR="005876FC" w:rsidRPr="008B0843" w:rsidRDefault="005876FC" w:rsidP="00D9574F">
            <w:pPr>
              <w:spacing w:line="480" w:lineRule="auto"/>
              <w:jc w:val="both"/>
              <w:rPr>
                <w:rFonts w:ascii="Times New Roman" w:hAnsi="Times New Roman" w:cs="Times New Roman"/>
                <w:color w:val="000000" w:themeColor="text1"/>
                <w:sz w:val="24"/>
                <w:szCs w:val="24"/>
                <w:lang w:val="en-US"/>
              </w:rPr>
            </w:pPr>
            <w:r w:rsidRPr="008B0843">
              <w:rPr>
                <w:rFonts w:ascii="Times New Roman" w:hAnsi="Times New Roman" w:cs="Times New Roman"/>
                <w:color w:val="000000" w:themeColor="text1"/>
                <w:sz w:val="24"/>
                <w:szCs w:val="24"/>
                <w:lang w:val="en-US"/>
              </w:rPr>
              <w:t>30.750.000</w:t>
            </w:r>
          </w:p>
        </w:tc>
        <w:tc>
          <w:tcPr>
            <w:tcW w:w="1550" w:type="dxa"/>
            <w:tcBorders>
              <w:top w:val="single" w:sz="4" w:space="0" w:color="auto"/>
              <w:bottom w:val="single" w:sz="4" w:space="0" w:color="auto"/>
              <w:right w:val="single" w:sz="4" w:space="0" w:color="auto"/>
            </w:tcBorders>
            <w:shd w:val="clear" w:color="auto" w:fill="auto"/>
          </w:tcPr>
          <w:p w:rsidR="005876FC" w:rsidRPr="008B0843" w:rsidRDefault="005876FC" w:rsidP="00D9574F">
            <w:pPr>
              <w:spacing w:line="480" w:lineRule="auto"/>
              <w:jc w:val="both"/>
              <w:rPr>
                <w:rFonts w:ascii="Times New Roman" w:hAnsi="Times New Roman" w:cs="Times New Roman"/>
                <w:b/>
                <w:color w:val="000000" w:themeColor="text1"/>
                <w:sz w:val="24"/>
                <w:szCs w:val="24"/>
                <w:lang w:val="en-US"/>
              </w:rPr>
            </w:pPr>
          </w:p>
        </w:tc>
      </w:tr>
      <w:tr w:rsidR="005876FC" w:rsidRPr="008B0843" w:rsidTr="0003645D">
        <w:trPr>
          <w:trHeight w:val="169"/>
        </w:trPr>
        <w:tc>
          <w:tcPr>
            <w:tcW w:w="1174" w:type="dxa"/>
          </w:tcPr>
          <w:p w:rsidR="005876FC" w:rsidRPr="008B0843" w:rsidRDefault="005876FC" w:rsidP="00D9574F">
            <w:pPr>
              <w:pStyle w:val="ListParagraph"/>
              <w:spacing w:line="480" w:lineRule="auto"/>
              <w:ind w:left="0"/>
              <w:jc w:val="both"/>
              <w:rPr>
                <w:rFonts w:ascii="Times New Roman" w:hAnsi="Times New Roman" w:cs="Times New Roman"/>
                <w:color w:val="000000" w:themeColor="text1"/>
                <w:sz w:val="24"/>
                <w:szCs w:val="24"/>
                <w:lang w:val="en-US"/>
              </w:rPr>
            </w:pPr>
            <w:r w:rsidRPr="008B0843">
              <w:rPr>
                <w:rFonts w:ascii="Times New Roman" w:hAnsi="Times New Roman" w:cs="Times New Roman"/>
                <w:color w:val="000000" w:themeColor="text1"/>
                <w:sz w:val="24"/>
                <w:szCs w:val="24"/>
                <w:lang w:val="en-US"/>
              </w:rPr>
              <w:t>5/11/.c</w:t>
            </w:r>
          </w:p>
        </w:tc>
        <w:tc>
          <w:tcPr>
            <w:tcW w:w="2078" w:type="dxa"/>
          </w:tcPr>
          <w:p w:rsidR="005876FC" w:rsidRPr="008B0843" w:rsidRDefault="005876FC" w:rsidP="00D9574F">
            <w:pPr>
              <w:pStyle w:val="ListParagraph"/>
              <w:spacing w:line="480" w:lineRule="auto"/>
              <w:ind w:left="0"/>
              <w:jc w:val="both"/>
              <w:rPr>
                <w:rFonts w:ascii="Times New Roman" w:hAnsi="Times New Roman" w:cs="Times New Roman"/>
                <w:color w:val="000000" w:themeColor="text1"/>
                <w:sz w:val="24"/>
                <w:szCs w:val="24"/>
                <w:lang w:val="en-US"/>
              </w:rPr>
            </w:pPr>
            <w:r w:rsidRPr="008B0843">
              <w:rPr>
                <w:rFonts w:ascii="Times New Roman" w:hAnsi="Times New Roman" w:cs="Times New Roman"/>
                <w:color w:val="000000" w:themeColor="text1"/>
                <w:sz w:val="24"/>
                <w:szCs w:val="24"/>
                <w:lang w:val="en-US"/>
              </w:rPr>
              <w:t>Jurnal Umum</w:t>
            </w:r>
          </w:p>
        </w:tc>
        <w:tc>
          <w:tcPr>
            <w:tcW w:w="1970" w:type="dxa"/>
          </w:tcPr>
          <w:p w:rsidR="005876FC" w:rsidRPr="008B0843" w:rsidRDefault="005876FC" w:rsidP="00D9574F">
            <w:pPr>
              <w:pStyle w:val="ListParagraph"/>
              <w:spacing w:line="480" w:lineRule="auto"/>
              <w:ind w:left="0"/>
              <w:jc w:val="both"/>
              <w:rPr>
                <w:rFonts w:ascii="Times New Roman" w:hAnsi="Times New Roman" w:cs="Times New Roman"/>
                <w:color w:val="000000" w:themeColor="text1"/>
                <w:sz w:val="24"/>
                <w:szCs w:val="24"/>
                <w:lang w:val="en-US"/>
              </w:rPr>
            </w:pPr>
          </w:p>
        </w:tc>
        <w:tc>
          <w:tcPr>
            <w:tcW w:w="1235" w:type="dxa"/>
          </w:tcPr>
          <w:p w:rsidR="005876FC" w:rsidRPr="008B0843" w:rsidRDefault="005876FC" w:rsidP="00D9574F">
            <w:pPr>
              <w:pStyle w:val="ListParagraph"/>
              <w:spacing w:line="480" w:lineRule="auto"/>
              <w:ind w:left="0"/>
              <w:jc w:val="both"/>
              <w:rPr>
                <w:rFonts w:ascii="Times New Roman" w:hAnsi="Times New Roman" w:cs="Times New Roman"/>
                <w:color w:val="000000" w:themeColor="text1"/>
                <w:sz w:val="24"/>
                <w:szCs w:val="24"/>
                <w:lang w:val="en-US"/>
              </w:rPr>
            </w:pPr>
            <w:r w:rsidRPr="008B0843">
              <w:rPr>
                <w:rFonts w:ascii="Times New Roman" w:hAnsi="Times New Roman" w:cs="Times New Roman"/>
                <w:color w:val="000000" w:themeColor="text1"/>
                <w:sz w:val="24"/>
                <w:szCs w:val="24"/>
                <w:lang w:val="en-US"/>
              </w:rPr>
              <w:t>750.000,</w:t>
            </w:r>
          </w:p>
        </w:tc>
        <w:tc>
          <w:tcPr>
            <w:tcW w:w="1491" w:type="dxa"/>
            <w:tcBorders>
              <w:top w:val="single" w:sz="4" w:space="0" w:color="auto"/>
              <w:bottom w:val="single" w:sz="4" w:space="0" w:color="auto"/>
              <w:right w:val="single" w:sz="4" w:space="0" w:color="auto"/>
            </w:tcBorders>
            <w:shd w:val="clear" w:color="auto" w:fill="auto"/>
          </w:tcPr>
          <w:p w:rsidR="005876FC" w:rsidRPr="008B0843" w:rsidRDefault="005876FC" w:rsidP="00D9574F">
            <w:pPr>
              <w:spacing w:line="480" w:lineRule="auto"/>
              <w:jc w:val="both"/>
              <w:rPr>
                <w:rFonts w:ascii="Times New Roman" w:hAnsi="Times New Roman" w:cs="Times New Roman"/>
                <w:color w:val="000000" w:themeColor="text1"/>
                <w:sz w:val="24"/>
                <w:szCs w:val="24"/>
                <w:lang w:val="en-US"/>
              </w:rPr>
            </w:pPr>
            <w:r w:rsidRPr="008B0843">
              <w:rPr>
                <w:rFonts w:ascii="Times New Roman" w:hAnsi="Times New Roman" w:cs="Times New Roman"/>
                <w:color w:val="000000" w:themeColor="text1"/>
                <w:sz w:val="24"/>
                <w:szCs w:val="24"/>
                <w:lang w:val="en-US"/>
              </w:rPr>
              <w:t>30.000.000,</w:t>
            </w:r>
          </w:p>
        </w:tc>
        <w:tc>
          <w:tcPr>
            <w:tcW w:w="1550" w:type="dxa"/>
            <w:tcBorders>
              <w:top w:val="single" w:sz="4" w:space="0" w:color="auto"/>
              <w:bottom w:val="single" w:sz="4" w:space="0" w:color="auto"/>
              <w:right w:val="single" w:sz="4" w:space="0" w:color="auto"/>
            </w:tcBorders>
            <w:shd w:val="clear" w:color="auto" w:fill="auto"/>
          </w:tcPr>
          <w:p w:rsidR="005876FC" w:rsidRPr="008B0843" w:rsidRDefault="005876FC" w:rsidP="00D9574F">
            <w:pPr>
              <w:spacing w:line="480" w:lineRule="auto"/>
              <w:jc w:val="both"/>
              <w:rPr>
                <w:rFonts w:ascii="Times New Roman" w:hAnsi="Times New Roman" w:cs="Times New Roman"/>
                <w:b/>
                <w:color w:val="000000" w:themeColor="text1"/>
                <w:sz w:val="24"/>
                <w:szCs w:val="24"/>
                <w:lang w:val="en-US"/>
              </w:rPr>
            </w:pPr>
          </w:p>
        </w:tc>
      </w:tr>
      <w:tr w:rsidR="005876FC" w:rsidRPr="008B0843" w:rsidTr="0003645D">
        <w:trPr>
          <w:trHeight w:val="169"/>
        </w:trPr>
        <w:tc>
          <w:tcPr>
            <w:tcW w:w="1174" w:type="dxa"/>
          </w:tcPr>
          <w:p w:rsidR="005876FC" w:rsidRPr="008B0843" w:rsidRDefault="005876FC" w:rsidP="00D9574F">
            <w:pPr>
              <w:pStyle w:val="ListParagraph"/>
              <w:spacing w:line="480" w:lineRule="auto"/>
              <w:ind w:left="0"/>
              <w:jc w:val="both"/>
              <w:rPr>
                <w:rFonts w:ascii="Times New Roman" w:hAnsi="Times New Roman" w:cs="Times New Roman"/>
                <w:color w:val="000000" w:themeColor="text1"/>
                <w:sz w:val="24"/>
                <w:szCs w:val="24"/>
                <w:lang w:val="en-US"/>
              </w:rPr>
            </w:pPr>
            <w:r w:rsidRPr="008B0843">
              <w:rPr>
                <w:rFonts w:ascii="Times New Roman" w:hAnsi="Times New Roman" w:cs="Times New Roman"/>
                <w:color w:val="000000" w:themeColor="text1"/>
                <w:sz w:val="24"/>
                <w:szCs w:val="24"/>
                <w:lang w:val="en-US"/>
              </w:rPr>
              <w:t>7/11/ 7</w:t>
            </w:r>
          </w:p>
        </w:tc>
        <w:tc>
          <w:tcPr>
            <w:tcW w:w="2078" w:type="dxa"/>
          </w:tcPr>
          <w:p w:rsidR="005876FC" w:rsidRPr="008B0843" w:rsidRDefault="005876FC" w:rsidP="00D9574F">
            <w:pPr>
              <w:pStyle w:val="ListParagraph"/>
              <w:spacing w:line="480" w:lineRule="auto"/>
              <w:ind w:left="0"/>
              <w:jc w:val="both"/>
              <w:rPr>
                <w:rFonts w:ascii="Times New Roman" w:hAnsi="Times New Roman" w:cs="Times New Roman"/>
                <w:color w:val="000000" w:themeColor="text1"/>
                <w:sz w:val="24"/>
                <w:szCs w:val="24"/>
                <w:lang w:val="en-US"/>
              </w:rPr>
            </w:pPr>
            <w:r w:rsidRPr="008B0843">
              <w:rPr>
                <w:rFonts w:ascii="Times New Roman" w:hAnsi="Times New Roman" w:cs="Times New Roman"/>
                <w:color w:val="000000" w:themeColor="text1"/>
                <w:sz w:val="24"/>
                <w:szCs w:val="24"/>
                <w:lang w:val="en-US"/>
              </w:rPr>
              <w:t>Jurnal Umum</w:t>
            </w:r>
          </w:p>
        </w:tc>
        <w:tc>
          <w:tcPr>
            <w:tcW w:w="1970" w:type="dxa"/>
          </w:tcPr>
          <w:p w:rsidR="005876FC" w:rsidRPr="008B0843" w:rsidRDefault="005876FC" w:rsidP="00D9574F">
            <w:pPr>
              <w:pStyle w:val="ListParagraph"/>
              <w:spacing w:line="480" w:lineRule="auto"/>
              <w:ind w:left="0"/>
              <w:jc w:val="both"/>
              <w:rPr>
                <w:rFonts w:ascii="Times New Roman" w:hAnsi="Times New Roman" w:cs="Times New Roman"/>
                <w:color w:val="000000" w:themeColor="text1"/>
                <w:sz w:val="24"/>
                <w:szCs w:val="24"/>
                <w:lang w:val="en-US"/>
              </w:rPr>
            </w:pPr>
          </w:p>
        </w:tc>
        <w:tc>
          <w:tcPr>
            <w:tcW w:w="1235" w:type="dxa"/>
          </w:tcPr>
          <w:p w:rsidR="005876FC" w:rsidRPr="008B0843" w:rsidRDefault="005876FC" w:rsidP="00D9574F">
            <w:pPr>
              <w:pStyle w:val="ListParagraph"/>
              <w:spacing w:line="480" w:lineRule="auto"/>
              <w:ind w:left="0"/>
              <w:jc w:val="both"/>
              <w:rPr>
                <w:rFonts w:ascii="Times New Roman" w:hAnsi="Times New Roman" w:cs="Times New Roman"/>
                <w:color w:val="000000" w:themeColor="text1"/>
                <w:sz w:val="24"/>
                <w:szCs w:val="24"/>
                <w:lang w:val="en-US"/>
              </w:rPr>
            </w:pPr>
            <w:r w:rsidRPr="008B0843">
              <w:rPr>
                <w:rFonts w:ascii="Times New Roman" w:hAnsi="Times New Roman" w:cs="Times New Roman"/>
                <w:color w:val="000000" w:themeColor="text1"/>
                <w:sz w:val="24"/>
                <w:szCs w:val="24"/>
                <w:lang w:val="en-US"/>
              </w:rPr>
              <w:t>750.000,</w:t>
            </w:r>
          </w:p>
        </w:tc>
        <w:tc>
          <w:tcPr>
            <w:tcW w:w="1491" w:type="dxa"/>
            <w:tcBorders>
              <w:top w:val="single" w:sz="4" w:space="0" w:color="auto"/>
              <w:bottom w:val="single" w:sz="4" w:space="0" w:color="auto"/>
              <w:right w:val="single" w:sz="4" w:space="0" w:color="auto"/>
            </w:tcBorders>
            <w:shd w:val="clear" w:color="auto" w:fill="auto"/>
          </w:tcPr>
          <w:p w:rsidR="005876FC" w:rsidRPr="008B0843" w:rsidRDefault="005876FC" w:rsidP="00D9574F">
            <w:pPr>
              <w:spacing w:line="480" w:lineRule="auto"/>
              <w:jc w:val="both"/>
              <w:rPr>
                <w:rFonts w:ascii="Times New Roman" w:hAnsi="Times New Roman" w:cs="Times New Roman"/>
                <w:color w:val="000000" w:themeColor="text1"/>
                <w:sz w:val="24"/>
                <w:szCs w:val="24"/>
                <w:lang w:val="en-US"/>
              </w:rPr>
            </w:pPr>
            <w:r w:rsidRPr="008B0843">
              <w:rPr>
                <w:rFonts w:ascii="Times New Roman" w:hAnsi="Times New Roman" w:cs="Times New Roman"/>
                <w:color w:val="000000" w:themeColor="text1"/>
                <w:sz w:val="24"/>
                <w:szCs w:val="24"/>
                <w:lang w:val="en-US"/>
              </w:rPr>
              <w:t>29.250.000,</w:t>
            </w:r>
          </w:p>
        </w:tc>
        <w:tc>
          <w:tcPr>
            <w:tcW w:w="1550" w:type="dxa"/>
            <w:tcBorders>
              <w:top w:val="single" w:sz="4" w:space="0" w:color="auto"/>
              <w:bottom w:val="single" w:sz="4" w:space="0" w:color="auto"/>
              <w:right w:val="single" w:sz="4" w:space="0" w:color="auto"/>
            </w:tcBorders>
            <w:shd w:val="clear" w:color="auto" w:fill="auto"/>
          </w:tcPr>
          <w:p w:rsidR="005876FC" w:rsidRPr="008B0843" w:rsidRDefault="005876FC" w:rsidP="00D9574F">
            <w:pPr>
              <w:spacing w:line="480" w:lineRule="auto"/>
              <w:jc w:val="both"/>
              <w:rPr>
                <w:rFonts w:ascii="Times New Roman" w:hAnsi="Times New Roman" w:cs="Times New Roman"/>
                <w:b/>
                <w:color w:val="000000" w:themeColor="text1"/>
                <w:sz w:val="24"/>
                <w:szCs w:val="24"/>
                <w:lang w:val="en-US"/>
              </w:rPr>
            </w:pPr>
          </w:p>
        </w:tc>
      </w:tr>
    </w:tbl>
    <w:p w:rsidR="00830408" w:rsidRPr="008B0843" w:rsidRDefault="00830408" w:rsidP="00D9574F">
      <w:pPr>
        <w:spacing w:after="0" w:line="480" w:lineRule="auto"/>
        <w:jc w:val="both"/>
        <w:rPr>
          <w:rFonts w:ascii="Times New Roman" w:hAnsi="Times New Roman" w:cs="Times New Roman"/>
          <w:b/>
          <w:color w:val="000000" w:themeColor="text1"/>
          <w:sz w:val="24"/>
          <w:szCs w:val="24"/>
        </w:rPr>
      </w:pPr>
    </w:p>
    <w:p w:rsidR="005876FC" w:rsidRPr="008B0843" w:rsidRDefault="005876FC" w:rsidP="00D9574F">
      <w:pPr>
        <w:spacing w:after="0" w:line="480" w:lineRule="auto"/>
        <w:ind w:hanging="993"/>
        <w:jc w:val="both"/>
        <w:rPr>
          <w:rFonts w:ascii="Times New Roman" w:hAnsi="Times New Roman" w:cs="Times New Roman"/>
          <w:b/>
          <w:color w:val="000000" w:themeColor="text1"/>
          <w:sz w:val="24"/>
          <w:szCs w:val="24"/>
        </w:rPr>
      </w:pPr>
      <w:r w:rsidRPr="008B0843">
        <w:rPr>
          <w:rFonts w:ascii="Times New Roman" w:hAnsi="Times New Roman" w:cs="Times New Roman"/>
          <w:b/>
          <w:color w:val="000000" w:themeColor="text1"/>
          <w:sz w:val="24"/>
          <w:szCs w:val="24"/>
        </w:rPr>
        <w:t>Nama Akun: Rk PPKD</w:t>
      </w:r>
    </w:p>
    <w:tbl>
      <w:tblPr>
        <w:tblStyle w:val="TableGrid"/>
        <w:tblW w:w="9498" w:type="dxa"/>
        <w:tblInd w:w="-885" w:type="dxa"/>
        <w:tblLook w:val="04A0"/>
      </w:tblPr>
      <w:tblGrid>
        <w:gridCol w:w="851"/>
        <w:gridCol w:w="2328"/>
        <w:gridCol w:w="1567"/>
        <w:gridCol w:w="1461"/>
        <w:gridCol w:w="1476"/>
        <w:gridCol w:w="1815"/>
      </w:tblGrid>
      <w:tr w:rsidR="005876FC" w:rsidRPr="008B0843" w:rsidTr="003325EE">
        <w:trPr>
          <w:trHeight w:val="260"/>
        </w:trPr>
        <w:tc>
          <w:tcPr>
            <w:tcW w:w="851" w:type="dxa"/>
            <w:vMerge w:val="restart"/>
          </w:tcPr>
          <w:p w:rsidR="005876FC" w:rsidRPr="008B0843" w:rsidRDefault="005876FC" w:rsidP="00D9574F">
            <w:pPr>
              <w:pStyle w:val="ListParagraph"/>
              <w:spacing w:line="480" w:lineRule="auto"/>
              <w:ind w:left="0"/>
              <w:jc w:val="both"/>
              <w:rPr>
                <w:rFonts w:ascii="Times New Roman" w:hAnsi="Times New Roman" w:cs="Times New Roman"/>
                <w:b/>
                <w:color w:val="000000" w:themeColor="text1"/>
                <w:sz w:val="24"/>
                <w:szCs w:val="24"/>
                <w:lang w:val="en-US"/>
              </w:rPr>
            </w:pPr>
            <w:r w:rsidRPr="008B0843">
              <w:rPr>
                <w:rFonts w:ascii="Times New Roman" w:hAnsi="Times New Roman" w:cs="Times New Roman"/>
                <w:b/>
                <w:color w:val="000000" w:themeColor="text1"/>
                <w:sz w:val="24"/>
                <w:szCs w:val="24"/>
                <w:lang w:val="en-US"/>
              </w:rPr>
              <w:t>Tgl</w:t>
            </w:r>
          </w:p>
        </w:tc>
        <w:tc>
          <w:tcPr>
            <w:tcW w:w="2328" w:type="dxa"/>
            <w:vMerge w:val="restart"/>
          </w:tcPr>
          <w:p w:rsidR="005876FC" w:rsidRPr="008B0843" w:rsidRDefault="005876FC" w:rsidP="00D9574F">
            <w:pPr>
              <w:pStyle w:val="ListParagraph"/>
              <w:spacing w:line="480" w:lineRule="auto"/>
              <w:ind w:left="0"/>
              <w:jc w:val="both"/>
              <w:rPr>
                <w:rFonts w:ascii="Times New Roman" w:hAnsi="Times New Roman" w:cs="Times New Roman"/>
                <w:b/>
                <w:color w:val="000000" w:themeColor="text1"/>
                <w:sz w:val="24"/>
                <w:szCs w:val="24"/>
                <w:lang w:val="en-US"/>
              </w:rPr>
            </w:pPr>
            <w:r w:rsidRPr="008B0843">
              <w:rPr>
                <w:rFonts w:ascii="Times New Roman" w:hAnsi="Times New Roman" w:cs="Times New Roman"/>
                <w:b/>
                <w:color w:val="000000" w:themeColor="text1"/>
                <w:sz w:val="24"/>
                <w:szCs w:val="24"/>
                <w:lang w:val="en-US"/>
              </w:rPr>
              <w:t>Keterangan</w:t>
            </w:r>
          </w:p>
        </w:tc>
        <w:tc>
          <w:tcPr>
            <w:tcW w:w="1567" w:type="dxa"/>
            <w:vMerge w:val="restart"/>
          </w:tcPr>
          <w:p w:rsidR="005876FC" w:rsidRPr="008B0843" w:rsidRDefault="005876FC" w:rsidP="00D9574F">
            <w:pPr>
              <w:pStyle w:val="ListParagraph"/>
              <w:spacing w:line="480" w:lineRule="auto"/>
              <w:ind w:left="0"/>
              <w:jc w:val="both"/>
              <w:rPr>
                <w:rFonts w:ascii="Times New Roman" w:hAnsi="Times New Roman" w:cs="Times New Roman"/>
                <w:b/>
                <w:color w:val="000000" w:themeColor="text1"/>
                <w:sz w:val="24"/>
                <w:szCs w:val="24"/>
                <w:lang w:val="en-US"/>
              </w:rPr>
            </w:pPr>
            <w:r w:rsidRPr="008B0843">
              <w:rPr>
                <w:rFonts w:ascii="Times New Roman" w:hAnsi="Times New Roman" w:cs="Times New Roman"/>
                <w:b/>
                <w:color w:val="000000" w:themeColor="text1"/>
                <w:sz w:val="24"/>
                <w:szCs w:val="24"/>
                <w:lang w:val="en-US"/>
              </w:rPr>
              <w:t>Debit</w:t>
            </w:r>
          </w:p>
        </w:tc>
        <w:tc>
          <w:tcPr>
            <w:tcW w:w="1461" w:type="dxa"/>
            <w:vMerge w:val="restart"/>
          </w:tcPr>
          <w:p w:rsidR="005876FC" w:rsidRPr="008B0843" w:rsidRDefault="005876FC" w:rsidP="00D9574F">
            <w:pPr>
              <w:pStyle w:val="ListParagraph"/>
              <w:spacing w:line="480" w:lineRule="auto"/>
              <w:ind w:left="0"/>
              <w:jc w:val="both"/>
              <w:rPr>
                <w:rFonts w:ascii="Times New Roman" w:hAnsi="Times New Roman" w:cs="Times New Roman"/>
                <w:b/>
                <w:color w:val="000000" w:themeColor="text1"/>
                <w:sz w:val="24"/>
                <w:szCs w:val="24"/>
                <w:lang w:val="en-US"/>
              </w:rPr>
            </w:pPr>
            <w:r w:rsidRPr="008B0843">
              <w:rPr>
                <w:rFonts w:ascii="Times New Roman" w:hAnsi="Times New Roman" w:cs="Times New Roman"/>
                <w:b/>
                <w:color w:val="000000" w:themeColor="text1"/>
                <w:sz w:val="24"/>
                <w:szCs w:val="24"/>
                <w:lang w:val="en-US"/>
              </w:rPr>
              <w:t>Kredit</w:t>
            </w:r>
          </w:p>
        </w:tc>
        <w:tc>
          <w:tcPr>
            <w:tcW w:w="3291" w:type="dxa"/>
            <w:gridSpan w:val="2"/>
            <w:tcBorders>
              <w:top w:val="single" w:sz="4" w:space="0" w:color="auto"/>
              <w:bottom w:val="single" w:sz="4" w:space="0" w:color="auto"/>
              <w:right w:val="single" w:sz="4" w:space="0" w:color="auto"/>
            </w:tcBorders>
            <w:shd w:val="clear" w:color="auto" w:fill="auto"/>
          </w:tcPr>
          <w:p w:rsidR="005876FC" w:rsidRPr="008B0843" w:rsidRDefault="005876FC" w:rsidP="00D9574F">
            <w:pPr>
              <w:spacing w:line="480" w:lineRule="auto"/>
              <w:jc w:val="both"/>
              <w:rPr>
                <w:rFonts w:ascii="Times New Roman" w:hAnsi="Times New Roman" w:cs="Times New Roman"/>
                <w:b/>
                <w:color w:val="000000" w:themeColor="text1"/>
                <w:sz w:val="24"/>
                <w:szCs w:val="24"/>
                <w:lang w:val="en-US"/>
              </w:rPr>
            </w:pPr>
            <w:r w:rsidRPr="008B0843">
              <w:rPr>
                <w:rFonts w:ascii="Times New Roman" w:hAnsi="Times New Roman" w:cs="Times New Roman"/>
                <w:b/>
                <w:color w:val="000000" w:themeColor="text1"/>
                <w:sz w:val="24"/>
                <w:szCs w:val="24"/>
                <w:lang w:val="en-US"/>
              </w:rPr>
              <w:t>Saldo</w:t>
            </w:r>
          </w:p>
        </w:tc>
      </w:tr>
      <w:tr w:rsidR="005876FC" w:rsidRPr="008B0843" w:rsidTr="003325EE">
        <w:trPr>
          <w:trHeight w:val="169"/>
        </w:trPr>
        <w:tc>
          <w:tcPr>
            <w:tcW w:w="851" w:type="dxa"/>
            <w:vMerge/>
          </w:tcPr>
          <w:p w:rsidR="005876FC" w:rsidRPr="008B0843" w:rsidRDefault="005876FC" w:rsidP="00D9574F">
            <w:pPr>
              <w:pStyle w:val="ListParagraph"/>
              <w:spacing w:line="480" w:lineRule="auto"/>
              <w:ind w:left="0"/>
              <w:jc w:val="both"/>
              <w:rPr>
                <w:rFonts w:ascii="Times New Roman" w:hAnsi="Times New Roman" w:cs="Times New Roman"/>
                <w:b/>
                <w:color w:val="000000" w:themeColor="text1"/>
                <w:sz w:val="24"/>
                <w:szCs w:val="24"/>
                <w:lang w:val="en-US"/>
              </w:rPr>
            </w:pPr>
          </w:p>
        </w:tc>
        <w:tc>
          <w:tcPr>
            <w:tcW w:w="2328" w:type="dxa"/>
            <w:vMerge/>
          </w:tcPr>
          <w:p w:rsidR="005876FC" w:rsidRPr="008B0843" w:rsidRDefault="005876FC" w:rsidP="00D9574F">
            <w:pPr>
              <w:pStyle w:val="ListParagraph"/>
              <w:spacing w:line="480" w:lineRule="auto"/>
              <w:ind w:left="0"/>
              <w:jc w:val="both"/>
              <w:rPr>
                <w:rFonts w:ascii="Times New Roman" w:hAnsi="Times New Roman" w:cs="Times New Roman"/>
                <w:b/>
                <w:color w:val="000000" w:themeColor="text1"/>
                <w:sz w:val="24"/>
                <w:szCs w:val="24"/>
                <w:lang w:val="en-US"/>
              </w:rPr>
            </w:pPr>
          </w:p>
        </w:tc>
        <w:tc>
          <w:tcPr>
            <w:tcW w:w="1567" w:type="dxa"/>
            <w:vMerge/>
          </w:tcPr>
          <w:p w:rsidR="005876FC" w:rsidRPr="008B0843" w:rsidRDefault="005876FC" w:rsidP="00D9574F">
            <w:pPr>
              <w:pStyle w:val="ListParagraph"/>
              <w:spacing w:line="480" w:lineRule="auto"/>
              <w:ind w:left="0"/>
              <w:jc w:val="both"/>
              <w:rPr>
                <w:rFonts w:ascii="Times New Roman" w:hAnsi="Times New Roman" w:cs="Times New Roman"/>
                <w:b/>
                <w:color w:val="000000" w:themeColor="text1"/>
                <w:sz w:val="24"/>
                <w:szCs w:val="24"/>
                <w:lang w:val="en-US"/>
              </w:rPr>
            </w:pPr>
          </w:p>
        </w:tc>
        <w:tc>
          <w:tcPr>
            <w:tcW w:w="1461" w:type="dxa"/>
            <w:vMerge/>
          </w:tcPr>
          <w:p w:rsidR="005876FC" w:rsidRPr="008B0843" w:rsidRDefault="005876FC" w:rsidP="00D9574F">
            <w:pPr>
              <w:pStyle w:val="ListParagraph"/>
              <w:spacing w:line="480" w:lineRule="auto"/>
              <w:ind w:left="0"/>
              <w:jc w:val="both"/>
              <w:rPr>
                <w:rFonts w:ascii="Times New Roman" w:hAnsi="Times New Roman" w:cs="Times New Roman"/>
                <w:b/>
                <w:color w:val="000000" w:themeColor="text1"/>
                <w:sz w:val="24"/>
                <w:szCs w:val="24"/>
                <w:lang w:val="en-US"/>
              </w:rPr>
            </w:pPr>
          </w:p>
        </w:tc>
        <w:tc>
          <w:tcPr>
            <w:tcW w:w="1476" w:type="dxa"/>
            <w:tcBorders>
              <w:top w:val="single" w:sz="4" w:space="0" w:color="auto"/>
              <w:bottom w:val="single" w:sz="4" w:space="0" w:color="auto"/>
              <w:right w:val="single" w:sz="4" w:space="0" w:color="auto"/>
            </w:tcBorders>
            <w:shd w:val="clear" w:color="auto" w:fill="auto"/>
          </w:tcPr>
          <w:p w:rsidR="005876FC" w:rsidRPr="008B0843" w:rsidRDefault="005876FC" w:rsidP="00D9574F">
            <w:pPr>
              <w:spacing w:line="480" w:lineRule="auto"/>
              <w:jc w:val="both"/>
              <w:rPr>
                <w:rFonts w:ascii="Times New Roman" w:hAnsi="Times New Roman" w:cs="Times New Roman"/>
                <w:b/>
                <w:color w:val="000000" w:themeColor="text1"/>
                <w:sz w:val="24"/>
                <w:szCs w:val="24"/>
                <w:lang w:val="en-US"/>
              </w:rPr>
            </w:pPr>
            <w:r w:rsidRPr="008B0843">
              <w:rPr>
                <w:rFonts w:ascii="Times New Roman" w:hAnsi="Times New Roman" w:cs="Times New Roman"/>
                <w:b/>
                <w:color w:val="000000" w:themeColor="text1"/>
                <w:sz w:val="24"/>
                <w:szCs w:val="24"/>
                <w:lang w:val="en-US"/>
              </w:rPr>
              <w:t>Debit</w:t>
            </w:r>
          </w:p>
        </w:tc>
        <w:tc>
          <w:tcPr>
            <w:tcW w:w="1815" w:type="dxa"/>
            <w:tcBorders>
              <w:top w:val="single" w:sz="4" w:space="0" w:color="auto"/>
              <w:bottom w:val="single" w:sz="4" w:space="0" w:color="auto"/>
              <w:right w:val="single" w:sz="4" w:space="0" w:color="auto"/>
            </w:tcBorders>
            <w:shd w:val="clear" w:color="auto" w:fill="auto"/>
          </w:tcPr>
          <w:p w:rsidR="005876FC" w:rsidRPr="008B0843" w:rsidRDefault="005876FC" w:rsidP="00D9574F">
            <w:pPr>
              <w:spacing w:line="480" w:lineRule="auto"/>
              <w:jc w:val="both"/>
              <w:rPr>
                <w:rFonts w:ascii="Times New Roman" w:hAnsi="Times New Roman" w:cs="Times New Roman"/>
                <w:b/>
                <w:color w:val="000000" w:themeColor="text1"/>
                <w:sz w:val="24"/>
                <w:szCs w:val="24"/>
                <w:lang w:val="en-US"/>
              </w:rPr>
            </w:pPr>
            <w:r w:rsidRPr="008B0843">
              <w:rPr>
                <w:rFonts w:ascii="Times New Roman" w:hAnsi="Times New Roman" w:cs="Times New Roman"/>
                <w:b/>
                <w:color w:val="000000" w:themeColor="text1"/>
                <w:sz w:val="24"/>
                <w:szCs w:val="24"/>
                <w:lang w:val="en-US"/>
              </w:rPr>
              <w:t>Kredit</w:t>
            </w:r>
          </w:p>
        </w:tc>
      </w:tr>
      <w:tr w:rsidR="005876FC" w:rsidRPr="008B0843" w:rsidTr="003325EE">
        <w:trPr>
          <w:trHeight w:val="169"/>
        </w:trPr>
        <w:tc>
          <w:tcPr>
            <w:tcW w:w="851" w:type="dxa"/>
          </w:tcPr>
          <w:p w:rsidR="005876FC" w:rsidRPr="008B0843" w:rsidRDefault="005876FC" w:rsidP="00D9574F">
            <w:pPr>
              <w:pStyle w:val="ListParagraph"/>
              <w:spacing w:line="480" w:lineRule="auto"/>
              <w:ind w:left="0"/>
              <w:jc w:val="both"/>
              <w:rPr>
                <w:rFonts w:ascii="Times New Roman" w:hAnsi="Times New Roman" w:cs="Times New Roman"/>
                <w:color w:val="000000" w:themeColor="text1"/>
                <w:sz w:val="24"/>
                <w:szCs w:val="24"/>
                <w:lang w:val="en-US"/>
              </w:rPr>
            </w:pPr>
            <w:r w:rsidRPr="008B0843">
              <w:rPr>
                <w:rFonts w:ascii="Times New Roman" w:hAnsi="Times New Roman" w:cs="Times New Roman"/>
                <w:color w:val="000000" w:themeColor="text1"/>
                <w:sz w:val="24"/>
                <w:szCs w:val="24"/>
                <w:lang w:val="en-US"/>
              </w:rPr>
              <w:t>1/11</w:t>
            </w:r>
          </w:p>
        </w:tc>
        <w:tc>
          <w:tcPr>
            <w:tcW w:w="2328" w:type="dxa"/>
          </w:tcPr>
          <w:p w:rsidR="005876FC" w:rsidRPr="008B0843" w:rsidRDefault="005876FC" w:rsidP="00D9574F">
            <w:pPr>
              <w:pStyle w:val="ListParagraph"/>
              <w:spacing w:line="480" w:lineRule="auto"/>
              <w:ind w:left="0"/>
              <w:jc w:val="both"/>
              <w:rPr>
                <w:rFonts w:ascii="Times New Roman" w:hAnsi="Times New Roman" w:cs="Times New Roman"/>
                <w:color w:val="000000" w:themeColor="text1"/>
                <w:sz w:val="24"/>
                <w:szCs w:val="24"/>
                <w:lang w:val="en-US"/>
              </w:rPr>
            </w:pPr>
            <w:r w:rsidRPr="008B0843">
              <w:rPr>
                <w:rFonts w:ascii="Times New Roman" w:hAnsi="Times New Roman" w:cs="Times New Roman"/>
                <w:color w:val="000000" w:themeColor="text1"/>
                <w:sz w:val="24"/>
                <w:szCs w:val="24"/>
                <w:lang w:val="en-US"/>
              </w:rPr>
              <w:t>Jurnal Umum</w:t>
            </w:r>
          </w:p>
        </w:tc>
        <w:tc>
          <w:tcPr>
            <w:tcW w:w="1567" w:type="dxa"/>
          </w:tcPr>
          <w:p w:rsidR="005876FC" w:rsidRPr="008B0843" w:rsidRDefault="005876FC" w:rsidP="00D9574F">
            <w:pPr>
              <w:pStyle w:val="ListParagraph"/>
              <w:spacing w:line="480" w:lineRule="auto"/>
              <w:ind w:left="0"/>
              <w:jc w:val="both"/>
              <w:rPr>
                <w:rFonts w:ascii="Times New Roman" w:hAnsi="Times New Roman" w:cs="Times New Roman"/>
                <w:color w:val="000000" w:themeColor="text1"/>
                <w:sz w:val="24"/>
                <w:szCs w:val="24"/>
                <w:lang w:val="en-US"/>
              </w:rPr>
            </w:pPr>
          </w:p>
        </w:tc>
        <w:tc>
          <w:tcPr>
            <w:tcW w:w="1461" w:type="dxa"/>
          </w:tcPr>
          <w:p w:rsidR="005876FC" w:rsidRPr="008B0843" w:rsidRDefault="005876FC" w:rsidP="00D9574F">
            <w:pPr>
              <w:pStyle w:val="ListParagraph"/>
              <w:spacing w:line="480" w:lineRule="auto"/>
              <w:ind w:left="0"/>
              <w:jc w:val="both"/>
              <w:rPr>
                <w:rFonts w:ascii="Times New Roman" w:hAnsi="Times New Roman" w:cs="Times New Roman"/>
                <w:color w:val="000000" w:themeColor="text1"/>
                <w:sz w:val="24"/>
                <w:szCs w:val="24"/>
                <w:lang w:val="en-US"/>
              </w:rPr>
            </w:pPr>
            <w:r w:rsidRPr="008B0843">
              <w:rPr>
                <w:rFonts w:ascii="Times New Roman" w:hAnsi="Times New Roman" w:cs="Times New Roman"/>
                <w:color w:val="000000" w:themeColor="text1"/>
                <w:sz w:val="24"/>
                <w:szCs w:val="24"/>
                <w:lang w:val="en-US"/>
              </w:rPr>
              <w:t>30.000.000,</w:t>
            </w:r>
          </w:p>
        </w:tc>
        <w:tc>
          <w:tcPr>
            <w:tcW w:w="1476" w:type="dxa"/>
            <w:tcBorders>
              <w:top w:val="single" w:sz="4" w:space="0" w:color="auto"/>
              <w:bottom w:val="single" w:sz="4" w:space="0" w:color="auto"/>
              <w:right w:val="single" w:sz="4" w:space="0" w:color="auto"/>
            </w:tcBorders>
            <w:shd w:val="clear" w:color="auto" w:fill="auto"/>
          </w:tcPr>
          <w:p w:rsidR="005876FC" w:rsidRPr="008B0843" w:rsidRDefault="005876FC" w:rsidP="00D9574F">
            <w:pPr>
              <w:spacing w:line="480" w:lineRule="auto"/>
              <w:jc w:val="both"/>
              <w:rPr>
                <w:rFonts w:ascii="Times New Roman" w:hAnsi="Times New Roman" w:cs="Times New Roman"/>
                <w:b/>
                <w:color w:val="000000" w:themeColor="text1"/>
                <w:sz w:val="24"/>
                <w:szCs w:val="24"/>
                <w:lang w:val="en-US"/>
              </w:rPr>
            </w:pPr>
          </w:p>
        </w:tc>
        <w:tc>
          <w:tcPr>
            <w:tcW w:w="1815" w:type="dxa"/>
            <w:tcBorders>
              <w:top w:val="single" w:sz="4" w:space="0" w:color="auto"/>
              <w:bottom w:val="single" w:sz="4" w:space="0" w:color="auto"/>
              <w:right w:val="single" w:sz="4" w:space="0" w:color="auto"/>
            </w:tcBorders>
            <w:shd w:val="clear" w:color="auto" w:fill="auto"/>
          </w:tcPr>
          <w:p w:rsidR="005876FC" w:rsidRPr="008B0843" w:rsidRDefault="005876FC" w:rsidP="00D9574F">
            <w:pPr>
              <w:spacing w:line="480" w:lineRule="auto"/>
              <w:jc w:val="both"/>
              <w:rPr>
                <w:rFonts w:ascii="Times New Roman" w:hAnsi="Times New Roman" w:cs="Times New Roman"/>
                <w:color w:val="000000" w:themeColor="text1"/>
                <w:sz w:val="24"/>
                <w:szCs w:val="24"/>
                <w:lang w:val="en-US"/>
              </w:rPr>
            </w:pPr>
            <w:r w:rsidRPr="008B0843">
              <w:rPr>
                <w:rFonts w:ascii="Times New Roman" w:hAnsi="Times New Roman" w:cs="Times New Roman"/>
                <w:color w:val="000000" w:themeColor="text1"/>
                <w:sz w:val="24"/>
                <w:szCs w:val="24"/>
                <w:lang w:val="en-US"/>
              </w:rPr>
              <w:t>30.000.000,</w:t>
            </w:r>
          </w:p>
        </w:tc>
      </w:tr>
      <w:tr w:rsidR="005876FC" w:rsidRPr="008B0843" w:rsidTr="003325EE">
        <w:trPr>
          <w:trHeight w:val="169"/>
        </w:trPr>
        <w:tc>
          <w:tcPr>
            <w:tcW w:w="851" w:type="dxa"/>
          </w:tcPr>
          <w:p w:rsidR="005876FC" w:rsidRPr="008B0843" w:rsidRDefault="005876FC" w:rsidP="00D9574F">
            <w:pPr>
              <w:pStyle w:val="ListParagraph"/>
              <w:spacing w:line="480" w:lineRule="auto"/>
              <w:ind w:left="0"/>
              <w:jc w:val="both"/>
              <w:rPr>
                <w:rFonts w:ascii="Times New Roman" w:hAnsi="Times New Roman" w:cs="Times New Roman"/>
                <w:color w:val="000000" w:themeColor="text1"/>
                <w:sz w:val="24"/>
                <w:szCs w:val="24"/>
                <w:lang w:val="en-US"/>
              </w:rPr>
            </w:pPr>
            <w:r w:rsidRPr="008B0843">
              <w:rPr>
                <w:rFonts w:ascii="Times New Roman" w:hAnsi="Times New Roman" w:cs="Times New Roman"/>
                <w:color w:val="000000" w:themeColor="text1"/>
                <w:sz w:val="24"/>
                <w:szCs w:val="24"/>
                <w:lang w:val="en-US"/>
              </w:rPr>
              <w:t>2/11</w:t>
            </w:r>
          </w:p>
        </w:tc>
        <w:tc>
          <w:tcPr>
            <w:tcW w:w="2328" w:type="dxa"/>
          </w:tcPr>
          <w:p w:rsidR="005876FC" w:rsidRPr="008B0843" w:rsidRDefault="005876FC" w:rsidP="00D9574F">
            <w:pPr>
              <w:pStyle w:val="ListParagraph"/>
              <w:spacing w:line="480" w:lineRule="auto"/>
              <w:ind w:left="0"/>
              <w:jc w:val="both"/>
              <w:rPr>
                <w:rFonts w:ascii="Times New Roman" w:hAnsi="Times New Roman" w:cs="Times New Roman"/>
                <w:color w:val="000000" w:themeColor="text1"/>
                <w:sz w:val="24"/>
                <w:szCs w:val="24"/>
                <w:lang w:val="en-US"/>
              </w:rPr>
            </w:pPr>
            <w:r w:rsidRPr="008B0843">
              <w:rPr>
                <w:rFonts w:ascii="Times New Roman" w:hAnsi="Times New Roman" w:cs="Times New Roman"/>
                <w:color w:val="000000" w:themeColor="text1"/>
                <w:sz w:val="24"/>
                <w:szCs w:val="24"/>
                <w:lang w:val="en-US"/>
              </w:rPr>
              <w:t>Jurnal Umum</w:t>
            </w:r>
          </w:p>
        </w:tc>
        <w:tc>
          <w:tcPr>
            <w:tcW w:w="1567" w:type="dxa"/>
          </w:tcPr>
          <w:p w:rsidR="005876FC" w:rsidRPr="008B0843" w:rsidRDefault="005876FC" w:rsidP="00D9574F">
            <w:pPr>
              <w:pStyle w:val="ListParagraph"/>
              <w:spacing w:line="480" w:lineRule="auto"/>
              <w:ind w:left="0"/>
              <w:jc w:val="both"/>
              <w:rPr>
                <w:rFonts w:ascii="Times New Roman" w:hAnsi="Times New Roman" w:cs="Times New Roman"/>
                <w:color w:val="000000" w:themeColor="text1"/>
                <w:sz w:val="24"/>
                <w:szCs w:val="24"/>
                <w:lang w:val="en-US"/>
              </w:rPr>
            </w:pPr>
            <w:r w:rsidRPr="008B0843">
              <w:rPr>
                <w:rFonts w:ascii="Times New Roman" w:hAnsi="Times New Roman" w:cs="Times New Roman"/>
                <w:color w:val="000000" w:themeColor="text1"/>
                <w:sz w:val="24"/>
                <w:szCs w:val="24"/>
                <w:lang w:val="en-US"/>
              </w:rPr>
              <w:t>80.000.000,</w:t>
            </w:r>
          </w:p>
        </w:tc>
        <w:tc>
          <w:tcPr>
            <w:tcW w:w="1461" w:type="dxa"/>
          </w:tcPr>
          <w:p w:rsidR="005876FC" w:rsidRPr="008B0843" w:rsidRDefault="005876FC" w:rsidP="00D9574F">
            <w:pPr>
              <w:pStyle w:val="ListParagraph"/>
              <w:spacing w:line="480" w:lineRule="auto"/>
              <w:ind w:left="0"/>
              <w:jc w:val="both"/>
              <w:rPr>
                <w:rFonts w:ascii="Times New Roman" w:hAnsi="Times New Roman" w:cs="Times New Roman"/>
                <w:color w:val="000000" w:themeColor="text1"/>
                <w:sz w:val="24"/>
                <w:szCs w:val="24"/>
                <w:lang w:val="en-US"/>
              </w:rPr>
            </w:pPr>
          </w:p>
        </w:tc>
        <w:tc>
          <w:tcPr>
            <w:tcW w:w="1476" w:type="dxa"/>
            <w:tcBorders>
              <w:top w:val="single" w:sz="4" w:space="0" w:color="auto"/>
              <w:bottom w:val="single" w:sz="4" w:space="0" w:color="auto"/>
              <w:right w:val="single" w:sz="4" w:space="0" w:color="auto"/>
            </w:tcBorders>
            <w:shd w:val="clear" w:color="auto" w:fill="auto"/>
          </w:tcPr>
          <w:p w:rsidR="005876FC" w:rsidRPr="008B0843" w:rsidRDefault="005876FC" w:rsidP="00D9574F">
            <w:pPr>
              <w:spacing w:line="480" w:lineRule="auto"/>
              <w:jc w:val="both"/>
              <w:rPr>
                <w:rFonts w:ascii="Times New Roman" w:hAnsi="Times New Roman" w:cs="Times New Roman"/>
                <w:b/>
                <w:color w:val="000000" w:themeColor="text1"/>
                <w:sz w:val="24"/>
                <w:szCs w:val="24"/>
                <w:lang w:val="en-US"/>
              </w:rPr>
            </w:pPr>
          </w:p>
        </w:tc>
        <w:tc>
          <w:tcPr>
            <w:tcW w:w="1815" w:type="dxa"/>
            <w:tcBorders>
              <w:top w:val="single" w:sz="4" w:space="0" w:color="auto"/>
              <w:bottom w:val="single" w:sz="4" w:space="0" w:color="auto"/>
              <w:right w:val="single" w:sz="4" w:space="0" w:color="auto"/>
            </w:tcBorders>
            <w:shd w:val="clear" w:color="auto" w:fill="auto"/>
          </w:tcPr>
          <w:p w:rsidR="005876FC" w:rsidRPr="008B0843" w:rsidRDefault="005876FC" w:rsidP="00D9574F">
            <w:pPr>
              <w:spacing w:line="480" w:lineRule="auto"/>
              <w:jc w:val="both"/>
              <w:rPr>
                <w:rFonts w:ascii="Times New Roman" w:hAnsi="Times New Roman" w:cs="Times New Roman"/>
                <w:color w:val="000000" w:themeColor="text1"/>
                <w:sz w:val="24"/>
                <w:szCs w:val="24"/>
                <w:lang w:val="en-US"/>
              </w:rPr>
            </w:pPr>
            <w:r w:rsidRPr="008B0843">
              <w:rPr>
                <w:rFonts w:ascii="Times New Roman" w:hAnsi="Times New Roman" w:cs="Times New Roman"/>
                <w:color w:val="000000" w:themeColor="text1"/>
                <w:sz w:val="24"/>
                <w:szCs w:val="24"/>
                <w:lang w:val="en-US"/>
              </w:rPr>
              <w:t>50.000.000,</w:t>
            </w:r>
          </w:p>
        </w:tc>
      </w:tr>
      <w:tr w:rsidR="005876FC" w:rsidRPr="008B0843" w:rsidTr="003325EE">
        <w:trPr>
          <w:trHeight w:val="169"/>
        </w:trPr>
        <w:tc>
          <w:tcPr>
            <w:tcW w:w="851" w:type="dxa"/>
          </w:tcPr>
          <w:p w:rsidR="005876FC" w:rsidRPr="008B0843" w:rsidRDefault="005876FC" w:rsidP="00D9574F">
            <w:pPr>
              <w:pStyle w:val="ListParagraph"/>
              <w:spacing w:line="480" w:lineRule="auto"/>
              <w:ind w:left="0"/>
              <w:jc w:val="both"/>
              <w:rPr>
                <w:rFonts w:ascii="Times New Roman" w:hAnsi="Times New Roman" w:cs="Times New Roman"/>
                <w:color w:val="000000" w:themeColor="text1"/>
                <w:sz w:val="24"/>
                <w:szCs w:val="24"/>
                <w:lang w:val="en-US"/>
              </w:rPr>
            </w:pPr>
            <w:r w:rsidRPr="008B0843">
              <w:rPr>
                <w:rFonts w:ascii="Times New Roman" w:hAnsi="Times New Roman" w:cs="Times New Roman"/>
                <w:color w:val="000000" w:themeColor="text1"/>
                <w:sz w:val="24"/>
                <w:szCs w:val="24"/>
                <w:lang w:val="en-US"/>
              </w:rPr>
              <w:t>3/11</w:t>
            </w:r>
          </w:p>
        </w:tc>
        <w:tc>
          <w:tcPr>
            <w:tcW w:w="2328" w:type="dxa"/>
          </w:tcPr>
          <w:p w:rsidR="005876FC" w:rsidRPr="008B0843" w:rsidRDefault="005876FC" w:rsidP="00D9574F">
            <w:pPr>
              <w:pStyle w:val="ListParagraph"/>
              <w:spacing w:line="480" w:lineRule="auto"/>
              <w:ind w:left="0"/>
              <w:jc w:val="both"/>
              <w:rPr>
                <w:rFonts w:ascii="Times New Roman" w:hAnsi="Times New Roman" w:cs="Times New Roman"/>
                <w:color w:val="000000" w:themeColor="text1"/>
                <w:sz w:val="24"/>
                <w:szCs w:val="24"/>
                <w:lang w:val="en-US"/>
              </w:rPr>
            </w:pPr>
            <w:r w:rsidRPr="008B0843">
              <w:rPr>
                <w:rFonts w:ascii="Times New Roman" w:hAnsi="Times New Roman" w:cs="Times New Roman"/>
                <w:color w:val="000000" w:themeColor="text1"/>
                <w:sz w:val="24"/>
                <w:szCs w:val="24"/>
                <w:lang w:val="en-US"/>
              </w:rPr>
              <w:t>Jurnal Umum</w:t>
            </w:r>
          </w:p>
        </w:tc>
        <w:tc>
          <w:tcPr>
            <w:tcW w:w="1567" w:type="dxa"/>
          </w:tcPr>
          <w:p w:rsidR="005876FC" w:rsidRPr="008B0843" w:rsidRDefault="005876FC" w:rsidP="00D9574F">
            <w:pPr>
              <w:pStyle w:val="ListParagraph"/>
              <w:spacing w:line="480" w:lineRule="auto"/>
              <w:ind w:left="0"/>
              <w:jc w:val="both"/>
              <w:rPr>
                <w:rFonts w:ascii="Times New Roman" w:hAnsi="Times New Roman" w:cs="Times New Roman"/>
                <w:color w:val="000000" w:themeColor="text1"/>
                <w:sz w:val="24"/>
                <w:szCs w:val="24"/>
                <w:lang w:val="en-US"/>
              </w:rPr>
            </w:pPr>
            <w:r w:rsidRPr="008B0843">
              <w:rPr>
                <w:rFonts w:ascii="Times New Roman" w:hAnsi="Times New Roman" w:cs="Times New Roman"/>
                <w:color w:val="000000" w:themeColor="text1"/>
                <w:sz w:val="24"/>
                <w:szCs w:val="24"/>
                <w:lang w:val="en-US"/>
              </w:rPr>
              <w:t>35.000.000,</w:t>
            </w:r>
          </w:p>
        </w:tc>
        <w:tc>
          <w:tcPr>
            <w:tcW w:w="1461" w:type="dxa"/>
          </w:tcPr>
          <w:p w:rsidR="005876FC" w:rsidRPr="008B0843" w:rsidRDefault="005876FC" w:rsidP="00D9574F">
            <w:pPr>
              <w:pStyle w:val="ListParagraph"/>
              <w:spacing w:line="480" w:lineRule="auto"/>
              <w:ind w:left="0"/>
              <w:jc w:val="both"/>
              <w:rPr>
                <w:rFonts w:ascii="Times New Roman" w:hAnsi="Times New Roman" w:cs="Times New Roman"/>
                <w:color w:val="000000" w:themeColor="text1"/>
                <w:sz w:val="24"/>
                <w:szCs w:val="24"/>
                <w:lang w:val="en-US"/>
              </w:rPr>
            </w:pPr>
          </w:p>
        </w:tc>
        <w:tc>
          <w:tcPr>
            <w:tcW w:w="1476" w:type="dxa"/>
            <w:tcBorders>
              <w:top w:val="single" w:sz="4" w:space="0" w:color="auto"/>
              <w:bottom w:val="single" w:sz="4" w:space="0" w:color="auto"/>
              <w:right w:val="single" w:sz="4" w:space="0" w:color="auto"/>
            </w:tcBorders>
            <w:shd w:val="clear" w:color="auto" w:fill="auto"/>
          </w:tcPr>
          <w:p w:rsidR="005876FC" w:rsidRPr="008B0843" w:rsidRDefault="005876FC" w:rsidP="00D9574F">
            <w:pPr>
              <w:spacing w:line="480" w:lineRule="auto"/>
              <w:jc w:val="both"/>
              <w:rPr>
                <w:rFonts w:ascii="Times New Roman" w:hAnsi="Times New Roman" w:cs="Times New Roman"/>
                <w:color w:val="000000" w:themeColor="text1"/>
                <w:sz w:val="24"/>
                <w:szCs w:val="24"/>
                <w:lang w:val="en-US"/>
              </w:rPr>
            </w:pPr>
            <w:r w:rsidRPr="008B0843">
              <w:rPr>
                <w:rFonts w:ascii="Times New Roman" w:hAnsi="Times New Roman" w:cs="Times New Roman"/>
                <w:color w:val="000000" w:themeColor="text1"/>
                <w:sz w:val="24"/>
                <w:szCs w:val="24"/>
                <w:lang w:val="en-US"/>
              </w:rPr>
              <w:t>85.000.000</w:t>
            </w:r>
          </w:p>
        </w:tc>
        <w:tc>
          <w:tcPr>
            <w:tcW w:w="1815" w:type="dxa"/>
            <w:tcBorders>
              <w:top w:val="single" w:sz="4" w:space="0" w:color="auto"/>
              <w:bottom w:val="single" w:sz="4" w:space="0" w:color="auto"/>
              <w:right w:val="single" w:sz="4" w:space="0" w:color="auto"/>
            </w:tcBorders>
            <w:shd w:val="clear" w:color="auto" w:fill="auto"/>
          </w:tcPr>
          <w:p w:rsidR="005876FC" w:rsidRPr="008B0843" w:rsidRDefault="005876FC" w:rsidP="00D9574F">
            <w:pPr>
              <w:spacing w:line="480" w:lineRule="auto"/>
              <w:jc w:val="both"/>
              <w:rPr>
                <w:rFonts w:ascii="Times New Roman" w:hAnsi="Times New Roman" w:cs="Times New Roman"/>
                <w:color w:val="000000" w:themeColor="text1"/>
                <w:sz w:val="24"/>
                <w:szCs w:val="24"/>
                <w:lang w:val="en-US"/>
              </w:rPr>
            </w:pPr>
          </w:p>
        </w:tc>
      </w:tr>
      <w:tr w:rsidR="005876FC" w:rsidRPr="008B0843" w:rsidTr="003325EE">
        <w:trPr>
          <w:trHeight w:val="169"/>
        </w:trPr>
        <w:tc>
          <w:tcPr>
            <w:tcW w:w="851" w:type="dxa"/>
          </w:tcPr>
          <w:p w:rsidR="005876FC" w:rsidRPr="008B0843" w:rsidRDefault="005876FC" w:rsidP="00D9574F">
            <w:pPr>
              <w:pStyle w:val="ListParagraph"/>
              <w:spacing w:line="480" w:lineRule="auto"/>
              <w:ind w:left="0"/>
              <w:jc w:val="both"/>
              <w:rPr>
                <w:rFonts w:ascii="Times New Roman" w:hAnsi="Times New Roman" w:cs="Times New Roman"/>
                <w:color w:val="000000" w:themeColor="text1"/>
                <w:sz w:val="24"/>
                <w:szCs w:val="24"/>
                <w:lang w:val="en-US"/>
              </w:rPr>
            </w:pPr>
            <w:r w:rsidRPr="008B0843">
              <w:rPr>
                <w:rFonts w:ascii="Times New Roman" w:hAnsi="Times New Roman" w:cs="Times New Roman"/>
                <w:color w:val="000000" w:themeColor="text1"/>
                <w:sz w:val="24"/>
                <w:szCs w:val="24"/>
                <w:lang w:val="en-US"/>
              </w:rPr>
              <w:t>4/11</w:t>
            </w:r>
          </w:p>
        </w:tc>
        <w:tc>
          <w:tcPr>
            <w:tcW w:w="2328" w:type="dxa"/>
          </w:tcPr>
          <w:p w:rsidR="005876FC" w:rsidRPr="008B0843" w:rsidRDefault="005876FC" w:rsidP="00D9574F">
            <w:pPr>
              <w:pStyle w:val="ListParagraph"/>
              <w:spacing w:line="480" w:lineRule="auto"/>
              <w:ind w:left="0"/>
              <w:jc w:val="both"/>
              <w:rPr>
                <w:rFonts w:ascii="Times New Roman" w:hAnsi="Times New Roman" w:cs="Times New Roman"/>
                <w:color w:val="000000" w:themeColor="text1"/>
                <w:sz w:val="24"/>
                <w:szCs w:val="24"/>
                <w:lang w:val="en-US"/>
              </w:rPr>
            </w:pPr>
            <w:r w:rsidRPr="008B0843">
              <w:rPr>
                <w:rFonts w:ascii="Times New Roman" w:hAnsi="Times New Roman" w:cs="Times New Roman"/>
                <w:color w:val="000000" w:themeColor="text1"/>
                <w:sz w:val="24"/>
                <w:szCs w:val="24"/>
                <w:lang w:val="en-US"/>
              </w:rPr>
              <w:t>Jurnal Umum</w:t>
            </w:r>
          </w:p>
        </w:tc>
        <w:tc>
          <w:tcPr>
            <w:tcW w:w="1567" w:type="dxa"/>
          </w:tcPr>
          <w:p w:rsidR="005876FC" w:rsidRPr="008B0843" w:rsidRDefault="005876FC" w:rsidP="00D9574F">
            <w:pPr>
              <w:pStyle w:val="ListParagraph"/>
              <w:spacing w:line="480" w:lineRule="auto"/>
              <w:ind w:left="0"/>
              <w:jc w:val="both"/>
              <w:rPr>
                <w:rFonts w:ascii="Times New Roman" w:hAnsi="Times New Roman" w:cs="Times New Roman"/>
                <w:color w:val="000000" w:themeColor="text1"/>
                <w:sz w:val="24"/>
                <w:szCs w:val="24"/>
                <w:lang w:val="en-US"/>
              </w:rPr>
            </w:pPr>
            <w:r w:rsidRPr="008B0843">
              <w:rPr>
                <w:rFonts w:ascii="Times New Roman" w:hAnsi="Times New Roman" w:cs="Times New Roman"/>
                <w:color w:val="000000" w:themeColor="text1"/>
                <w:sz w:val="24"/>
                <w:szCs w:val="24"/>
                <w:lang w:val="en-US"/>
              </w:rPr>
              <w:t>55.000.000,</w:t>
            </w:r>
          </w:p>
        </w:tc>
        <w:tc>
          <w:tcPr>
            <w:tcW w:w="1461" w:type="dxa"/>
          </w:tcPr>
          <w:p w:rsidR="005876FC" w:rsidRPr="008B0843" w:rsidRDefault="005876FC" w:rsidP="00D9574F">
            <w:pPr>
              <w:pStyle w:val="ListParagraph"/>
              <w:spacing w:line="480" w:lineRule="auto"/>
              <w:ind w:left="0"/>
              <w:jc w:val="both"/>
              <w:rPr>
                <w:rFonts w:ascii="Times New Roman" w:hAnsi="Times New Roman" w:cs="Times New Roman"/>
                <w:color w:val="000000" w:themeColor="text1"/>
                <w:sz w:val="24"/>
                <w:szCs w:val="24"/>
                <w:lang w:val="en-US"/>
              </w:rPr>
            </w:pPr>
          </w:p>
        </w:tc>
        <w:tc>
          <w:tcPr>
            <w:tcW w:w="1476" w:type="dxa"/>
            <w:tcBorders>
              <w:top w:val="single" w:sz="4" w:space="0" w:color="auto"/>
              <w:bottom w:val="single" w:sz="4" w:space="0" w:color="auto"/>
              <w:right w:val="single" w:sz="4" w:space="0" w:color="auto"/>
            </w:tcBorders>
            <w:shd w:val="clear" w:color="auto" w:fill="auto"/>
          </w:tcPr>
          <w:p w:rsidR="005876FC" w:rsidRPr="008B0843" w:rsidRDefault="005876FC" w:rsidP="00D9574F">
            <w:pPr>
              <w:spacing w:line="480" w:lineRule="auto"/>
              <w:jc w:val="both"/>
              <w:rPr>
                <w:rFonts w:ascii="Times New Roman" w:hAnsi="Times New Roman" w:cs="Times New Roman"/>
                <w:color w:val="000000" w:themeColor="text1"/>
                <w:sz w:val="24"/>
                <w:szCs w:val="24"/>
                <w:lang w:val="en-US"/>
              </w:rPr>
            </w:pPr>
            <w:r w:rsidRPr="008B0843">
              <w:rPr>
                <w:rFonts w:ascii="Times New Roman" w:hAnsi="Times New Roman" w:cs="Times New Roman"/>
                <w:color w:val="000000" w:themeColor="text1"/>
                <w:sz w:val="24"/>
                <w:szCs w:val="24"/>
                <w:lang w:val="en-US"/>
              </w:rPr>
              <w:t>140.000.000,</w:t>
            </w:r>
          </w:p>
        </w:tc>
        <w:tc>
          <w:tcPr>
            <w:tcW w:w="1815" w:type="dxa"/>
            <w:tcBorders>
              <w:top w:val="single" w:sz="4" w:space="0" w:color="auto"/>
              <w:bottom w:val="single" w:sz="4" w:space="0" w:color="auto"/>
              <w:right w:val="single" w:sz="4" w:space="0" w:color="auto"/>
            </w:tcBorders>
            <w:shd w:val="clear" w:color="auto" w:fill="auto"/>
          </w:tcPr>
          <w:p w:rsidR="005876FC" w:rsidRPr="008B0843" w:rsidRDefault="005876FC" w:rsidP="00D9574F">
            <w:pPr>
              <w:spacing w:line="480" w:lineRule="auto"/>
              <w:jc w:val="both"/>
              <w:rPr>
                <w:rFonts w:ascii="Times New Roman" w:hAnsi="Times New Roman" w:cs="Times New Roman"/>
                <w:color w:val="000000" w:themeColor="text1"/>
                <w:sz w:val="24"/>
                <w:szCs w:val="24"/>
                <w:lang w:val="en-US"/>
              </w:rPr>
            </w:pPr>
          </w:p>
        </w:tc>
      </w:tr>
      <w:tr w:rsidR="005876FC" w:rsidRPr="008B0843" w:rsidTr="003325EE">
        <w:trPr>
          <w:trHeight w:val="169"/>
        </w:trPr>
        <w:tc>
          <w:tcPr>
            <w:tcW w:w="851" w:type="dxa"/>
          </w:tcPr>
          <w:p w:rsidR="005876FC" w:rsidRPr="008B0843" w:rsidRDefault="005876FC" w:rsidP="00D9574F">
            <w:pPr>
              <w:pStyle w:val="ListParagraph"/>
              <w:spacing w:line="480" w:lineRule="auto"/>
              <w:ind w:left="0"/>
              <w:jc w:val="both"/>
              <w:rPr>
                <w:rFonts w:ascii="Times New Roman" w:hAnsi="Times New Roman" w:cs="Times New Roman"/>
                <w:color w:val="000000" w:themeColor="text1"/>
                <w:sz w:val="24"/>
                <w:szCs w:val="24"/>
                <w:lang w:val="en-US"/>
              </w:rPr>
            </w:pPr>
            <w:r w:rsidRPr="008B0843">
              <w:rPr>
                <w:rFonts w:ascii="Times New Roman" w:hAnsi="Times New Roman" w:cs="Times New Roman"/>
                <w:color w:val="000000" w:themeColor="text1"/>
                <w:sz w:val="24"/>
                <w:szCs w:val="24"/>
                <w:lang w:val="en-US"/>
              </w:rPr>
              <w:t>5/11.a</w:t>
            </w:r>
          </w:p>
        </w:tc>
        <w:tc>
          <w:tcPr>
            <w:tcW w:w="2328" w:type="dxa"/>
          </w:tcPr>
          <w:p w:rsidR="005876FC" w:rsidRPr="008B0843" w:rsidRDefault="005876FC" w:rsidP="00D9574F">
            <w:pPr>
              <w:pStyle w:val="ListParagraph"/>
              <w:spacing w:line="480" w:lineRule="auto"/>
              <w:ind w:left="0"/>
              <w:jc w:val="both"/>
              <w:rPr>
                <w:rFonts w:ascii="Times New Roman" w:hAnsi="Times New Roman" w:cs="Times New Roman"/>
                <w:color w:val="000000" w:themeColor="text1"/>
                <w:sz w:val="24"/>
                <w:szCs w:val="24"/>
                <w:lang w:val="en-US"/>
              </w:rPr>
            </w:pPr>
            <w:r w:rsidRPr="008B0843">
              <w:rPr>
                <w:rFonts w:ascii="Times New Roman" w:hAnsi="Times New Roman" w:cs="Times New Roman"/>
                <w:color w:val="000000" w:themeColor="text1"/>
                <w:sz w:val="24"/>
                <w:szCs w:val="24"/>
                <w:lang w:val="en-US"/>
              </w:rPr>
              <w:t>Jurnal Umum</w:t>
            </w:r>
          </w:p>
        </w:tc>
        <w:tc>
          <w:tcPr>
            <w:tcW w:w="1567" w:type="dxa"/>
          </w:tcPr>
          <w:p w:rsidR="005876FC" w:rsidRPr="008B0843" w:rsidRDefault="005876FC" w:rsidP="00D9574F">
            <w:pPr>
              <w:pStyle w:val="ListParagraph"/>
              <w:spacing w:line="480" w:lineRule="auto"/>
              <w:ind w:left="0"/>
              <w:jc w:val="both"/>
              <w:rPr>
                <w:rFonts w:ascii="Times New Roman" w:hAnsi="Times New Roman" w:cs="Times New Roman"/>
                <w:color w:val="000000" w:themeColor="text1"/>
                <w:sz w:val="24"/>
                <w:szCs w:val="24"/>
                <w:lang w:val="en-US"/>
              </w:rPr>
            </w:pPr>
            <w:r w:rsidRPr="008B0843">
              <w:rPr>
                <w:rFonts w:ascii="Times New Roman" w:hAnsi="Times New Roman" w:cs="Times New Roman"/>
                <w:color w:val="000000" w:themeColor="text1"/>
                <w:sz w:val="24"/>
                <w:szCs w:val="24"/>
                <w:lang w:val="en-US"/>
              </w:rPr>
              <w:t>5.000.000,</w:t>
            </w:r>
          </w:p>
        </w:tc>
        <w:tc>
          <w:tcPr>
            <w:tcW w:w="1461" w:type="dxa"/>
          </w:tcPr>
          <w:p w:rsidR="005876FC" w:rsidRPr="008B0843" w:rsidRDefault="005876FC" w:rsidP="00D9574F">
            <w:pPr>
              <w:pStyle w:val="ListParagraph"/>
              <w:spacing w:line="480" w:lineRule="auto"/>
              <w:ind w:left="0"/>
              <w:jc w:val="both"/>
              <w:rPr>
                <w:rFonts w:ascii="Times New Roman" w:hAnsi="Times New Roman" w:cs="Times New Roman"/>
                <w:color w:val="000000" w:themeColor="text1"/>
                <w:sz w:val="24"/>
                <w:szCs w:val="24"/>
                <w:lang w:val="en-US"/>
              </w:rPr>
            </w:pPr>
          </w:p>
        </w:tc>
        <w:tc>
          <w:tcPr>
            <w:tcW w:w="1476" w:type="dxa"/>
            <w:tcBorders>
              <w:top w:val="single" w:sz="4" w:space="0" w:color="auto"/>
              <w:bottom w:val="single" w:sz="4" w:space="0" w:color="auto"/>
              <w:right w:val="single" w:sz="4" w:space="0" w:color="auto"/>
            </w:tcBorders>
            <w:shd w:val="clear" w:color="auto" w:fill="auto"/>
          </w:tcPr>
          <w:p w:rsidR="005876FC" w:rsidRPr="008B0843" w:rsidRDefault="005876FC" w:rsidP="00D9574F">
            <w:pPr>
              <w:spacing w:line="480" w:lineRule="auto"/>
              <w:jc w:val="both"/>
              <w:rPr>
                <w:rFonts w:ascii="Times New Roman" w:hAnsi="Times New Roman" w:cs="Times New Roman"/>
                <w:color w:val="000000" w:themeColor="text1"/>
                <w:sz w:val="24"/>
                <w:szCs w:val="24"/>
                <w:lang w:val="en-US"/>
              </w:rPr>
            </w:pPr>
            <w:r w:rsidRPr="008B0843">
              <w:rPr>
                <w:rFonts w:ascii="Times New Roman" w:hAnsi="Times New Roman" w:cs="Times New Roman"/>
                <w:color w:val="000000" w:themeColor="text1"/>
                <w:sz w:val="24"/>
                <w:szCs w:val="24"/>
                <w:lang w:val="en-US"/>
              </w:rPr>
              <w:t>150.000.000,</w:t>
            </w:r>
          </w:p>
        </w:tc>
        <w:tc>
          <w:tcPr>
            <w:tcW w:w="1815" w:type="dxa"/>
            <w:tcBorders>
              <w:top w:val="single" w:sz="4" w:space="0" w:color="auto"/>
              <w:bottom w:val="single" w:sz="4" w:space="0" w:color="auto"/>
              <w:right w:val="single" w:sz="4" w:space="0" w:color="auto"/>
            </w:tcBorders>
            <w:shd w:val="clear" w:color="auto" w:fill="auto"/>
          </w:tcPr>
          <w:p w:rsidR="005876FC" w:rsidRPr="008B0843" w:rsidRDefault="005876FC" w:rsidP="00D9574F">
            <w:pPr>
              <w:spacing w:line="480" w:lineRule="auto"/>
              <w:jc w:val="both"/>
              <w:rPr>
                <w:rFonts w:ascii="Times New Roman" w:hAnsi="Times New Roman" w:cs="Times New Roman"/>
                <w:color w:val="000000" w:themeColor="text1"/>
                <w:sz w:val="24"/>
                <w:szCs w:val="24"/>
                <w:lang w:val="en-US"/>
              </w:rPr>
            </w:pPr>
          </w:p>
        </w:tc>
      </w:tr>
      <w:tr w:rsidR="005876FC" w:rsidRPr="008B0843" w:rsidTr="003325EE">
        <w:trPr>
          <w:trHeight w:val="169"/>
        </w:trPr>
        <w:tc>
          <w:tcPr>
            <w:tcW w:w="851" w:type="dxa"/>
          </w:tcPr>
          <w:p w:rsidR="005876FC" w:rsidRPr="008B0843" w:rsidRDefault="005876FC" w:rsidP="00D9574F">
            <w:pPr>
              <w:pStyle w:val="ListParagraph"/>
              <w:spacing w:line="480" w:lineRule="auto"/>
              <w:ind w:left="0"/>
              <w:jc w:val="both"/>
              <w:rPr>
                <w:rFonts w:ascii="Times New Roman" w:hAnsi="Times New Roman" w:cs="Times New Roman"/>
                <w:color w:val="000000" w:themeColor="text1"/>
                <w:sz w:val="24"/>
                <w:szCs w:val="24"/>
                <w:lang w:val="en-US"/>
              </w:rPr>
            </w:pPr>
            <w:r w:rsidRPr="008B0843">
              <w:rPr>
                <w:rFonts w:ascii="Times New Roman" w:hAnsi="Times New Roman" w:cs="Times New Roman"/>
                <w:color w:val="000000" w:themeColor="text1"/>
                <w:sz w:val="24"/>
                <w:szCs w:val="24"/>
                <w:lang w:val="en-US"/>
              </w:rPr>
              <w:t>6/11</w:t>
            </w:r>
          </w:p>
        </w:tc>
        <w:tc>
          <w:tcPr>
            <w:tcW w:w="2328" w:type="dxa"/>
          </w:tcPr>
          <w:p w:rsidR="005876FC" w:rsidRPr="008B0843" w:rsidRDefault="005876FC" w:rsidP="00D9574F">
            <w:pPr>
              <w:pStyle w:val="ListParagraph"/>
              <w:spacing w:line="480" w:lineRule="auto"/>
              <w:ind w:left="0"/>
              <w:jc w:val="both"/>
              <w:rPr>
                <w:rFonts w:ascii="Times New Roman" w:hAnsi="Times New Roman" w:cs="Times New Roman"/>
                <w:color w:val="000000" w:themeColor="text1"/>
                <w:sz w:val="24"/>
                <w:szCs w:val="24"/>
                <w:lang w:val="en-US"/>
              </w:rPr>
            </w:pPr>
            <w:r w:rsidRPr="008B0843">
              <w:rPr>
                <w:rFonts w:ascii="Times New Roman" w:hAnsi="Times New Roman" w:cs="Times New Roman"/>
                <w:color w:val="000000" w:themeColor="text1"/>
                <w:sz w:val="24"/>
                <w:szCs w:val="24"/>
                <w:lang w:val="en-US"/>
              </w:rPr>
              <w:t>Jurnal Umum</w:t>
            </w:r>
          </w:p>
        </w:tc>
        <w:tc>
          <w:tcPr>
            <w:tcW w:w="1567" w:type="dxa"/>
          </w:tcPr>
          <w:p w:rsidR="005876FC" w:rsidRPr="008B0843" w:rsidRDefault="005876FC" w:rsidP="00D9574F">
            <w:pPr>
              <w:pStyle w:val="ListParagraph"/>
              <w:spacing w:line="480" w:lineRule="auto"/>
              <w:ind w:left="0"/>
              <w:jc w:val="both"/>
              <w:rPr>
                <w:rFonts w:ascii="Times New Roman" w:hAnsi="Times New Roman" w:cs="Times New Roman"/>
                <w:color w:val="000000" w:themeColor="text1"/>
                <w:sz w:val="24"/>
                <w:szCs w:val="24"/>
                <w:lang w:val="en-US"/>
              </w:rPr>
            </w:pPr>
          </w:p>
        </w:tc>
        <w:tc>
          <w:tcPr>
            <w:tcW w:w="1461" w:type="dxa"/>
          </w:tcPr>
          <w:p w:rsidR="005876FC" w:rsidRPr="008B0843" w:rsidRDefault="005876FC" w:rsidP="00D9574F">
            <w:pPr>
              <w:pStyle w:val="ListParagraph"/>
              <w:spacing w:line="480" w:lineRule="auto"/>
              <w:ind w:left="0"/>
              <w:jc w:val="both"/>
              <w:rPr>
                <w:rFonts w:ascii="Times New Roman" w:hAnsi="Times New Roman" w:cs="Times New Roman"/>
                <w:color w:val="000000" w:themeColor="text1"/>
                <w:sz w:val="24"/>
                <w:szCs w:val="24"/>
                <w:lang w:val="en-US"/>
              </w:rPr>
            </w:pPr>
            <w:r w:rsidRPr="008B0843">
              <w:rPr>
                <w:rFonts w:ascii="Times New Roman" w:hAnsi="Times New Roman" w:cs="Times New Roman"/>
                <w:color w:val="000000" w:themeColor="text1"/>
                <w:sz w:val="24"/>
                <w:szCs w:val="24"/>
                <w:lang w:val="en-US"/>
              </w:rPr>
              <w:t>44.000.000,</w:t>
            </w:r>
          </w:p>
        </w:tc>
        <w:tc>
          <w:tcPr>
            <w:tcW w:w="1476" w:type="dxa"/>
            <w:tcBorders>
              <w:top w:val="single" w:sz="4" w:space="0" w:color="auto"/>
              <w:bottom w:val="single" w:sz="4" w:space="0" w:color="auto"/>
              <w:right w:val="single" w:sz="4" w:space="0" w:color="auto"/>
            </w:tcBorders>
            <w:shd w:val="clear" w:color="auto" w:fill="auto"/>
          </w:tcPr>
          <w:p w:rsidR="005876FC" w:rsidRPr="008B0843" w:rsidRDefault="005876FC" w:rsidP="00D9574F">
            <w:pPr>
              <w:spacing w:line="480" w:lineRule="auto"/>
              <w:jc w:val="both"/>
              <w:rPr>
                <w:rFonts w:ascii="Times New Roman" w:hAnsi="Times New Roman" w:cs="Times New Roman"/>
                <w:color w:val="000000" w:themeColor="text1"/>
                <w:sz w:val="24"/>
                <w:szCs w:val="24"/>
                <w:lang w:val="en-US"/>
              </w:rPr>
            </w:pPr>
            <w:r w:rsidRPr="008B0843">
              <w:rPr>
                <w:rFonts w:ascii="Times New Roman" w:hAnsi="Times New Roman" w:cs="Times New Roman"/>
                <w:color w:val="000000" w:themeColor="text1"/>
                <w:sz w:val="24"/>
                <w:szCs w:val="24"/>
                <w:lang w:val="en-US"/>
              </w:rPr>
              <w:t>106.000.000,</w:t>
            </w:r>
          </w:p>
        </w:tc>
        <w:tc>
          <w:tcPr>
            <w:tcW w:w="1815" w:type="dxa"/>
            <w:tcBorders>
              <w:top w:val="single" w:sz="4" w:space="0" w:color="auto"/>
              <w:bottom w:val="single" w:sz="4" w:space="0" w:color="auto"/>
              <w:right w:val="single" w:sz="4" w:space="0" w:color="auto"/>
            </w:tcBorders>
            <w:shd w:val="clear" w:color="auto" w:fill="auto"/>
          </w:tcPr>
          <w:p w:rsidR="005876FC" w:rsidRPr="008B0843" w:rsidRDefault="005876FC" w:rsidP="00D9574F">
            <w:pPr>
              <w:spacing w:line="480" w:lineRule="auto"/>
              <w:jc w:val="both"/>
              <w:rPr>
                <w:rFonts w:ascii="Times New Roman" w:hAnsi="Times New Roman" w:cs="Times New Roman"/>
                <w:color w:val="000000" w:themeColor="text1"/>
                <w:sz w:val="24"/>
                <w:szCs w:val="24"/>
                <w:lang w:val="en-US"/>
              </w:rPr>
            </w:pPr>
          </w:p>
        </w:tc>
      </w:tr>
    </w:tbl>
    <w:p w:rsidR="008A746F" w:rsidRPr="008B0843" w:rsidRDefault="008A746F" w:rsidP="00D9574F">
      <w:pPr>
        <w:spacing w:after="0" w:line="480" w:lineRule="auto"/>
        <w:jc w:val="both"/>
        <w:rPr>
          <w:rFonts w:ascii="Times New Roman" w:hAnsi="Times New Roman" w:cs="Times New Roman"/>
          <w:color w:val="000000" w:themeColor="text1"/>
          <w:sz w:val="24"/>
          <w:szCs w:val="24"/>
        </w:rPr>
      </w:pPr>
    </w:p>
    <w:p w:rsidR="005876FC" w:rsidRPr="008B0843" w:rsidRDefault="005876FC" w:rsidP="00D9574F">
      <w:pPr>
        <w:spacing w:after="0" w:line="480" w:lineRule="auto"/>
        <w:ind w:hanging="709"/>
        <w:jc w:val="both"/>
        <w:rPr>
          <w:rFonts w:ascii="Times New Roman" w:hAnsi="Times New Roman" w:cs="Times New Roman"/>
          <w:b/>
          <w:color w:val="000000" w:themeColor="text1"/>
          <w:sz w:val="24"/>
          <w:szCs w:val="24"/>
        </w:rPr>
      </w:pPr>
      <w:r w:rsidRPr="008B0843">
        <w:rPr>
          <w:rFonts w:ascii="Times New Roman" w:hAnsi="Times New Roman" w:cs="Times New Roman"/>
          <w:b/>
          <w:color w:val="000000" w:themeColor="text1"/>
          <w:sz w:val="24"/>
          <w:szCs w:val="24"/>
        </w:rPr>
        <w:lastRenderedPageBreak/>
        <w:t xml:space="preserve">  Nama Akun: Pembayaran  Gaji  Pegawai</w:t>
      </w:r>
    </w:p>
    <w:tbl>
      <w:tblPr>
        <w:tblStyle w:val="TableGrid"/>
        <w:tblW w:w="9498" w:type="dxa"/>
        <w:tblInd w:w="-885" w:type="dxa"/>
        <w:tblLook w:val="04A0"/>
      </w:tblPr>
      <w:tblGrid>
        <w:gridCol w:w="851"/>
        <w:gridCol w:w="2417"/>
        <w:gridCol w:w="1411"/>
        <w:gridCol w:w="1559"/>
        <w:gridCol w:w="1418"/>
        <w:gridCol w:w="1842"/>
      </w:tblGrid>
      <w:tr w:rsidR="005876FC" w:rsidRPr="008B0843" w:rsidTr="005B0E8A">
        <w:trPr>
          <w:trHeight w:val="245"/>
        </w:trPr>
        <w:tc>
          <w:tcPr>
            <w:tcW w:w="851" w:type="dxa"/>
            <w:vMerge w:val="restart"/>
          </w:tcPr>
          <w:p w:rsidR="005876FC" w:rsidRPr="008B0843" w:rsidRDefault="005876FC" w:rsidP="00D9574F">
            <w:pPr>
              <w:spacing w:line="480" w:lineRule="auto"/>
              <w:jc w:val="both"/>
              <w:rPr>
                <w:rFonts w:ascii="Times New Roman" w:hAnsi="Times New Roman" w:cs="Times New Roman"/>
                <w:b/>
                <w:color w:val="000000" w:themeColor="text1"/>
                <w:sz w:val="24"/>
                <w:szCs w:val="24"/>
                <w:lang w:val="en-US"/>
              </w:rPr>
            </w:pPr>
            <w:r w:rsidRPr="008B0843">
              <w:rPr>
                <w:rFonts w:ascii="Times New Roman" w:hAnsi="Times New Roman" w:cs="Times New Roman"/>
                <w:b/>
                <w:color w:val="000000" w:themeColor="text1"/>
                <w:sz w:val="24"/>
                <w:szCs w:val="24"/>
                <w:lang w:val="en-US"/>
              </w:rPr>
              <w:t>Tgl</w:t>
            </w:r>
          </w:p>
        </w:tc>
        <w:tc>
          <w:tcPr>
            <w:tcW w:w="2417" w:type="dxa"/>
            <w:vMerge w:val="restart"/>
          </w:tcPr>
          <w:p w:rsidR="005876FC" w:rsidRPr="008B0843" w:rsidRDefault="005876FC" w:rsidP="00D9574F">
            <w:pPr>
              <w:spacing w:line="480" w:lineRule="auto"/>
              <w:jc w:val="both"/>
              <w:rPr>
                <w:rFonts w:ascii="Times New Roman" w:hAnsi="Times New Roman" w:cs="Times New Roman"/>
                <w:b/>
                <w:color w:val="000000" w:themeColor="text1"/>
                <w:sz w:val="24"/>
                <w:szCs w:val="24"/>
                <w:lang w:val="en-US"/>
              </w:rPr>
            </w:pPr>
            <w:r w:rsidRPr="008B0843">
              <w:rPr>
                <w:rFonts w:ascii="Times New Roman" w:hAnsi="Times New Roman" w:cs="Times New Roman"/>
                <w:b/>
                <w:color w:val="000000" w:themeColor="text1"/>
                <w:sz w:val="24"/>
                <w:szCs w:val="24"/>
                <w:lang w:val="en-US"/>
              </w:rPr>
              <w:t>Keterangan</w:t>
            </w:r>
          </w:p>
        </w:tc>
        <w:tc>
          <w:tcPr>
            <w:tcW w:w="1411" w:type="dxa"/>
            <w:vMerge w:val="restart"/>
          </w:tcPr>
          <w:p w:rsidR="005876FC" w:rsidRPr="008B0843" w:rsidRDefault="005876FC" w:rsidP="00D9574F">
            <w:pPr>
              <w:spacing w:line="480" w:lineRule="auto"/>
              <w:jc w:val="both"/>
              <w:rPr>
                <w:rFonts w:ascii="Times New Roman" w:hAnsi="Times New Roman" w:cs="Times New Roman"/>
                <w:b/>
                <w:color w:val="000000" w:themeColor="text1"/>
                <w:sz w:val="24"/>
                <w:szCs w:val="24"/>
                <w:lang w:val="en-US"/>
              </w:rPr>
            </w:pPr>
            <w:r w:rsidRPr="008B0843">
              <w:rPr>
                <w:rFonts w:ascii="Times New Roman" w:hAnsi="Times New Roman" w:cs="Times New Roman"/>
                <w:b/>
                <w:color w:val="000000" w:themeColor="text1"/>
                <w:sz w:val="24"/>
                <w:szCs w:val="24"/>
                <w:lang w:val="en-US"/>
              </w:rPr>
              <w:t>Debit</w:t>
            </w:r>
          </w:p>
        </w:tc>
        <w:tc>
          <w:tcPr>
            <w:tcW w:w="1559" w:type="dxa"/>
            <w:vMerge w:val="restart"/>
          </w:tcPr>
          <w:p w:rsidR="005876FC" w:rsidRPr="008B0843" w:rsidRDefault="005876FC" w:rsidP="00D9574F">
            <w:pPr>
              <w:spacing w:line="480" w:lineRule="auto"/>
              <w:jc w:val="both"/>
              <w:rPr>
                <w:rFonts w:ascii="Times New Roman" w:hAnsi="Times New Roman" w:cs="Times New Roman"/>
                <w:b/>
                <w:color w:val="000000" w:themeColor="text1"/>
                <w:sz w:val="24"/>
                <w:szCs w:val="24"/>
                <w:lang w:val="en-US"/>
              </w:rPr>
            </w:pPr>
            <w:r w:rsidRPr="008B0843">
              <w:rPr>
                <w:rFonts w:ascii="Times New Roman" w:hAnsi="Times New Roman" w:cs="Times New Roman"/>
                <w:b/>
                <w:color w:val="000000" w:themeColor="text1"/>
                <w:sz w:val="24"/>
                <w:szCs w:val="24"/>
                <w:lang w:val="en-US"/>
              </w:rPr>
              <w:t>Kredit</w:t>
            </w:r>
          </w:p>
        </w:tc>
        <w:tc>
          <w:tcPr>
            <w:tcW w:w="3260" w:type="dxa"/>
            <w:gridSpan w:val="2"/>
            <w:tcBorders>
              <w:top w:val="single" w:sz="4" w:space="0" w:color="auto"/>
              <w:bottom w:val="single" w:sz="4" w:space="0" w:color="auto"/>
              <w:right w:val="single" w:sz="4" w:space="0" w:color="auto"/>
            </w:tcBorders>
            <w:shd w:val="clear" w:color="auto" w:fill="auto"/>
          </w:tcPr>
          <w:p w:rsidR="005876FC" w:rsidRPr="008B0843" w:rsidRDefault="005876FC" w:rsidP="00D9574F">
            <w:pPr>
              <w:spacing w:line="480" w:lineRule="auto"/>
              <w:jc w:val="both"/>
              <w:rPr>
                <w:rFonts w:ascii="Times New Roman" w:hAnsi="Times New Roman" w:cs="Times New Roman"/>
                <w:b/>
                <w:color w:val="000000" w:themeColor="text1"/>
                <w:sz w:val="24"/>
                <w:szCs w:val="24"/>
                <w:lang w:val="en-US"/>
              </w:rPr>
            </w:pPr>
            <w:r w:rsidRPr="008B0843">
              <w:rPr>
                <w:rFonts w:ascii="Times New Roman" w:hAnsi="Times New Roman" w:cs="Times New Roman"/>
                <w:b/>
                <w:color w:val="000000" w:themeColor="text1"/>
                <w:sz w:val="24"/>
                <w:szCs w:val="24"/>
                <w:lang w:val="en-US"/>
              </w:rPr>
              <w:t>Saldo</w:t>
            </w:r>
          </w:p>
        </w:tc>
      </w:tr>
      <w:tr w:rsidR="005876FC" w:rsidRPr="008B0843" w:rsidTr="005B0E8A">
        <w:trPr>
          <w:trHeight w:val="169"/>
        </w:trPr>
        <w:tc>
          <w:tcPr>
            <w:tcW w:w="851" w:type="dxa"/>
            <w:vMerge/>
          </w:tcPr>
          <w:p w:rsidR="005876FC" w:rsidRPr="008B0843" w:rsidRDefault="005876FC" w:rsidP="00D9574F">
            <w:pPr>
              <w:spacing w:line="480" w:lineRule="auto"/>
              <w:jc w:val="both"/>
              <w:rPr>
                <w:rFonts w:ascii="Times New Roman" w:hAnsi="Times New Roman" w:cs="Times New Roman"/>
                <w:b/>
                <w:color w:val="000000" w:themeColor="text1"/>
                <w:sz w:val="24"/>
                <w:szCs w:val="24"/>
                <w:lang w:val="en-US"/>
              </w:rPr>
            </w:pPr>
          </w:p>
        </w:tc>
        <w:tc>
          <w:tcPr>
            <w:tcW w:w="2417" w:type="dxa"/>
            <w:vMerge/>
          </w:tcPr>
          <w:p w:rsidR="005876FC" w:rsidRPr="008B0843" w:rsidRDefault="005876FC" w:rsidP="00D9574F">
            <w:pPr>
              <w:spacing w:line="480" w:lineRule="auto"/>
              <w:jc w:val="both"/>
              <w:rPr>
                <w:rFonts w:ascii="Times New Roman" w:hAnsi="Times New Roman" w:cs="Times New Roman"/>
                <w:b/>
                <w:color w:val="000000" w:themeColor="text1"/>
                <w:sz w:val="24"/>
                <w:szCs w:val="24"/>
                <w:lang w:val="en-US"/>
              </w:rPr>
            </w:pPr>
          </w:p>
        </w:tc>
        <w:tc>
          <w:tcPr>
            <w:tcW w:w="1411" w:type="dxa"/>
            <w:vMerge/>
          </w:tcPr>
          <w:p w:rsidR="005876FC" w:rsidRPr="008B0843" w:rsidRDefault="005876FC" w:rsidP="00D9574F">
            <w:pPr>
              <w:spacing w:line="480" w:lineRule="auto"/>
              <w:jc w:val="both"/>
              <w:rPr>
                <w:rFonts w:ascii="Times New Roman" w:hAnsi="Times New Roman" w:cs="Times New Roman"/>
                <w:b/>
                <w:color w:val="000000" w:themeColor="text1"/>
                <w:sz w:val="24"/>
                <w:szCs w:val="24"/>
                <w:lang w:val="en-US"/>
              </w:rPr>
            </w:pPr>
          </w:p>
        </w:tc>
        <w:tc>
          <w:tcPr>
            <w:tcW w:w="1559" w:type="dxa"/>
            <w:vMerge/>
          </w:tcPr>
          <w:p w:rsidR="005876FC" w:rsidRPr="008B0843" w:rsidRDefault="005876FC" w:rsidP="00D9574F">
            <w:pPr>
              <w:spacing w:line="480" w:lineRule="auto"/>
              <w:jc w:val="both"/>
              <w:rPr>
                <w:rFonts w:ascii="Times New Roman" w:hAnsi="Times New Roman" w:cs="Times New Roman"/>
                <w:b/>
                <w:color w:val="000000" w:themeColor="text1"/>
                <w:sz w:val="24"/>
                <w:szCs w:val="24"/>
                <w:lang w:val="en-US"/>
              </w:rPr>
            </w:pPr>
          </w:p>
        </w:tc>
        <w:tc>
          <w:tcPr>
            <w:tcW w:w="1418" w:type="dxa"/>
            <w:tcBorders>
              <w:top w:val="single" w:sz="4" w:space="0" w:color="auto"/>
              <w:bottom w:val="single" w:sz="4" w:space="0" w:color="auto"/>
              <w:right w:val="single" w:sz="4" w:space="0" w:color="auto"/>
            </w:tcBorders>
            <w:shd w:val="clear" w:color="auto" w:fill="auto"/>
          </w:tcPr>
          <w:p w:rsidR="005876FC" w:rsidRPr="008B0843" w:rsidRDefault="005876FC" w:rsidP="00D9574F">
            <w:pPr>
              <w:spacing w:line="480" w:lineRule="auto"/>
              <w:jc w:val="both"/>
              <w:rPr>
                <w:rFonts w:ascii="Times New Roman" w:hAnsi="Times New Roman" w:cs="Times New Roman"/>
                <w:b/>
                <w:color w:val="000000" w:themeColor="text1"/>
                <w:sz w:val="24"/>
                <w:szCs w:val="24"/>
                <w:lang w:val="en-US"/>
              </w:rPr>
            </w:pPr>
            <w:r w:rsidRPr="008B0843">
              <w:rPr>
                <w:rFonts w:ascii="Times New Roman" w:hAnsi="Times New Roman" w:cs="Times New Roman"/>
                <w:b/>
                <w:color w:val="000000" w:themeColor="text1"/>
                <w:sz w:val="24"/>
                <w:szCs w:val="24"/>
                <w:lang w:val="en-US"/>
              </w:rPr>
              <w:t>Debit</w:t>
            </w:r>
          </w:p>
        </w:tc>
        <w:tc>
          <w:tcPr>
            <w:tcW w:w="1842" w:type="dxa"/>
            <w:tcBorders>
              <w:top w:val="single" w:sz="4" w:space="0" w:color="auto"/>
              <w:bottom w:val="single" w:sz="4" w:space="0" w:color="auto"/>
              <w:right w:val="single" w:sz="4" w:space="0" w:color="auto"/>
            </w:tcBorders>
            <w:shd w:val="clear" w:color="auto" w:fill="auto"/>
          </w:tcPr>
          <w:p w:rsidR="005876FC" w:rsidRPr="008B0843" w:rsidRDefault="005876FC" w:rsidP="00D9574F">
            <w:pPr>
              <w:spacing w:line="480" w:lineRule="auto"/>
              <w:jc w:val="both"/>
              <w:rPr>
                <w:rFonts w:ascii="Times New Roman" w:hAnsi="Times New Roman" w:cs="Times New Roman"/>
                <w:b/>
                <w:color w:val="000000" w:themeColor="text1"/>
                <w:sz w:val="24"/>
                <w:szCs w:val="24"/>
                <w:lang w:val="en-US"/>
              </w:rPr>
            </w:pPr>
            <w:r w:rsidRPr="008B0843">
              <w:rPr>
                <w:rFonts w:ascii="Times New Roman" w:hAnsi="Times New Roman" w:cs="Times New Roman"/>
                <w:b/>
                <w:color w:val="000000" w:themeColor="text1"/>
                <w:sz w:val="24"/>
                <w:szCs w:val="24"/>
                <w:lang w:val="en-US"/>
              </w:rPr>
              <w:t>Kredit</w:t>
            </w:r>
          </w:p>
        </w:tc>
      </w:tr>
      <w:tr w:rsidR="005876FC" w:rsidRPr="008B0843" w:rsidTr="005B0E8A">
        <w:trPr>
          <w:trHeight w:val="581"/>
        </w:trPr>
        <w:tc>
          <w:tcPr>
            <w:tcW w:w="851" w:type="dxa"/>
          </w:tcPr>
          <w:p w:rsidR="005876FC" w:rsidRPr="008B0843" w:rsidRDefault="005876FC" w:rsidP="00D9574F">
            <w:pPr>
              <w:spacing w:line="480" w:lineRule="auto"/>
              <w:jc w:val="both"/>
              <w:rPr>
                <w:rFonts w:ascii="Times New Roman" w:hAnsi="Times New Roman" w:cs="Times New Roman"/>
                <w:color w:val="000000" w:themeColor="text1"/>
                <w:sz w:val="24"/>
                <w:szCs w:val="24"/>
                <w:lang w:val="en-US"/>
              </w:rPr>
            </w:pPr>
            <w:r w:rsidRPr="008B0843">
              <w:rPr>
                <w:rFonts w:ascii="Times New Roman" w:hAnsi="Times New Roman" w:cs="Times New Roman"/>
                <w:color w:val="000000" w:themeColor="text1"/>
                <w:sz w:val="24"/>
                <w:szCs w:val="24"/>
                <w:lang w:val="en-US"/>
              </w:rPr>
              <w:t>2/11</w:t>
            </w:r>
          </w:p>
        </w:tc>
        <w:tc>
          <w:tcPr>
            <w:tcW w:w="2417" w:type="dxa"/>
          </w:tcPr>
          <w:p w:rsidR="005876FC" w:rsidRPr="008B0843" w:rsidRDefault="005876FC" w:rsidP="00D9574F">
            <w:pPr>
              <w:spacing w:line="480" w:lineRule="auto"/>
              <w:jc w:val="both"/>
              <w:rPr>
                <w:rFonts w:ascii="Times New Roman" w:hAnsi="Times New Roman" w:cs="Times New Roman"/>
                <w:b/>
                <w:color w:val="000000" w:themeColor="text1"/>
                <w:sz w:val="24"/>
                <w:szCs w:val="24"/>
                <w:lang w:val="en-US"/>
              </w:rPr>
            </w:pPr>
            <w:r w:rsidRPr="008B0843">
              <w:rPr>
                <w:rFonts w:ascii="Times New Roman" w:hAnsi="Times New Roman" w:cs="Times New Roman"/>
                <w:color w:val="000000" w:themeColor="text1"/>
                <w:sz w:val="24"/>
                <w:szCs w:val="24"/>
                <w:lang w:val="en-US"/>
              </w:rPr>
              <w:t>Jurnal Umum</w:t>
            </w:r>
          </w:p>
        </w:tc>
        <w:tc>
          <w:tcPr>
            <w:tcW w:w="1411" w:type="dxa"/>
          </w:tcPr>
          <w:p w:rsidR="005876FC" w:rsidRPr="008B0843" w:rsidRDefault="005876FC" w:rsidP="00D9574F">
            <w:pPr>
              <w:spacing w:line="480" w:lineRule="auto"/>
              <w:jc w:val="both"/>
              <w:rPr>
                <w:rFonts w:ascii="Times New Roman" w:hAnsi="Times New Roman" w:cs="Times New Roman"/>
                <w:b/>
                <w:color w:val="000000" w:themeColor="text1"/>
                <w:sz w:val="24"/>
                <w:szCs w:val="24"/>
                <w:lang w:val="en-US"/>
              </w:rPr>
            </w:pPr>
          </w:p>
        </w:tc>
        <w:tc>
          <w:tcPr>
            <w:tcW w:w="1559" w:type="dxa"/>
          </w:tcPr>
          <w:p w:rsidR="005876FC" w:rsidRPr="008B0843" w:rsidRDefault="005876FC" w:rsidP="00D9574F">
            <w:pPr>
              <w:spacing w:line="480" w:lineRule="auto"/>
              <w:jc w:val="both"/>
              <w:rPr>
                <w:rFonts w:ascii="Times New Roman" w:hAnsi="Times New Roman" w:cs="Times New Roman"/>
                <w:color w:val="000000" w:themeColor="text1"/>
                <w:sz w:val="24"/>
                <w:szCs w:val="24"/>
                <w:lang w:val="en-US"/>
              </w:rPr>
            </w:pPr>
            <w:r w:rsidRPr="008B0843">
              <w:rPr>
                <w:rFonts w:ascii="Times New Roman" w:hAnsi="Times New Roman" w:cs="Times New Roman"/>
                <w:color w:val="000000" w:themeColor="text1"/>
                <w:sz w:val="24"/>
                <w:szCs w:val="24"/>
                <w:lang w:val="en-US"/>
              </w:rPr>
              <w:t>80.000.000,</w:t>
            </w:r>
          </w:p>
        </w:tc>
        <w:tc>
          <w:tcPr>
            <w:tcW w:w="1418" w:type="dxa"/>
            <w:tcBorders>
              <w:top w:val="single" w:sz="4" w:space="0" w:color="auto"/>
              <w:bottom w:val="single" w:sz="4" w:space="0" w:color="auto"/>
              <w:right w:val="single" w:sz="4" w:space="0" w:color="auto"/>
            </w:tcBorders>
            <w:shd w:val="clear" w:color="auto" w:fill="auto"/>
          </w:tcPr>
          <w:p w:rsidR="005876FC" w:rsidRPr="008B0843" w:rsidRDefault="005876FC" w:rsidP="00D9574F">
            <w:pPr>
              <w:spacing w:line="480" w:lineRule="auto"/>
              <w:jc w:val="both"/>
              <w:rPr>
                <w:rFonts w:ascii="Times New Roman" w:hAnsi="Times New Roman" w:cs="Times New Roman"/>
                <w:color w:val="000000" w:themeColor="text1"/>
                <w:sz w:val="24"/>
                <w:szCs w:val="24"/>
                <w:lang w:val="en-US"/>
              </w:rPr>
            </w:pPr>
          </w:p>
        </w:tc>
        <w:tc>
          <w:tcPr>
            <w:tcW w:w="1842" w:type="dxa"/>
            <w:tcBorders>
              <w:top w:val="single" w:sz="4" w:space="0" w:color="auto"/>
              <w:bottom w:val="single" w:sz="4" w:space="0" w:color="auto"/>
              <w:right w:val="single" w:sz="4" w:space="0" w:color="auto"/>
            </w:tcBorders>
            <w:shd w:val="clear" w:color="auto" w:fill="auto"/>
          </w:tcPr>
          <w:p w:rsidR="005876FC" w:rsidRPr="008B0843" w:rsidRDefault="005876FC" w:rsidP="00D9574F">
            <w:pPr>
              <w:spacing w:line="480" w:lineRule="auto"/>
              <w:jc w:val="both"/>
              <w:rPr>
                <w:rFonts w:ascii="Times New Roman" w:hAnsi="Times New Roman" w:cs="Times New Roman"/>
                <w:color w:val="000000" w:themeColor="text1"/>
                <w:sz w:val="24"/>
                <w:szCs w:val="24"/>
                <w:lang w:val="en-US"/>
              </w:rPr>
            </w:pPr>
            <w:r w:rsidRPr="008B0843">
              <w:rPr>
                <w:rFonts w:ascii="Times New Roman" w:hAnsi="Times New Roman" w:cs="Times New Roman"/>
                <w:color w:val="000000" w:themeColor="text1"/>
                <w:sz w:val="24"/>
                <w:szCs w:val="24"/>
                <w:lang w:val="en-US"/>
              </w:rPr>
              <w:t>80.000.000,</w:t>
            </w:r>
          </w:p>
        </w:tc>
      </w:tr>
    </w:tbl>
    <w:p w:rsidR="00AC7D71" w:rsidRPr="008B0843" w:rsidRDefault="00AC7D71" w:rsidP="00D9574F">
      <w:pPr>
        <w:spacing w:line="480" w:lineRule="auto"/>
        <w:jc w:val="both"/>
        <w:rPr>
          <w:rFonts w:ascii="Times New Roman" w:hAnsi="Times New Roman" w:cs="Times New Roman"/>
          <w:b/>
          <w:color w:val="000000" w:themeColor="text1"/>
          <w:sz w:val="24"/>
          <w:szCs w:val="24"/>
        </w:rPr>
      </w:pPr>
    </w:p>
    <w:p w:rsidR="005876FC" w:rsidRPr="008B0843" w:rsidRDefault="005876FC" w:rsidP="00D9574F">
      <w:pPr>
        <w:spacing w:after="0" w:line="480" w:lineRule="auto"/>
        <w:ind w:hanging="993"/>
        <w:jc w:val="both"/>
        <w:rPr>
          <w:rFonts w:ascii="Times New Roman" w:hAnsi="Times New Roman" w:cs="Times New Roman"/>
          <w:b/>
          <w:color w:val="000000" w:themeColor="text1"/>
          <w:sz w:val="24"/>
          <w:szCs w:val="24"/>
        </w:rPr>
      </w:pPr>
      <w:r w:rsidRPr="008B0843">
        <w:rPr>
          <w:rFonts w:ascii="Times New Roman" w:hAnsi="Times New Roman" w:cs="Times New Roman"/>
          <w:b/>
          <w:color w:val="000000" w:themeColor="text1"/>
          <w:sz w:val="24"/>
          <w:szCs w:val="24"/>
        </w:rPr>
        <w:t>Nama Akun: Pembayaran Honorarium Panitia</w:t>
      </w:r>
    </w:p>
    <w:tbl>
      <w:tblPr>
        <w:tblStyle w:val="TableGrid"/>
        <w:tblW w:w="9498" w:type="dxa"/>
        <w:tblInd w:w="-885" w:type="dxa"/>
        <w:tblLook w:val="04A0"/>
      </w:tblPr>
      <w:tblGrid>
        <w:gridCol w:w="851"/>
        <w:gridCol w:w="2424"/>
        <w:gridCol w:w="1264"/>
        <w:gridCol w:w="1693"/>
        <w:gridCol w:w="1424"/>
        <w:gridCol w:w="1842"/>
      </w:tblGrid>
      <w:tr w:rsidR="005876FC" w:rsidRPr="008B0843" w:rsidTr="00575748">
        <w:trPr>
          <w:trHeight w:val="260"/>
        </w:trPr>
        <w:tc>
          <w:tcPr>
            <w:tcW w:w="851" w:type="dxa"/>
            <w:vMerge w:val="restart"/>
          </w:tcPr>
          <w:p w:rsidR="005876FC" w:rsidRPr="008B0843" w:rsidRDefault="005876FC" w:rsidP="00D9574F">
            <w:pPr>
              <w:spacing w:line="480" w:lineRule="auto"/>
              <w:jc w:val="both"/>
              <w:rPr>
                <w:rFonts w:ascii="Times New Roman" w:hAnsi="Times New Roman" w:cs="Times New Roman"/>
                <w:b/>
                <w:color w:val="000000" w:themeColor="text1"/>
                <w:sz w:val="24"/>
                <w:szCs w:val="24"/>
                <w:lang w:val="en-US"/>
              </w:rPr>
            </w:pPr>
            <w:r w:rsidRPr="008B0843">
              <w:rPr>
                <w:rFonts w:ascii="Times New Roman" w:hAnsi="Times New Roman" w:cs="Times New Roman"/>
                <w:b/>
                <w:color w:val="000000" w:themeColor="text1"/>
                <w:sz w:val="24"/>
                <w:szCs w:val="24"/>
                <w:lang w:val="en-US"/>
              </w:rPr>
              <w:t>Tgl</w:t>
            </w:r>
          </w:p>
        </w:tc>
        <w:tc>
          <w:tcPr>
            <w:tcW w:w="2424" w:type="dxa"/>
            <w:vMerge w:val="restart"/>
          </w:tcPr>
          <w:p w:rsidR="005876FC" w:rsidRPr="008B0843" w:rsidRDefault="005876FC" w:rsidP="00D9574F">
            <w:pPr>
              <w:spacing w:line="480" w:lineRule="auto"/>
              <w:jc w:val="both"/>
              <w:rPr>
                <w:rFonts w:ascii="Times New Roman" w:hAnsi="Times New Roman" w:cs="Times New Roman"/>
                <w:b/>
                <w:color w:val="000000" w:themeColor="text1"/>
                <w:sz w:val="24"/>
                <w:szCs w:val="24"/>
                <w:lang w:val="en-US"/>
              </w:rPr>
            </w:pPr>
            <w:r w:rsidRPr="008B0843">
              <w:rPr>
                <w:rFonts w:ascii="Times New Roman" w:hAnsi="Times New Roman" w:cs="Times New Roman"/>
                <w:b/>
                <w:color w:val="000000" w:themeColor="text1"/>
                <w:sz w:val="24"/>
                <w:szCs w:val="24"/>
                <w:lang w:val="en-US"/>
              </w:rPr>
              <w:t>Keterangan</w:t>
            </w:r>
          </w:p>
        </w:tc>
        <w:tc>
          <w:tcPr>
            <w:tcW w:w="1264" w:type="dxa"/>
            <w:vMerge w:val="restart"/>
          </w:tcPr>
          <w:p w:rsidR="005876FC" w:rsidRPr="008B0843" w:rsidRDefault="005876FC" w:rsidP="00D9574F">
            <w:pPr>
              <w:spacing w:line="480" w:lineRule="auto"/>
              <w:jc w:val="both"/>
              <w:rPr>
                <w:rFonts w:ascii="Times New Roman" w:hAnsi="Times New Roman" w:cs="Times New Roman"/>
                <w:b/>
                <w:color w:val="000000" w:themeColor="text1"/>
                <w:sz w:val="24"/>
                <w:szCs w:val="24"/>
                <w:lang w:val="en-US"/>
              </w:rPr>
            </w:pPr>
            <w:r w:rsidRPr="008B0843">
              <w:rPr>
                <w:rFonts w:ascii="Times New Roman" w:hAnsi="Times New Roman" w:cs="Times New Roman"/>
                <w:b/>
                <w:color w:val="000000" w:themeColor="text1"/>
                <w:sz w:val="24"/>
                <w:szCs w:val="24"/>
                <w:lang w:val="en-US"/>
              </w:rPr>
              <w:t>Debit</w:t>
            </w:r>
          </w:p>
        </w:tc>
        <w:tc>
          <w:tcPr>
            <w:tcW w:w="1693" w:type="dxa"/>
            <w:vMerge w:val="restart"/>
          </w:tcPr>
          <w:p w:rsidR="005876FC" w:rsidRPr="008B0843" w:rsidRDefault="005876FC" w:rsidP="00D9574F">
            <w:pPr>
              <w:spacing w:line="480" w:lineRule="auto"/>
              <w:jc w:val="both"/>
              <w:rPr>
                <w:rFonts w:ascii="Times New Roman" w:hAnsi="Times New Roman" w:cs="Times New Roman"/>
                <w:b/>
                <w:color w:val="000000" w:themeColor="text1"/>
                <w:sz w:val="24"/>
                <w:szCs w:val="24"/>
                <w:lang w:val="en-US"/>
              </w:rPr>
            </w:pPr>
            <w:r w:rsidRPr="008B0843">
              <w:rPr>
                <w:rFonts w:ascii="Times New Roman" w:hAnsi="Times New Roman" w:cs="Times New Roman"/>
                <w:b/>
                <w:color w:val="000000" w:themeColor="text1"/>
                <w:sz w:val="24"/>
                <w:szCs w:val="24"/>
                <w:lang w:val="en-US"/>
              </w:rPr>
              <w:t>Kredit</w:t>
            </w:r>
          </w:p>
        </w:tc>
        <w:tc>
          <w:tcPr>
            <w:tcW w:w="3266" w:type="dxa"/>
            <w:gridSpan w:val="2"/>
            <w:tcBorders>
              <w:top w:val="single" w:sz="4" w:space="0" w:color="auto"/>
              <w:bottom w:val="single" w:sz="4" w:space="0" w:color="auto"/>
              <w:right w:val="single" w:sz="4" w:space="0" w:color="auto"/>
            </w:tcBorders>
            <w:shd w:val="clear" w:color="auto" w:fill="auto"/>
          </w:tcPr>
          <w:p w:rsidR="005876FC" w:rsidRPr="008B0843" w:rsidRDefault="005876FC" w:rsidP="00D9574F">
            <w:pPr>
              <w:spacing w:line="480" w:lineRule="auto"/>
              <w:jc w:val="both"/>
              <w:rPr>
                <w:rFonts w:ascii="Times New Roman" w:hAnsi="Times New Roman" w:cs="Times New Roman"/>
                <w:b/>
                <w:color w:val="000000" w:themeColor="text1"/>
                <w:sz w:val="24"/>
                <w:szCs w:val="24"/>
                <w:lang w:val="en-US"/>
              </w:rPr>
            </w:pPr>
            <w:r w:rsidRPr="008B0843">
              <w:rPr>
                <w:rFonts w:ascii="Times New Roman" w:hAnsi="Times New Roman" w:cs="Times New Roman"/>
                <w:b/>
                <w:color w:val="000000" w:themeColor="text1"/>
                <w:sz w:val="24"/>
                <w:szCs w:val="24"/>
                <w:lang w:val="en-US"/>
              </w:rPr>
              <w:t>Saldo</w:t>
            </w:r>
          </w:p>
        </w:tc>
      </w:tr>
      <w:tr w:rsidR="005876FC" w:rsidRPr="008B0843" w:rsidTr="00575748">
        <w:trPr>
          <w:trHeight w:val="169"/>
        </w:trPr>
        <w:tc>
          <w:tcPr>
            <w:tcW w:w="851" w:type="dxa"/>
            <w:vMerge/>
          </w:tcPr>
          <w:p w:rsidR="005876FC" w:rsidRPr="008B0843" w:rsidRDefault="005876FC" w:rsidP="00D9574F">
            <w:pPr>
              <w:spacing w:line="480" w:lineRule="auto"/>
              <w:jc w:val="both"/>
              <w:rPr>
                <w:rFonts w:ascii="Times New Roman" w:hAnsi="Times New Roman" w:cs="Times New Roman"/>
                <w:b/>
                <w:color w:val="000000" w:themeColor="text1"/>
                <w:sz w:val="24"/>
                <w:szCs w:val="24"/>
                <w:lang w:val="en-US"/>
              </w:rPr>
            </w:pPr>
          </w:p>
        </w:tc>
        <w:tc>
          <w:tcPr>
            <w:tcW w:w="2424" w:type="dxa"/>
            <w:vMerge/>
          </w:tcPr>
          <w:p w:rsidR="005876FC" w:rsidRPr="008B0843" w:rsidRDefault="005876FC" w:rsidP="00D9574F">
            <w:pPr>
              <w:spacing w:line="480" w:lineRule="auto"/>
              <w:jc w:val="both"/>
              <w:rPr>
                <w:rFonts w:ascii="Times New Roman" w:hAnsi="Times New Roman" w:cs="Times New Roman"/>
                <w:b/>
                <w:color w:val="000000" w:themeColor="text1"/>
                <w:sz w:val="24"/>
                <w:szCs w:val="24"/>
                <w:lang w:val="en-US"/>
              </w:rPr>
            </w:pPr>
          </w:p>
        </w:tc>
        <w:tc>
          <w:tcPr>
            <w:tcW w:w="1264" w:type="dxa"/>
            <w:vMerge/>
          </w:tcPr>
          <w:p w:rsidR="005876FC" w:rsidRPr="008B0843" w:rsidRDefault="005876FC" w:rsidP="00D9574F">
            <w:pPr>
              <w:spacing w:line="480" w:lineRule="auto"/>
              <w:jc w:val="both"/>
              <w:rPr>
                <w:rFonts w:ascii="Times New Roman" w:hAnsi="Times New Roman" w:cs="Times New Roman"/>
                <w:b/>
                <w:color w:val="000000" w:themeColor="text1"/>
                <w:sz w:val="24"/>
                <w:szCs w:val="24"/>
                <w:lang w:val="en-US"/>
              </w:rPr>
            </w:pPr>
          </w:p>
        </w:tc>
        <w:tc>
          <w:tcPr>
            <w:tcW w:w="1693" w:type="dxa"/>
            <w:vMerge/>
          </w:tcPr>
          <w:p w:rsidR="005876FC" w:rsidRPr="008B0843" w:rsidRDefault="005876FC" w:rsidP="00D9574F">
            <w:pPr>
              <w:spacing w:line="480" w:lineRule="auto"/>
              <w:jc w:val="both"/>
              <w:rPr>
                <w:rFonts w:ascii="Times New Roman" w:hAnsi="Times New Roman" w:cs="Times New Roman"/>
                <w:b/>
                <w:color w:val="000000" w:themeColor="text1"/>
                <w:sz w:val="24"/>
                <w:szCs w:val="24"/>
                <w:lang w:val="en-US"/>
              </w:rPr>
            </w:pPr>
          </w:p>
        </w:tc>
        <w:tc>
          <w:tcPr>
            <w:tcW w:w="1424" w:type="dxa"/>
            <w:tcBorders>
              <w:top w:val="single" w:sz="4" w:space="0" w:color="auto"/>
              <w:bottom w:val="single" w:sz="4" w:space="0" w:color="auto"/>
              <w:right w:val="single" w:sz="4" w:space="0" w:color="auto"/>
            </w:tcBorders>
            <w:shd w:val="clear" w:color="auto" w:fill="auto"/>
          </w:tcPr>
          <w:p w:rsidR="005876FC" w:rsidRPr="008B0843" w:rsidRDefault="005876FC" w:rsidP="00D9574F">
            <w:pPr>
              <w:spacing w:line="480" w:lineRule="auto"/>
              <w:jc w:val="both"/>
              <w:rPr>
                <w:rFonts w:ascii="Times New Roman" w:hAnsi="Times New Roman" w:cs="Times New Roman"/>
                <w:b/>
                <w:color w:val="000000" w:themeColor="text1"/>
                <w:sz w:val="24"/>
                <w:szCs w:val="24"/>
                <w:lang w:val="en-US"/>
              </w:rPr>
            </w:pPr>
            <w:r w:rsidRPr="008B0843">
              <w:rPr>
                <w:rFonts w:ascii="Times New Roman" w:hAnsi="Times New Roman" w:cs="Times New Roman"/>
                <w:b/>
                <w:color w:val="000000" w:themeColor="text1"/>
                <w:sz w:val="24"/>
                <w:szCs w:val="24"/>
                <w:lang w:val="en-US"/>
              </w:rPr>
              <w:t>Debit</w:t>
            </w:r>
          </w:p>
        </w:tc>
        <w:tc>
          <w:tcPr>
            <w:tcW w:w="1842" w:type="dxa"/>
            <w:tcBorders>
              <w:top w:val="single" w:sz="4" w:space="0" w:color="auto"/>
              <w:bottom w:val="single" w:sz="4" w:space="0" w:color="auto"/>
              <w:right w:val="single" w:sz="4" w:space="0" w:color="auto"/>
            </w:tcBorders>
            <w:shd w:val="clear" w:color="auto" w:fill="auto"/>
          </w:tcPr>
          <w:p w:rsidR="005876FC" w:rsidRPr="008B0843" w:rsidRDefault="005876FC" w:rsidP="00D9574F">
            <w:pPr>
              <w:spacing w:line="480" w:lineRule="auto"/>
              <w:jc w:val="both"/>
              <w:rPr>
                <w:rFonts w:ascii="Times New Roman" w:hAnsi="Times New Roman" w:cs="Times New Roman"/>
                <w:b/>
                <w:color w:val="000000" w:themeColor="text1"/>
                <w:sz w:val="24"/>
                <w:szCs w:val="24"/>
                <w:lang w:val="en-US"/>
              </w:rPr>
            </w:pPr>
            <w:r w:rsidRPr="008B0843">
              <w:rPr>
                <w:rFonts w:ascii="Times New Roman" w:hAnsi="Times New Roman" w:cs="Times New Roman"/>
                <w:b/>
                <w:color w:val="000000" w:themeColor="text1"/>
                <w:sz w:val="24"/>
                <w:szCs w:val="24"/>
                <w:lang w:val="en-US"/>
              </w:rPr>
              <w:t>Kredit</w:t>
            </w:r>
          </w:p>
        </w:tc>
      </w:tr>
      <w:tr w:rsidR="005876FC" w:rsidRPr="008B0843" w:rsidTr="00575748">
        <w:trPr>
          <w:trHeight w:val="169"/>
        </w:trPr>
        <w:tc>
          <w:tcPr>
            <w:tcW w:w="851" w:type="dxa"/>
          </w:tcPr>
          <w:p w:rsidR="005876FC" w:rsidRPr="008B0843" w:rsidRDefault="005876FC" w:rsidP="00D9574F">
            <w:pPr>
              <w:spacing w:line="480" w:lineRule="auto"/>
              <w:jc w:val="both"/>
              <w:rPr>
                <w:rFonts w:ascii="Times New Roman" w:hAnsi="Times New Roman" w:cs="Times New Roman"/>
                <w:color w:val="000000" w:themeColor="text1"/>
                <w:sz w:val="24"/>
                <w:szCs w:val="24"/>
                <w:lang w:val="en-US"/>
              </w:rPr>
            </w:pPr>
            <w:r w:rsidRPr="008B0843">
              <w:rPr>
                <w:rFonts w:ascii="Times New Roman" w:hAnsi="Times New Roman" w:cs="Times New Roman"/>
                <w:color w:val="000000" w:themeColor="text1"/>
                <w:sz w:val="24"/>
                <w:szCs w:val="24"/>
                <w:lang w:val="en-US"/>
              </w:rPr>
              <w:t>3/11</w:t>
            </w:r>
          </w:p>
        </w:tc>
        <w:tc>
          <w:tcPr>
            <w:tcW w:w="2424" w:type="dxa"/>
          </w:tcPr>
          <w:p w:rsidR="005876FC" w:rsidRPr="008B0843" w:rsidRDefault="005876FC" w:rsidP="00D9574F">
            <w:pPr>
              <w:spacing w:line="480" w:lineRule="auto"/>
              <w:jc w:val="both"/>
              <w:rPr>
                <w:rFonts w:ascii="Times New Roman" w:hAnsi="Times New Roman" w:cs="Times New Roman"/>
                <w:color w:val="000000" w:themeColor="text1"/>
                <w:sz w:val="24"/>
                <w:szCs w:val="24"/>
                <w:lang w:val="en-US"/>
              </w:rPr>
            </w:pPr>
            <w:r w:rsidRPr="008B0843">
              <w:rPr>
                <w:rFonts w:ascii="Times New Roman" w:hAnsi="Times New Roman" w:cs="Times New Roman"/>
                <w:color w:val="000000" w:themeColor="text1"/>
                <w:sz w:val="24"/>
                <w:szCs w:val="24"/>
                <w:lang w:val="en-US"/>
              </w:rPr>
              <w:t>Jurnal Umum</w:t>
            </w:r>
          </w:p>
        </w:tc>
        <w:tc>
          <w:tcPr>
            <w:tcW w:w="1264" w:type="dxa"/>
          </w:tcPr>
          <w:p w:rsidR="005876FC" w:rsidRPr="008B0843" w:rsidRDefault="005876FC" w:rsidP="00D9574F">
            <w:pPr>
              <w:spacing w:line="480" w:lineRule="auto"/>
              <w:jc w:val="both"/>
              <w:rPr>
                <w:rFonts w:ascii="Times New Roman" w:hAnsi="Times New Roman" w:cs="Times New Roman"/>
                <w:color w:val="000000" w:themeColor="text1"/>
                <w:sz w:val="24"/>
                <w:szCs w:val="24"/>
                <w:lang w:val="en-US"/>
              </w:rPr>
            </w:pPr>
          </w:p>
        </w:tc>
        <w:tc>
          <w:tcPr>
            <w:tcW w:w="1693" w:type="dxa"/>
          </w:tcPr>
          <w:p w:rsidR="005876FC" w:rsidRPr="008B0843" w:rsidRDefault="005876FC" w:rsidP="00D9574F">
            <w:pPr>
              <w:spacing w:line="480" w:lineRule="auto"/>
              <w:jc w:val="both"/>
              <w:rPr>
                <w:rFonts w:ascii="Times New Roman" w:hAnsi="Times New Roman" w:cs="Times New Roman"/>
                <w:color w:val="000000" w:themeColor="text1"/>
                <w:sz w:val="24"/>
                <w:szCs w:val="24"/>
                <w:lang w:val="en-US"/>
              </w:rPr>
            </w:pPr>
            <w:r w:rsidRPr="008B0843">
              <w:rPr>
                <w:rFonts w:ascii="Times New Roman" w:hAnsi="Times New Roman" w:cs="Times New Roman"/>
                <w:color w:val="000000" w:themeColor="text1"/>
                <w:sz w:val="24"/>
                <w:szCs w:val="24"/>
                <w:lang w:val="en-US"/>
              </w:rPr>
              <w:t>35.000.000,</w:t>
            </w:r>
          </w:p>
        </w:tc>
        <w:tc>
          <w:tcPr>
            <w:tcW w:w="1424" w:type="dxa"/>
            <w:tcBorders>
              <w:top w:val="single" w:sz="4" w:space="0" w:color="auto"/>
              <w:bottom w:val="single" w:sz="4" w:space="0" w:color="auto"/>
              <w:right w:val="single" w:sz="4" w:space="0" w:color="auto"/>
            </w:tcBorders>
            <w:shd w:val="clear" w:color="auto" w:fill="auto"/>
          </w:tcPr>
          <w:p w:rsidR="005876FC" w:rsidRPr="008B0843" w:rsidRDefault="005876FC" w:rsidP="00D9574F">
            <w:pPr>
              <w:spacing w:line="480" w:lineRule="auto"/>
              <w:jc w:val="both"/>
              <w:rPr>
                <w:rFonts w:ascii="Times New Roman" w:hAnsi="Times New Roman" w:cs="Times New Roman"/>
                <w:color w:val="000000" w:themeColor="text1"/>
                <w:sz w:val="24"/>
                <w:szCs w:val="24"/>
                <w:lang w:val="en-US"/>
              </w:rPr>
            </w:pPr>
          </w:p>
        </w:tc>
        <w:tc>
          <w:tcPr>
            <w:tcW w:w="1842" w:type="dxa"/>
            <w:tcBorders>
              <w:top w:val="single" w:sz="4" w:space="0" w:color="auto"/>
              <w:bottom w:val="single" w:sz="4" w:space="0" w:color="auto"/>
              <w:right w:val="single" w:sz="4" w:space="0" w:color="auto"/>
            </w:tcBorders>
            <w:shd w:val="clear" w:color="auto" w:fill="auto"/>
          </w:tcPr>
          <w:p w:rsidR="005876FC" w:rsidRPr="008B0843" w:rsidRDefault="005876FC" w:rsidP="00D9574F">
            <w:pPr>
              <w:spacing w:line="480" w:lineRule="auto"/>
              <w:jc w:val="both"/>
              <w:rPr>
                <w:rFonts w:ascii="Times New Roman" w:hAnsi="Times New Roman" w:cs="Times New Roman"/>
                <w:color w:val="000000" w:themeColor="text1"/>
                <w:sz w:val="24"/>
                <w:szCs w:val="24"/>
                <w:lang w:val="en-US"/>
              </w:rPr>
            </w:pPr>
            <w:r w:rsidRPr="008B0843">
              <w:rPr>
                <w:rFonts w:ascii="Times New Roman" w:hAnsi="Times New Roman" w:cs="Times New Roman"/>
                <w:color w:val="000000" w:themeColor="text1"/>
                <w:sz w:val="24"/>
                <w:szCs w:val="24"/>
                <w:lang w:val="en-US"/>
              </w:rPr>
              <w:t>35.000.000,</w:t>
            </w:r>
          </w:p>
        </w:tc>
      </w:tr>
      <w:tr w:rsidR="005876FC" w:rsidRPr="008B0843" w:rsidTr="00575748">
        <w:trPr>
          <w:trHeight w:val="169"/>
        </w:trPr>
        <w:tc>
          <w:tcPr>
            <w:tcW w:w="851" w:type="dxa"/>
          </w:tcPr>
          <w:p w:rsidR="005876FC" w:rsidRPr="008B0843" w:rsidRDefault="005876FC" w:rsidP="00D9574F">
            <w:pPr>
              <w:spacing w:line="480" w:lineRule="auto"/>
              <w:jc w:val="both"/>
              <w:rPr>
                <w:rFonts w:ascii="Times New Roman" w:hAnsi="Times New Roman" w:cs="Times New Roman"/>
                <w:color w:val="000000" w:themeColor="text1"/>
                <w:sz w:val="24"/>
                <w:szCs w:val="24"/>
                <w:lang w:val="en-US"/>
              </w:rPr>
            </w:pPr>
            <w:r w:rsidRPr="008B0843">
              <w:rPr>
                <w:rFonts w:ascii="Times New Roman" w:hAnsi="Times New Roman" w:cs="Times New Roman"/>
                <w:color w:val="000000" w:themeColor="text1"/>
                <w:sz w:val="24"/>
                <w:szCs w:val="24"/>
                <w:lang w:val="en-US"/>
              </w:rPr>
              <w:t>5/11.a</w:t>
            </w:r>
          </w:p>
        </w:tc>
        <w:tc>
          <w:tcPr>
            <w:tcW w:w="2424" w:type="dxa"/>
          </w:tcPr>
          <w:p w:rsidR="005876FC" w:rsidRPr="008B0843" w:rsidRDefault="005876FC" w:rsidP="00D9574F">
            <w:pPr>
              <w:spacing w:line="480" w:lineRule="auto"/>
              <w:jc w:val="both"/>
              <w:rPr>
                <w:rFonts w:ascii="Times New Roman" w:hAnsi="Times New Roman" w:cs="Times New Roman"/>
                <w:color w:val="000000" w:themeColor="text1"/>
                <w:sz w:val="24"/>
                <w:szCs w:val="24"/>
                <w:lang w:val="en-US"/>
              </w:rPr>
            </w:pPr>
            <w:r w:rsidRPr="008B0843">
              <w:rPr>
                <w:rFonts w:ascii="Times New Roman" w:hAnsi="Times New Roman" w:cs="Times New Roman"/>
                <w:color w:val="000000" w:themeColor="text1"/>
                <w:sz w:val="24"/>
                <w:szCs w:val="24"/>
                <w:lang w:val="en-US"/>
              </w:rPr>
              <w:t>Jurnal Umum</w:t>
            </w:r>
          </w:p>
        </w:tc>
        <w:tc>
          <w:tcPr>
            <w:tcW w:w="1264" w:type="dxa"/>
          </w:tcPr>
          <w:p w:rsidR="005876FC" w:rsidRPr="008B0843" w:rsidRDefault="005876FC" w:rsidP="00D9574F">
            <w:pPr>
              <w:spacing w:line="480" w:lineRule="auto"/>
              <w:jc w:val="both"/>
              <w:rPr>
                <w:rFonts w:ascii="Times New Roman" w:hAnsi="Times New Roman" w:cs="Times New Roman"/>
                <w:color w:val="000000" w:themeColor="text1"/>
                <w:sz w:val="24"/>
                <w:szCs w:val="24"/>
                <w:lang w:val="en-US"/>
              </w:rPr>
            </w:pPr>
          </w:p>
        </w:tc>
        <w:tc>
          <w:tcPr>
            <w:tcW w:w="1693" w:type="dxa"/>
          </w:tcPr>
          <w:p w:rsidR="005876FC" w:rsidRPr="008B0843" w:rsidRDefault="005876FC" w:rsidP="00D9574F">
            <w:pPr>
              <w:spacing w:line="480" w:lineRule="auto"/>
              <w:jc w:val="both"/>
              <w:rPr>
                <w:rFonts w:ascii="Times New Roman" w:hAnsi="Times New Roman" w:cs="Times New Roman"/>
                <w:color w:val="000000" w:themeColor="text1"/>
                <w:sz w:val="24"/>
                <w:szCs w:val="24"/>
                <w:lang w:val="en-US"/>
              </w:rPr>
            </w:pPr>
            <w:r w:rsidRPr="008B0843">
              <w:rPr>
                <w:rFonts w:ascii="Times New Roman" w:hAnsi="Times New Roman" w:cs="Times New Roman"/>
                <w:color w:val="000000" w:themeColor="text1"/>
                <w:sz w:val="24"/>
                <w:szCs w:val="24"/>
                <w:lang w:val="en-US"/>
              </w:rPr>
              <w:t>5.000.000,</w:t>
            </w:r>
          </w:p>
        </w:tc>
        <w:tc>
          <w:tcPr>
            <w:tcW w:w="1424" w:type="dxa"/>
            <w:tcBorders>
              <w:top w:val="single" w:sz="4" w:space="0" w:color="auto"/>
              <w:bottom w:val="single" w:sz="4" w:space="0" w:color="auto"/>
              <w:right w:val="single" w:sz="4" w:space="0" w:color="auto"/>
            </w:tcBorders>
            <w:shd w:val="clear" w:color="auto" w:fill="auto"/>
          </w:tcPr>
          <w:p w:rsidR="005876FC" w:rsidRPr="008B0843" w:rsidRDefault="005876FC" w:rsidP="00D9574F">
            <w:pPr>
              <w:spacing w:line="480" w:lineRule="auto"/>
              <w:jc w:val="both"/>
              <w:rPr>
                <w:rFonts w:ascii="Times New Roman" w:hAnsi="Times New Roman" w:cs="Times New Roman"/>
                <w:color w:val="000000" w:themeColor="text1"/>
                <w:sz w:val="24"/>
                <w:szCs w:val="24"/>
                <w:lang w:val="en-US"/>
              </w:rPr>
            </w:pPr>
          </w:p>
        </w:tc>
        <w:tc>
          <w:tcPr>
            <w:tcW w:w="1842" w:type="dxa"/>
            <w:tcBorders>
              <w:top w:val="single" w:sz="4" w:space="0" w:color="auto"/>
              <w:bottom w:val="single" w:sz="4" w:space="0" w:color="auto"/>
              <w:right w:val="single" w:sz="4" w:space="0" w:color="auto"/>
            </w:tcBorders>
            <w:shd w:val="clear" w:color="auto" w:fill="auto"/>
          </w:tcPr>
          <w:p w:rsidR="005876FC" w:rsidRPr="008B0843" w:rsidRDefault="005876FC" w:rsidP="00D9574F">
            <w:pPr>
              <w:spacing w:line="480" w:lineRule="auto"/>
              <w:jc w:val="both"/>
              <w:rPr>
                <w:rFonts w:ascii="Times New Roman" w:hAnsi="Times New Roman" w:cs="Times New Roman"/>
                <w:color w:val="000000" w:themeColor="text1"/>
                <w:sz w:val="24"/>
                <w:szCs w:val="24"/>
                <w:lang w:val="en-US"/>
              </w:rPr>
            </w:pPr>
            <w:r w:rsidRPr="008B0843">
              <w:rPr>
                <w:rFonts w:ascii="Times New Roman" w:hAnsi="Times New Roman" w:cs="Times New Roman"/>
                <w:color w:val="000000" w:themeColor="text1"/>
                <w:sz w:val="24"/>
                <w:szCs w:val="24"/>
                <w:lang w:val="en-US"/>
              </w:rPr>
              <w:t>40.000.000,</w:t>
            </w:r>
          </w:p>
        </w:tc>
      </w:tr>
    </w:tbl>
    <w:p w:rsidR="00C44FDA" w:rsidRPr="008B0843" w:rsidRDefault="00C44FDA" w:rsidP="00D9574F">
      <w:pPr>
        <w:spacing w:after="0" w:line="480" w:lineRule="auto"/>
        <w:jc w:val="both"/>
        <w:rPr>
          <w:rFonts w:ascii="Times New Roman" w:hAnsi="Times New Roman" w:cs="Times New Roman"/>
          <w:b/>
          <w:color w:val="000000" w:themeColor="text1"/>
          <w:sz w:val="24"/>
          <w:szCs w:val="24"/>
        </w:rPr>
      </w:pPr>
    </w:p>
    <w:p w:rsidR="005876FC" w:rsidRPr="008B0843" w:rsidRDefault="005876FC" w:rsidP="00D9574F">
      <w:pPr>
        <w:spacing w:after="0" w:line="480" w:lineRule="auto"/>
        <w:ind w:left="-993"/>
        <w:jc w:val="both"/>
        <w:rPr>
          <w:rFonts w:ascii="Times New Roman" w:hAnsi="Times New Roman" w:cs="Times New Roman"/>
          <w:b/>
          <w:color w:val="000000" w:themeColor="text1"/>
          <w:sz w:val="24"/>
          <w:szCs w:val="24"/>
        </w:rPr>
      </w:pPr>
      <w:r w:rsidRPr="008B0843">
        <w:rPr>
          <w:rFonts w:ascii="Times New Roman" w:hAnsi="Times New Roman" w:cs="Times New Roman"/>
          <w:b/>
          <w:color w:val="000000" w:themeColor="text1"/>
          <w:sz w:val="24"/>
          <w:szCs w:val="24"/>
        </w:rPr>
        <w:t>Nama Akun: Pembelian Alat-Alat Anyaman Noken</w:t>
      </w:r>
    </w:p>
    <w:tbl>
      <w:tblPr>
        <w:tblStyle w:val="TableGrid"/>
        <w:tblW w:w="9498" w:type="dxa"/>
        <w:tblInd w:w="-885" w:type="dxa"/>
        <w:tblLook w:val="04A0"/>
      </w:tblPr>
      <w:tblGrid>
        <w:gridCol w:w="851"/>
        <w:gridCol w:w="2325"/>
        <w:gridCol w:w="1247"/>
        <w:gridCol w:w="1814"/>
        <w:gridCol w:w="1113"/>
        <w:gridCol w:w="2148"/>
      </w:tblGrid>
      <w:tr w:rsidR="005876FC" w:rsidRPr="008B0843" w:rsidTr="005B5B10">
        <w:trPr>
          <w:trHeight w:val="245"/>
        </w:trPr>
        <w:tc>
          <w:tcPr>
            <w:tcW w:w="851" w:type="dxa"/>
            <w:vMerge w:val="restart"/>
          </w:tcPr>
          <w:p w:rsidR="005876FC" w:rsidRPr="008B0843" w:rsidRDefault="005876FC" w:rsidP="00D9574F">
            <w:pPr>
              <w:spacing w:line="480" w:lineRule="auto"/>
              <w:jc w:val="both"/>
              <w:rPr>
                <w:rFonts w:ascii="Times New Roman" w:hAnsi="Times New Roman" w:cs="Times New Roman"/>
                <w:b/>
                <w:color w:val="000000" w:themeColor="text1"/>
                <w:sz w:val="24"/>
                <w:szCs w:val="24"/>
                <w:lang w:val="en-US"/>
              </w:rPr>
            </w:pPr>
            <w:r w:rsidRPr="008B0843">
              <w:rPr>
                <w:rFonts w:ascii="Times New Roman" w:hAnsi="Times New Roman" w:cs="Times New Roman"/>
                <w:b/>
                <w:color w:val="000000" w:themeColor="text1"/>
                <w:sz w:val="24"/>
                <w:szCs w:val="24"/>
                <w:lang w:val="en-US"/>
              </w:rPr>
              <w:t>Tgl</w:t>
            </w:r>
          </w:p>
        </w:tc>
        <w:tc>
          <w:tcPr>
            <w:tcW w:w="2325" w:type="dxa"/>
            <w:vMerge w:val="restart"/>
          </w:tcPr>
          <w:p w:rsidR="005876FC" w:rsidRPr="008B0843" w:rsidRDefault="005876FC" w:rsidP="00D9574F">
            <w:pPr>
              <w:spacing w:line="480" w:lineRule="auto"/>
              <w:jc w:val="both"/>
              <w:rPr>
                <w:rFonts w:ascii="Times New Roman" w:hAnsi="Times New Roman" w:cs="Times New Roman"/>
                <w:b/>
                <w:color w:val="000000" w:themeColor="text1"/>
                <w:sz w:val="24"/>
                <w:szCs w:val="24"/>
                <w:lang w:val="en-US"/>
              </w:rPr>
            </w:pPr>
            <w:r w:rsidRPr="008B0843">
              <w:rPr>
                <w:rFonts w:ascii="Times New Roman" w:hAnsi="Times New Roman" w:cs="Times New Roman"/>
                <w:b/>
                <w:color w:val="000000" w:themeColor="text1"/>
                <w:sz w:val="24"/>
                <w:szCs w:val="24"/>
                <w:lang w:val="en-US"/>
              </w:rPr>
              <w:t>Keterangan</w:t>
            </w:r>
          </w:p>
        </w:tc>
        <w:tc>
          <w:tcPr>
            <w:tcW w:w="1247" w:type="dxa"/>
            <w:vMerge w:val="restart"/>
          </w:tcPr>
          <w:p w:rsidR="005876FC" w:rsidRPr="008B0843" w:rsidRDefault="005876FC" w:rsidP="00D9574F">
            <w:pPr>
              <w:spacing w:line="480" w:lineRule="auto"/>
              <w:jc w:val="both"/>
              <w:rPr>
                <w:rFonts w:ascii="Times New Roman" w:hAnsi="Times New Roman" w:cs="Times New Roman"/>
                <w:b/>
                <w:color w:val="000000" w:themeColor="text1"/>
                <w:sz w:val="24"/>
                <w:szCs w:val="24"/>
                <w:lang w:val="en-US"/>
              </w:rPr>
            </w:pPr>
            <w:r w:rsidRPr="008B0843">
              <w:rPr>
                <w:rFonts w:ascii="Times New Roman" w:hAnsi="Times New Roman" w:cs="Times New Roman"/>
                <w:b/>
                <w:color w:val="000000" w:themeColor="text1"/>
                <w:sz w:val="24"/>
                <w:szCs w:val="24"/>
                <w:lang w:val="en-US"/>
              </w:rPr>
              <w:t>Debit</w:t>
            </w:r>
          </w:p>
        </w:tc>
        <w:tc>
          <w:tcPr>
            <w:tcW w:w="1814" w:type="dxa"/>
            <w:vMerge w:val="restart"/>
          </w:tcPr>
          <w:p w:rsidR="005876FC" w:rsidRPr="008B0843" w:rsidRDefault="005876FC" w:rsidP="00D9574F">
            <w:pPr>
              <w:spacing w:line="480" w:lineRule="auto"/>
              <w:jc w:val="both"/>
              <w:rPr>
                <w:rFonts w:ascii="Times New Roman" w:hAnsi="Times New Roman" w:cs="Times New Roman"/>
                <w:b/>
                <w:color w:val="000000" w:themeColor="text1"/>
                <w:sz w:val="24"/>
                <w:szCs w:val="24"/>
                <w:lang w:val="en-US"/>
              </w:rPr>
            </w:pPr>
            <w:r w:rsidRPr="008B0843">
              <w:rPr>
                <w:rFonts w:ascii="Times New Roman" w:hAnsi="Times New Roman" w:cs="Times New Roman"/>
                <w:b/>
                <w:color w:val="000000" w:themeColor="text1"/>
                <w:sz w:val="24"/>
                <w:szCs w:val="24"/>
                <w:lang w:val="en-US"/>
              </w:rPr>
              <w:t>Kredit</w:t>
            </w:r>
          </w:p>
        </w:tc>
        <w:tc>
          <w:tcPr>
            <w:tcW w:w="3261" w:type="dxa"/>
            <w:gridSpan w:val="2"/>
            <w:tcBorders>
              <w:top w:val="single" w:sz="4" w:space="0" w:color="auto"/>
              <w:bottom w:val="single" w:sz="4" w:space="0" w:color="auto"/>
              <w:right w:val="single" w:sz="4" w:space="0" w:color="auto"/>
            </w:tcBorders>
            <w:shd w:val="clear" w:color="auto" w:fill="auto"/>
          </w:tcPr>
          <w:p w:rsidR="005876FC" w:rsidRPr="008B0843" w:rsidRDefault="005876FC" w:rsidP="00D9574F">
            <w:pPr>
              <w:spacing w:line="480" w:lineRule="auto"/>
              <w:jc w:val="both"/>
              <w:rPr>
                <w:rFonts w:ascii="Times New Roman" w:hAnsi="Times New Roman" w:cs="Times New Roman"/>
                <w:b/>
                <w:color w:val="000000" w:themeColor="text1"/>
                <w:sz w:val="24"/>
                <w:szCs w:val="24"/>
                <w:lang w:val="en-US"/>
              </w:rPr>
            </w:pPr>
            <w:r w:rsidRPr="008B0843">
              <w:rPr>
                <w:rFonts w:ascii="Times New Roman" w:hAnsi="Times New Roman" w:cs="Times New Roman"/>
                <w:b/>
                <w:color w:val="000000" w:themeColor="text1"/>
                <w:sz w:val="24"/>
                <w:szCs w:val="24"/>
                <w:lang w:val="en-US"/>
              </w:rPr>
              <w:t>Saldo</w:t>
            </w:r>
          </w:p>
        </w:tc>
      </w:tr>
      <w:tr w:rsidR="005876FC" w:rsidRPr="008B0843" w:rsidTr="005B5B10">
        <w:trPr>
          <w:trHeight w:val="169"/>
        </w:trPr>
        <w:tc>
          <w:tcPr>
            <w:tcW w:w="851" w:type="dxa"/>
            <w:vMerge/>
          </w:tcPr>
          <w:p w:rsidR="005876FC" w:rsidRPr="008B0843" w:rsidRDefault="005876FC" w:rsidP="00D9574F">
            <w:pPr>
              <w:spacing w:line="480" w:lineRule="auto"/>
              <w:jc w:val="both"/>
              <w:rPr>
                <w:rFonts w:ascii="Times New Roman" w:hAnsi="Times New Roman" w:cs="Times New Roman"/>
                <w:b/>
                <w:color w:val="000000" w:themeColor="text1"/>
                <w:sz w:val="24"/>
                <w:szCs w:val="24"/>
                <w:lang w:val="en-US"/>
              </w:rPr>
            </w:pPr>
          </w:p>
        </w:tc>
        <w:tc>
          <w:tcPr>
            <w:tcW w:w="2325" w:type="dxa"/>
            <w:vMerge/>
          </w:tcPr>
          <w:p w:rsidR="005876FC" w:rsidRPr="008B0843" w:rsidRDefault="005876FC" w:rsidP="00D9574F">
            <w:pPr>
              <w:spacing w:line="480" w:lineRule="auto"/>
              <w:jc w:val="both"/>
              <w:rPr>
                <w:rFonts w:ascii="Times New Roman" w:hAnsi="Times New Roman" w:cs="Times New Roman"/>
                <w:b/>
                <w:color w:val="000000" w:themeColor="text1"/>
                <w:sz w:val="24"/>
                <w:szCs w:val="24"/>
                <w:lang w:val="en-US"/>
              </w:rPr>
            </w:pPr>
          </w:p>
        </w:tc>
        <w:tc>
          <w:tcPr>
            <w:tcW w:w="1247" w:type="dxa"/>
            <w:vMerge/>
          </w:tcPr>
          <w:p w:rsidR="005876FC" w:rsidRPr="008B0843" w:rsidRDefault="005876FC" w:rsidP="00D9574F">
            <w:pPr>
              <w:spacing w:line="480" w:lineRule="auto"/>
              <w:jc w:val="both"/>
              <w:rPr>
                <w:rFonts w:ascii="Times New Roman" w:hAnsi="Times New Roman" w:cs="Times New Roman"/>
                <w:b/>
                <w:color w:val="000000" w:themeColor="text1"/>
                <w:sz w:val="24"/>
                <w:szCs w:val="24"/>
                <w:lang w:val="en-US"/>
              </w:rPr>
            </w:pPr>
          </w:p>
        </w:tc>
        <w:tc>
          <w:tcPr>
            <w:tcW w:w="1814" w:type="dxa"/>
            <w:vMerge/>
          </w:tcPr>
          <w:p w:rsidR="005876FC" w:rsidRPr="008B0843" w:rsidRDefault="005876FC" w:rsidP="00D9574F">
            <w:pPr>
              <w:spacing w:line="480" w:lineRule="auto"/>
              <w:jc w:val="both"/>
              <w:rPr>
                <w:rFonts w:ascii="Times New Roman" w:hAnsi="Times New Roman" w:cs="Times New Roman"/>
                <w:b/>
                <w:color w:val="000000" w:themeColor="text1"/>
                <w:sz w:val="24"/>
                <w:szCs w:val="24"/>
                <w:lang w:val="en-US"/>
              </w:rPr>
            </w:pPr>
          </w:p>
        </w:tc>
        <w:tc>
          <w:tcPr>
            <w:tcW w:w="1113" w:type="dxa"/>
            <w:tcBorders>
              <w:top w:val="single" w:sz="4" w:space="0" w:color="auto"/>
              <w:bottom w:val="single" w:sz="4" w:space="0" w:color="auto"/>
              <w:right w:val="single" w:sz="4" w:space="0" w:color="auto"/>
            </w:tcBorders>
            <w:shd w:val="clear" w:color="auto" w:fill="auto"/>
          </w:tcPr>
          <w:p w:rsidR="005876FC" w:rsidRPr="008B0843" w:rsidRDefault="005876FC" w:rsidP="00D9574F">
            <w:pPr>
              <w:spacing w:line="480" w:lineRule="auto"/>
              <w:jc w:val="both"/>
              <w:rPr>
                <w:rFonts w:ascii="Times New Roman" w:hAnsi="Times New Roman" w:cs="Times New Roman"/>
                <w:b/>
                <w:color w:val="000000" w:themeColor="text1"/>
                <w:sz w:val="24"/>
                <w:szCs w:val="24"/>
                <w:lang w:val="en-US"/>
              </w:rPr>
            </w:pPr>
            <w:r w:rsidRPr="008B0843">
              <w:rPr>
                <w:rFonts w:ascii="Times New Roman" w:hAnsi="Times New Roman" w:cs="Times New Roman"/>
                <w:b/>
                <w:color w:val="000000" w:themeColor="text1"/>
                <w:sz w:val="24"/>
                <w:szCs w:val="24"/>
                <w:lang w:val="en-US"/>
              </w:rPr>
              <w:t>Debit</w:t>
            </w:r>
          </w:p>
        </w:tc>
        <w:tc>
          <w:tcPr>
            <w:tcW w:w="2148" w:type="dxa"/>
            <w:tcBorders>
              <w:top w:val="single" w:sz="4" w:space="0" w:color="auto"/>
              <w:bottom w:val="single" w:sz="4" w:space="0" w:color="auto"/>
              <w:right w:val="single" w:sz="4" w:space="0" w:color="auto"/>
            </w:tcBorders>
            <w:shd w:val="clear" w:color="auto" w:fill="auto"/>
          </w:tcPr>
          <w:p w:rsidR="005876FC" w:rsidRPr="008B0843" w:rsidRDefault="005876FC" w:rsidP="00D9574F">
            <w:pPr>
              <w:spacing w:line="480" w:lineRule="auto"/>
              <w:jc w:val="both"/>
              <w:rPr>
                <w:rFonts w:ascii="Times New Roman" w:hAnsi="Times New Roman" w:cs="Times New Roman"/>
                <w:b/>
                <w:color w:val="000000" w:themeColor="text1"/>
                <w:sz w:val="24"/>
                <w:szCs w:val="24"/>
                <w:lang w:val="en-US"/>
              </w:rPr>
            </w:pPr>
            <w:r w:rsidRPr="008B0843">
              <w:rPr>
                <w:rFonts w:ascii="Times New Roman" w:hAnsi="Times New Roman" w:cs="Times New Roman"/>
                <w:b/>
                <w:color w:val="000000" w:themeColor="text1"/>
                <w:sz w:val="24"/>
                <w:szCs w:val="24"/>
                <w:lang w:val="en-US"/>
              </w:rPr>
              <w:t>Krtedit</w:t>
            </w:r>
          </w:p>
        </w:tc>
      </w:tr>
      <w:tr w:rsidR="005876FC" w:rsidRPr="008B0843" w:rsidTr="005B5B10">
        <w:trPr>
          <w:trHeight w:val="169"/>
        </w:trPr>
        <w:tc>
          <w:tcPr>
            <w:tcW w:w="851" w:type="dxa"/>
          </w:tcPr>
          <w:p w:rsidR="005876FC" w:rsidRPr="008B0843" w:rsidRDefault="005876FC" w:rsidP="00D9574F">
            <w:pPr>
              <w:spacing w:line="480" w:lineRule="auto"/>
              <w:jc w:val="both"/>
              <w:rPr>
                <w:rFonts w:ascii="Times New Roman" w:hAnsi="Times New Roman" w:cs="Times New Roman"/>
                <w:color w:val="000000" w:themeColor="text1"/>
                <w:sz w:val="24"/>
                <w:szCs w:val="24"/>
                <w:lang w:val="en-US"/>
              </w:rPr>
            </w:pPr>
            <w:r w:rsidRPr="008B0843">
              <w:rPr>
                <w:rFonts w:ascii="Times New Roman" w:hAnsi="Times New Roman" w:cs="Times New Roman"/>
                <w:color w:val="000000" w:themeColor="text1"/>
                <w:sz w:val="24"/>
                <w:szCs w:val="24"/>
                <w:lang w:val="en-US"/>
              </w:rPr>
              <w:t>4/11</w:t>
            </w:r>
          </w:p>
        </w:tc>
        <w:tc>
          <w:tcPr>
            <w:tcW w:w="2325" w:type="dxa"/>
          </w:tcPr>
          <w:p w:rsidR="005876FC" w:rsidRPr="008B0843" w:rsidRDefault="005876FC" w:rsidP="00D9574F">
            <w:pPr>
              <w:spacing w:line="480" w:lineRule="auto"/>
              <w:jc w:val="both"/>
              <w:rPr>
                <w:rFonts w:ascii="Times New Roman" w:hAnsi="Times New Roman" w:cs="Times New Roman"/>
                <w:color w:val="000000" w:themeColor="text1"/>
                <w:sz w:val="24"/>
                <w:szCs w:val="24"/>
                <w:lang w:val="en-US"/>
              </w:rPr>
            </w:pPr>
            <w:r w:rsidRPr="008B0843">
              <w:rPr>
                <w:rFonts w:ascii="Times New Roman" w:hAnsi="Times New Roman" w:cs="Times New Roman"/>
                <w:color w:val="000000" w:themeColor="text1"/>
                <w:sz w:val="24"/>
                <w:szCs w:val="24"/>
                <w:lang w:val="en-US"/>
              </w:rPr>
              <w:t>Jurnal Umum</w:t>
            </w:r>
          </w:p>
        </w:tc>
        <w:tc>
          <w:tcPr>
            <w:tcW w:w="1247" w:type="dxa"/>
          </w:tcPr>
          <w:p w:rsidR="005876FC" w:rsidRPr="008B0843" w:rsidRDefault="005876FC" w:rsidP="00D9574F">
            <w:pPr>
              <w:spacing w:line="480" w:lineRule="auto"/>
              <w:jc w:val="both"/>
              <w:rPr>
                <w:rFonts w:ascii="Times New Roman" w:hAnsi="Times New Roman" w:cs="Times New Roman"/>
                <w:color w:val="000000" w:themeColor="text1"/>
                <w:sz w:val="24"/>
                <w:szCs w:val="24"/>
                <w:lang w:val="en-US"/>
              </w:rPr>
            </w:pPr>
          </w:p>
        </w:tc>
        <w:tc>
          <w:tcPr>
            <w:tcW w:w="1814" w:type="dxa"/>
          </w:tcPr>
          <w:p w:rsidR="005876FC" w:rsidRPr="008B0843" w:rsidRDefault="005876FC" w:rsidP="00D9574F">
            <w:pPr>
              <w:spacing w:line="480" w:lineRule="auto"/>
              <w:jc w:val="both"/>
              <w:rPr>
                <w:rFonts w:ascii="Times New Roman" w:hAnsi="Times New Roman" w:cs="Times New Roman"/>
                <w:color w:val="000000" w:themeColor="text1"/>
                <w:sz w:val="24"/>
                <w:szCs w:val="24"/>
                <w:lang w:val="en-US"/>
              </w:rPr>
            </w:pPr>
            <w:r w:rsidRPr="008B0843">
              <w:rPr>
                <w:rFonts w:ascii="Times New Roman" w:hAnsi="Times New Roman" w:cs="Times New Roman"/>
                <w:color w:val="000000" w:themeColor="text1"/>
                <w:sz w:val="24"/>
                <w:szCs w:val="24"/>
                <w:lang w:val="en-US"/>
              </w:rPr>
              <w:t>55.000.000,</w:t>
            </w:r>
          </w:p>
        </w:tc>
        <w:tc>
          <w:tcPr>
            <w:tcW w:w="1113" w:type="dxa"/>
            <w:tcBorders>
              <w:top w:val="single" w:sz="4" w:space="0" w:color="auto"/>
              <w:bottom w:val="single" w:sz="4" w:space="0" w:color="auto"/>
              <w:right w:val="single" w:sz="4" w:space="0" w:color="auto"/>
            </w:tcBorders>
            <w:shd w:val="clear" w:color="auto" w:fill="auto"/>
          </w:tcPr>
          <w:p w:rsidR="005876FC" w:rsidRPr="008B0843" w:rsidRDefault="005876FC" w:rsidP="00D9574F">
            <w:pPr>
              <w:spacing w:line="480" w:lineRule="auto"/>
              <w:jc w:val="both"/>
              <w:rPr>
                <w:rFonts w:ascii="Times New Roman" w:hAnsi="Times New Roman" w:cs="Times New Roman"/>
                <w:color w:val="000000" w:themeColor="text1"/>
                <w:sz w:val="24"/>
                <w:szCs w:val="24"/>
                <w:lang w:val="en-US"/>
              </w:rPr>
            </w:pPr>
          </w:p>
        </w:tc>
        <w:tc>
          <w:tcPr>
            <w:tcW w:w="2148" w:type="dxa"/>
            <w:tcBorders>
              <w:top w:val="single" w:sz="4" w:space="0" w:color="auto"/>
              <w:bottom w:val="single" w:sz="4" w:space="0" w:color="auto"/>
              <w:right w:val="single" w:sz="4" w:space="0" w:color="auto"/>
            </w:tcBorders>
            <w:shd w:val="clear" w:color="auto" w:fill="auto"/>
          </w:tcPr>
          <w:p w:rsidR="005876FC" w:rsidRPr="008B0843" w:rsidRDefault="005876FC" w:rsidP="00D9574F">
            <w:pPr>
              <w:spacing w:line="480" w:lineRule="auto"/>
              <w:jc w:val="both"/>
              <w:rPr>
                <w:rFonts w:ascii="Times New Roman" w:hAnsi="Times New Roman" w:cs="Times New Roman"/>
                <w:color w:val="000000" w:themeColor="text1"/>
                <w:sz w:val="24"/>
                <w:szCs w:val="24"/>
                <w:lang w:val="en-US"/>
              </w:rPr>
            </w:pPr>
            <w:r w:rsidRPr="008B0843">
              <w:rPr>
                <w:rFonts w:ascii="Times New Roman" w:hAnsi="Times New Roman" w:cs="Times New Roman"/>
                <w:color w:val="000000" w:themeColor="text1"/>
                <w:sz w:val="24"/>
                <w:szCs w:val="24"/>
                <w:lang w:val="en-US"/>
              </w:rPr>
              <w:t>55,000.00</w:t>
            </w:r>
          </w:p>
        </w:tc>
      </w:tr>
    </w:tbl>
    <w:p w:rsidR="005876FC" w:rsidRPr="008B0843" w:rsidRDefault="005876FC" w:rsidP="00D9574F">
      <w:pPr>
        <w:spacing w:after="0" w:line="480" w:lineRule="auto"/>
        <w:ind w:left="-993"/>
        <w:jc w:val="both"/>
        <w:rPr>
          <w:rFonts w:ascii="Times New Roman" w:hAnsi="Times New Roman" w:cs="Times New Roman"/>
          <w:b/>
          <w:color w:val="000000" w:themeColor="text1"/>
          <w:sz w:val="24"/>
          <w:szCs w:val="24"/>
        </w:rPr>
      </w:pPr>
    </w:p>
    <w:p w:rsidR="005876FC" w:rsidRPr="008B0843" w:rsidRDefault="005876FC" w:rsidP="00D9574F">
      <w:pPr>
        <w:spacing w:after="0" w:line="480" w:lineRule="auto"/>
        <w:ind w:left="-993"/>
        <w:jc w:val="both"/>
        <w:rPr>
          <w:rFonts w:ascii="Times New Roman" w:hAnsi="Times New Roman" w:cs="Times New Roman"/>
          <w:color w:val="000000" w:themeColor="text1"/>
          <w:sz w:val="24"/>
          <w:szCs w:val="24"/>
        </w:rPr>
      </w:pPr>
      <w:r w:rsidRPr="008B0843">
        <w:rPr>
          <w:rFonts w:ascii="Times New Roman" w:hAnsi="Times New Roman" w:cs="Times New Roman"/>
          <w:b/>
          <w:color w:val="000000" w:themeColor="text1"/>
          <w:sz w:val="24"/>
          <w:szCs w:val="24"/>
        </w:rPr>
        <w:t xml:space="preserve">Nama Akun: PPH 21                                                       </w:t>
      </w:r>
    </w:p>
    <w:tbl>
      <w:tblPr>
        <w:tblStyle w:val="TableGrid"/>
        <w:tblW w:w="9498" w:type="dxa"/>
        <w:tblInd w:w="-885" w:type="dxa"/>
        <w:tblLook w:val="04A0"/>
      </w:tblPr>
      <w:tblGrid>
        <w:gridCol w:w="993"/>
        <w:gridCol w:w="2762"/>
        <w:gridCol w:w="1898"/>
        <w:gridCol w:w="1152"/>
        <w:gridCol w:w="992"/>
        <w:gridCol w:w="1701"/>
      </w:tblGrid>
      <w:tr w:rsidR="005876FC" w:rsidRPr="008B0843" w:rsidTr="005B5B10">
        <w:trPr>
          <w:trHeight w:val="200"/>
        </w:trPr>
        <w:tc>
          <w:tcPr>
            <w:tcW w:w="993" w:type="dxa"/>
            <w:vMerge w:val="restart"/>
          </w:tcPr>
          <w:p w:rsidR="005876FC" w:rsidRPr="008B0843" w:rsidRDefault="005876FC" w:rsidP="00D9574F">
            <w:pPr>
              <w:spacing w:line="480" w:lineRule="auto"/>
              <w:jc w:val="both"/>
              <w:rPr>
                <w:rFonts w:ascii="Times New Roman" w:hAnsi="Times New Roman" w:cs="Times New Roman"/>
                <w:b/>
                <w:color w:val="000000" w:themeColor="text1"/>
                <w:sz w:val="24"/>
                <w:szCs w:val="24"/>
                <w:lang w:val="en-US"/>
              </w:rPr>
            </w:pPr>
            <w:r w:rsidRPr="008B0843">
              <w:rPr>
                <w:rFonts w:ascii="Times New Roman" w:hAnsi="Times New Roman" w:cs="Times New Roman"/>
                <w:b/>
                <w:color w:val="000000" w:themeColor="text1"/>
                <w:sz w:val="24"/>
                <w:szCs w:val="24"/>
                <w:lang w:val="en-US"/>
              </w:rPr>
              <w:t>Tgl</w:t>
            </w:r>
          </w:p>
        </w:tc>
        <w:tc>
          <w:tcPr>
            <w:tcW w:w="2762" w:type="dxa"/>
            <w:vMerge w:val="restart"/>
          </w:tcPr>
          <w:p w:rsidR="005876FC" w:rsidRPr="008B0843" w:rsidRDefault="005876FC" w:rsidP="00D9574F">
            <w:pPr>
              <w:spacing w:line="480" w:lineRule="auto"/>
              <w:jc w:val="both"/>
              <w:rPr>
                <w:rFonts w:ascii="Times New Roman" w:hAnsi="Times New Roman" w:cs="Times New Roman"/>
                <w:b/>
                <w:color w:val="000000" w:themeColor="text1"/>
                <w:sz w:val="24"/>
                <w:szCs w:val="24"/>
                <w:lang w:val="en-US"/>
              </w:rPr>
            </w:pPr>
            <w:r w:rsidRPr="008B0843">
              <w:rPr>
                <w:rFonts w:ascii="Times New Roman" w:hAnsi="Times New Roman" w:cs="Times New Roman"/>
                <w:b/>
                <w:color w:val="000000" w:themeColor="text1"/>
                <w:sz w:val="24"/>
                <w:szCs w:val="24"/>
                <w:lang w:val="en-US"/>
              </w:rPr>
              <w:t>Keterangan</w:t>
            </w:r>
          </w:p>
        </w:tc>
        <w:tc>
          <w:tcPr>
            <w:tcW w:w="1898" w:type="dxa"/>
            <w:vMerge w:val="restart"/>
          </w:tcPr>
          <w:p w:rsidR="005876FC" w:rsidRPr="008B0843" w:rsidRDefault="005876FC" w:rsidP="00D9574F">
            <w:pPr>
              <w:spacing w:line="480" w:lineRule="auto"/>
              <w:jc w:val="both"/>
              <w:rPr>
                <w:rFonts w:ascii="Times New Roman" w:hAnsi="Times New Roman" w:cs="Times New Roman"/>
                <w:b/>
                <w:color w:val="000000" w:themeColor="text1"/>
                <w:sz w:val="24"/>
                <w:szCs w:val="24"/>
                <w:lang w:val="en-US"/>
              </w:rPr>
            </w:pPr>
            <w:r w:rsidRPr="008B0843">
              <w:rPr>
                <w:rFonts w:ascii="Times New Roman" w:hAnsi="Times New Roman" w:cs="Times New Roman"/>
                <w:b/>
                <w:color w:val="000000" w:themeColor="text1"/>
                <w:sz w:val="24"/>
                <w:szCs w:val="24"/>
                <w:lang w:val="en-US"/>
              </w:rPr>
              <w:t>Debit</w:t>
            </w:r>
          </w:p>
        </w:tc>
        <w:tc>
          <w:tcPr>
            <w:tcW w:w="1152" w:type="dxa"/>
            <w:vMerge w:val="restart"/>
          </w:tcPr>
          <w:p w:rsidR="005876FC" w:rsidRPr="008B0843" w:rsidRDefault="005876FC" w:rsidP="00D9574F">
            <w:pPr>
              <w:spacing w:line="480" w:lineRule="auto"/>
              <w:jc w:val="both"/>
              <w:rPr>
                <w:rFonts w:ascii="Times New Roman" w:hAnsi="Times New Roman" w:cs="Times New Roman"/>
                <w:b/>
                <w:color w:val="000000" w:themeColor="text1"/>
                <w:sz w:val="24"/>
                <w:szCs w:val="24"/>
                <w:lang w:val="en-US"/>
              </w:rPr>
            </w:pPr>
            <w:r w:rsidRPr="008B0843">
              <w:rPr>
                <w:rFonts w:ascii="Times New Roman" w:hAnsi="Times New Roman" w:cs="Times New Roman"/>
                <w:b/>
                <w:color w:val="000000" w:themeColor="text1"/>
                <w:sz w:val="24"/>
                <w:szCs w:val="24"/>
                <w:lang w:val="en-US"/>
              </w:rPr>
              <w:t>Kredit</w:t>
            </w:r>
          </w:p>
        </w:tc>
        <w:tc>
          <w:tcPr>
            <w:tcW w:w="2693" w:type="dxa"/>
            <w:gridSpan w:val="2"/>
            <w:tcBorders>
              <w:top w:val="single" w:sz="4" w:space="0" w:color="auto"/>
              <w:bottom w:val="single" w:sz="4" w:space="0" w:color="auto"/>
              <w:right w:val="single" w:sz="4" w:space="0" w:color="auto"/>
            </w:tcBorders>
            <w:shd w:val="clear" w:color="auto" w:fill="auto"/>
          </w:tcPr>
          <w:p w:rsidR="005876FC" w:rsidRPr="008B0843" w:rsidRDefault="005876FC" w:rsidP="00D9574F">
            <w:pPr>
              <w:spacing w:line="480" w:lineRule="auto"/>
              <w:jc w:val="both"/>
              <w:rPr>
                <w:rFonts w:ascii="Times New Roman" w:hAnsi="Times New Roman" w:cs="Times New Roman"/>
                <w:b/>
                <w:color w:val="000000" w:themeColor="text1"/>
                <w:sz w:val="24"/>
                <w:szCs w:val="24"/>
                <w:lang w:val="en-US"/>
              </w:rPr>
            </w:pPr>
            <w:r w:rsidRPr="008B0843">
              <w:rPr>
                <w:rFonts w:ascii="Times New Roman" w:hAnsi="Times New Roman" w:cs="Times New Roman"/>
                <w:b/>
                <w:color w:val="000000" w:themeColor="text1"/>
                <w:sz w:val="24"/>
                <w:szCs w:val="24"/>
                <w:lang w:val="en-US"/>
              </w:rPr>
              <w:t>Saldo</w:t>
            </w:r>
          </w:p>
        </w:tc>
      </w:tr>
      <w:tr w:rsidR="005876FC" w:rsidRPr="008B0843" w:rsidTr="005B5B10">
        <w:trPr>
          <w:trHeight w:val="214"/>
        </w:trPr>
        <w:tc>
          <w:tcPr>
            <w:tcW w:w="993" w:type="dxa"/>
            <w:vMerge/>
          </w:tcPr>
          <w:p w:rsidR="005876FC" w:rsidRPr="008B0843" w:rsidRDefault="005876FC" w:rsidP="00D9574F">
            <w:pPr>
              <w:spacing w:line="480" w:lineRule="auto"/>
              <w:jc w:val="both"/>
              <w:rPr>
                <w:rFonts w:ascii="Times New Roman" w:hAnsi="Times New Roman" w:cs="Times New Roman"/>
                <w:b/>
                <w:color w:val="000000" w:themeColor="text1"/>
                <w:sz w:val="24"/>
                <w:szCs w:val="24"/>
                <w:lang w:val="en-US"/>
              </w:rPr>
            </w:pPr>
          </w:p>
        </w:tc>
        <w:tc>
          <w:tcPr>
            <w:tcW w:w="2762" w:type="dxa"/>
            <w:vMerge/>
          </w:tcPr>
          <w:p w:rsidR="005876FC" w:rsidRPr="008B0843" w:rsidRDefault="005876FC" w:rsidP="00D9574F">
            <w:pPr>
              <w:spacing w:line="480" w:lineRule="auto"/>
              <w:jc w:val="both"/>
              <w:rPr>
                <w:rFonts w:ascii="Times New Roman" w:hAnsi="Times New Roman" w:cs="Times New Roman"/>
                <w:b/>
                <w:color w:val="000000" w:themeColor="text1"/>
                <w:sz w:val="24"/>
                <w:szCs w:val="24"/>
                <w:lang w:val="en-US"/>
              </w:rPr>
            </w:pPr>
          </w:p>
        </w:tc>
        <w:tc>
          <w:tcPr>
            <w:tcW w:w="1898" w:type="dxa"/>
            <w:vMerge/>
          </w:tcPr>
          <w:p w:rsidR="005876FC" w:rsidRPr="008B0843" w:rsidRDefault="005876FC" w:rsidP="00D9574F">
            <w:pPr>
              <w:spacing w:line="480" w:lineRule="auto"/>
              <w:jc w:val="both"/>
              <w:rPr>
                <w:rFonts w:ascii="Times New Roman" w:hAnsi="Times New Roman" w:cs="Times New Roman"/>
                <w:b/>
                <w:color w:val="000000" w:themeColor="text1"/>
                <w:sz w:val="24"/>
                <w:szCs w:val="24"/>
                <w:lang w:val="en-US"/>
              </w:rPr>
            </w:pPr>
          </w:p>
        </w:tc>
        <w:tc>
          <w:tcPr>
            <w:tcW w:w="1152" w:type="dxa"/>
            <w:vMerge/>
          </w:tcPr>
          <w:p w:rsidR="005876FC" w:rsidRPr="008B0843" w:rsidRDefault="005876FC" w:rsidP="00D9574F">
            <w:pPr>
              <w:spacing w:line="480" w:lineRule="auto"/>
              <w:jc w:val="both"/>
              <w:rPr>
                <w:rFonts w:ascii="Times New Roman" w:hAnsi="Times New Roman" w:cs="Times New Roman"/>
                <w:b/>
                <w:color w:val="000000" w:themeColor="text1"/>
                <w:sz w:val="24"/>
                <w:szCs w:val="24"/>
                <w:lang w:val="en-US"/>
              </w:rPr>
            </w:pPr>
          </w:p>
        </w:tc>
        <w:tc>
          <w:tcPr>
            <w:tcW w:w="992" w:type="dxa"/>
            <w:tcBorders>
              <w:top w:val="single" w:sz="4" w:space="0" w:color="auto"/>
              <w:bottom w:val="single" w:sz="4" w:space="0" w:color="auto"/>
              <w:right w:val="single" w:sz="4" w:space="0" w:color="auto"/>
            </w:tcBorders>
            <w:shd w:val="clear" w:color="auto" w:fill="auto"/>
          </w:tcPr>
          <w:p w:rsidR="005876FC" w:rsidRPr="008B0843" w:rsidRDefault="005876FC" w:rsidP="00D9574F">
            <w:pPr>
              <w:spacing w:line="480" w:lineRule="auto"/>
              <w:jc w:val="both"/>
              <w:rPr>
                <w:rFonts w:ascii="Times New Roman" w:hAnsi="Times New Roman" w:cs="Times New Roman"/>
                <w:b/>
                <w:color w:val="000000" w:themeColor="text1"/>
                <w:sz w:val="24"/>
                <w:szCs w:val="24"/>
                <w:lang w:val="en-US"/>
              </w:rPr>
            </w:pPr>
            <w:r w:rsidRPr="008B0843">
              <w:rPr>
                <w:rFonts w:ascii="Times New Roman" w:hAnsi="Times New Roman" w:cs="Times New Roman"/>
                <w:b/>
                <w:color w:val="000000" w:themeColor="text1"/>
                <w:sz w:val="24"/>
                <w:szCs w:val="24"/>
                <w:lang w:val="en-US"/>
              </w:rPr>
              <w:t>Debit</w:t>
            </w:r>
          </w:p>
        </w:tc>
        <w:tc>
          <w:tcPr>
            <w:tcW w:w="1701" w:type="dxa"/>
            <w:tcBorders>
              <w:top w:val="single" w:sz="4" w:space="0" w:color="auto"/>
              <w:bottom w:val="single" w:sz="4" w:space="0" w:color="auto"/>
              <w:right w:val="single" w:sz="4" w:space="0" w:color="auto"/>
            </w:tcBorders>
            <w:shd w:val="clear" w:color="auto" w:fill="auto"/>
          </w:tcPr>
          <w:p w:rsidR="005876FC" w:rsidRPr="008B0843" w:rsidRDefault="005876FC" w:rsidP="00D9574F">
            <w:pPr>
              <w:spacing w:line="480" w:lineRule="auto"/>
              <w:jc w:val="both"/>
              <w:rPr>
                <w:rFonts w:ascii="Times New Roman" w:hAnsi="Times New Roman" w:cs="Times New Roman"/>
                <w:b/>
                <w:color w:val="000000" w:themeColor="text1"/>
                <w:sz w:val="24"/>
                <w:szCs w:val="24"/>
                <w:lang w:val="en-US"/>
              </w:rPr>
            </w:pPr>
            <w:r w:rsidRPr="008B0843">
              <w:rPr>
                <w:rFonts w:ascii="Times New Roman" w:hAnsi="Times New Roman" w:cs="Times New Roman"/>
                <w:b/>
                <w:color w:val="000000" w:themeColor="text1"/>
                <w:sz w:val="24"/>
                <w:szCs w:val="24"/>
                <w:lang w:val="en-US"/>
              </w:rPr>
              <w:t>Kredit</w:t>
            </w:r>
          </w:p>
        </w:tc>
      </w:tr>
      <w:tr w:rsidR="005876FC" w:rsidRPr="008B0843" w:rsidTr="005B5B10">
        <w:trPr>
          <w:trHeight w:val="214"/>
        </w:trPr>
        <w:tc>
          <w:tcPr>
            <w:tcW w:w="993" w:type="dxa"/>
          </w:tcPr>
          <w:p w:rsidR="005876FC" w:rsidRPr="008B0843" w:rsidRDefault="005876FC" w:rsidP="00D9574F">
            <w:pPr>
              <w:spacing w:line="480" w:lineRule="auto"/>
              <w:jc w:val="both"/>
              <w:rPr>
                <w:rFonts w:ascii="Times New Roman" w:hAnsi="Times New Roman" w:cs="Times New Roman"/>
                <w:color w:val="000000" w:themeColor="text1"/>
                <w:sz w:val="24"/>
                <w:szCs w:val="24"/>
                <w:lang w:val="en-US"/>
              </w:rPr>
            </w:pPr>
            <w:r w:rsidRPr="008B0843">
              <w:rPr>
                <w:rFonts w:ascii="Times New Roman" w:hAnsi="Times New Roman" w:cs="Times New Roman"/>
                <w:color w:val="000000" w:themeColor="text1"/>
                <w:sz w:val="24"/>
                <w:szCs w:val="24"/>
                <w:lang w:val="en-US"/>
              </w:rPr>
              <w:t>5/11.b</w:t>
            </w:r>
          </w:p>
        </w:tc>
        <w:tc>
          <w:tcPr>
            <w:tcW w:w="2762" w:type="dxa"/>
          </w:tcPr>
          <w:p w:rsidR="005876FC" w:rsidRPr="008B0843" w:rsidRDefault="005876FC" w:rsidP="00D9574F">
            <w:pPr>
              <w:spacing w:line="480" w:lineRule="auto"/>
              <w:jc w:val="both"/>
              <w:rPr>
                <w:rFonts w:ascii="Times New Roman" w:hAnsi="Times New Roman" w:cs="Times New Roman"/>
                <w:color w:val="000000" w:themeColor="text1"/>
                <w:sz w:val="24"/>
                <w:szCs w:val="24"/>
                <w:lang w:val="en-US"/>
              </w:rPr>
            </w:pPr>
            <w:r w:rsidRPr="008B0843">
              <w:rPr>
                <w:rFonts w:ascii="Times New Roman" w:hAnsi="Times New Roman" w:cs="Times New Roman"/>
                <w:color w:val="000000" w:themeColor="text1"/>
                <w:sz w:val="24"/>
                <w:szCs w:val="24"/>
                <w:lang w:val="en-US"/>
              </w:rPr>
              <w:t>Jurnal Umum</w:t>
            </w:r>
          </w:p>
        </w:tc>
        <w:tc>
          <w:tcPr>
            <w:tcW w:w="1898" w:type="dxa"/>
          </w:tcPr>
          <w:p w:rsidR="005876FC" w:rsidRPr="008B0843" w:rsidRDefault="005876FC" w:rsidP="00D9574F">
            <w:pPr>
              <w:spacing w:line="480" w:lineRule="auto"/>
              <w:jc w:val="both"/>
              <w:rPr>
                <w:rFonts w:ascii="Times New Roman" w:hAnsi="Times New Roman" w:cs="Times New Roman"/>
                <w:color w:val="000000" w:themeColor="text1"/>
                <w:sz w:val="24"/>
                <w:szCs w:val="24"/>
                <w:lang w:val="en-US"/>
              </w:rPr>
            </w:pPr>
          </w:p>
        </w:tc>
        <w:tc>
          <w:tcPr>
            <w:tcW w:w="1152" w:type="dxa"/>
          </w:tcPr>
          <w:p w:rsidR="005876FC" w:rsidRPr="008B0843" w:rsidRDefault="005876FC" w:rsidP="00D9574F">
            <w:pPr>
              <w:spacing w:line="480" w:lineRule="auto"/>
              <w:jc w:val="both"/>
              <w:rPr>
                <w:rFonts w:ascii="Times New Roman" w:hAnsi="Times New Roman" w:cs="Times New Roman"/>
                <w:color w:val="000000" w:themeColor="text1"/>
                <w:sz w:val="24"/>
                <w:szCs w:val="24"/>
                <w:lang w:val="en-US"/>
              </w:rPr>
            </w:pPr>
            <w:r w:rsidRPr="008B0843">
              <w:rPr>
                <w:rFonts w:ascii="Times New Roman" w:hAnsi="Times New Roman" w:cs="Times New Roman"/>
                <w:color w:val="000000" w:themeColor="text1"/>
                <w:sz w:val="24"/>
                <w:szCs w:val="24"/>
                <w:lang w:val="en-US"/>
              </w:rPr>
              <w:t>750.000,</w:t>
            </w:r>
          </w:p>
        </w:tc>
        <w:tc>
          <w:tcPr>
            <w:tcW w:w="992" w:type="dxa"/>
            <w:tcBorders>
              <w:top w:val="single" w:sz="4" w:space="0" w:color="auto"/>
              <w:bottom w:val="single" w:sz="4" w:space="0" w:color="auto"/>
              <w:right w:val="single" w:sz="4" w:space="0" w:color="auto"/>
            </w:tcBorders>
            <w:shd w:val="clear" w:color="auto" w:fill="auto"/>
          </w:tcPr>
          <w:p w:rsidR="005876FC" w:rsidRPr="008B0843" w:rsidRDefault="005876FC" w:rsidP="00D9574F">
            <w:pPr>
              <w:spacing w:line="480" w:lineRule="auto"/>
              <w:jc w:val="both"/>
              <w:rPr>
                <w:rFonts w:ascii="Times New Roman" w:hAnsi="Times New Roman" w:cs="Times New Roman"/>
                <w:color w:val="000000" w:themeColor="text1"/>
                <w:sz w:val="24"/>
                <w:szCs w:val="24"/>
                <w:lang w:val="en-US"/>
              </w:rPr>
            </w:pPr>
          </w:p>
        </w:tc>
        <w:tc>
          <w:tcPr>
            <w:tcW w:w="1701" w:type="dxa"/>
            <w:tcBorders>
              <w:top w:val="single" w:sz="4" w:space="0" w:color="auto"/>
              <w:bottom w:val="single" w:sz="4" w:space="0" w:color="auto"/>
              <w:right w:val="single" w:sz="4" w:space="0" w:color="auto"/>
            </w:tcBorders>
            <w:shd w:val="clear" w:color="auto" w:fill="auto"/>
          </w:tcPr>
          <w:p w:rsidR="005876FC" w:rsidRPr="008B0843" w:rsidRDefault="005876FC" w:rsidP="00D9574F">
            <w:pPr>
              <w:spacing w:line="480" w:lineRule="auto"/>
              <w:jc w:val="both"/>
              <w:rPr>
                <w:rFonts w:ascii="Times New Roman" w:hAnsi="Times New Roman" w:cs="Times New Roman"/>
                <w:color w:val="000000" w:themeColor="text1"/>
                <w:sz w:val="24"/>
                <w:szCs w:val="24"/>
                <w:lang w:val="en-US"/>
              </w:rPr>
            </w:pPr>
            <w:r w:rsidRPr="008B0843">
              <w:rPr>
                <w:rFonts w:ascii="Times New Roman" w:hAnsi="Times New Roman" w:cs="Times New Roman"/>
                <w:color w:val="000000" w:themeColor="text1"/>
                <w:sz w:val="24"/>
                <w:szCs w:val="24"/>
                <w:lang w:val="en-US"/>
              </w:rPr>
              <w:t>750.000,</w:t>
            </w:r>
          </w:p>
        </w:tc>
      </w:tr>
      <w:tr w:rsidR="005876FC" w:rsidRPr="008B0843" w:rsidTr="005B5B10">
        <w:trPr>
          <w:trHeight w:val="214"/>
        </w:trPr>
        <w:tc>
          <w:tcPr>
            <w:tcW w:w="993" w:type="dxa"/>
          </w:tcPr>
          <w:p w:rsidR="005876FC" w:rsidRPr="008B0843" w:rsidRDefault="005876FC" w:rsidP="00D9574F">
            <w:pPr>
              <w:spacing w:line="480" w:lineRule="auto"/>
              <w:jc w:val="both"/>
              <w:rPr>
                <w:rFonts w:ascii="Times New Roman" w:hAnsi="Times New Roman" w:cs="Times New Roman"/>
                <w:color w:val="000000" w:themeColor="text1"/>
                <w:sz w:val="24"/>
                <w:szCs w:val="24"/>
                <w:lang w:val="en-US"/>
              </w:rPr>
            </w:pPr>
            <w:r w:rsidRPr="008B0843">
              <w:rPr>
                <w:rFonts w:ascii="Times New Roman" w:hAnsi="Times New Roman" w:cs="Times New Roman"/>
                <w:color w:val="000000" w:themeColor="text1"/>
                <w:sz w:val="24"/>
                <w:szCs w:val="24"/>
                <w:lang w:val="en-US"/>
              </w:rPr>
              <w:t>5/11.c</w:t>
            </w:r>
          </w:p>
        </w:tc>
        <w:tc>
          <w:tcPr>
            <w:tcW w:w="2762" w:type="dxa"/>
          </w:tcPr>
          <w:p w:rsidR="005876FC" w:rsidRPr="008B0843" w:rsidRDefault="005876FC" w:rsidP="00D9574F">
            <w:pPr>
              <w:spacing w:line="480" w:lineRule="auto"/>
              <w:jc w:val="both"/>
              <w:rPr>
                <w:rFonts w:ascii="Times New Roman" w:hAnsi="Times New Roman" w:cs="Times New Roman"/>
                <w:color w:val="000000" w:themeColor="text1"/>
                <w:sz w:val="24"/>
                <w:szCs w:val="24"/>
                <w:lang w:val="en-US"/>
              </w:rPr>
            </w:pPr>
            <w:r w:rsidRPr="008B0843">
              <w:rPr>
                <w:rFonts w:ascii="Times New Roman" w:hAnsi="Times New Roman" w:cs="Times New Roman"/>
                <w:color w:val="000000" w:themeColor="text1"/>
                <w:sz w:val="24"/>
                <w:szCs w:val="24"/>
                <w:lang w:val="en-US"/>
              </w:rPr>
              <w:t>Jurnal Umum</w:t>
            </w:r>
          </w:p>
        </w:tc>
        <w:tc>
          <w:tcPr>
            <w:tcW w:w="1898" w:type="dxa"/>
          </w:tcPr>
          <w:p w:rsidR="005876FC" w:rsidRPr="008B0843" w:rsidRDefault="005876FC" w:rsidP="00D9574F">
            <w:pPr>
              <w:spacing w:line="480" w:lineRule="auto"/>
              <w:jc w:val="both"/>
              <w:rPr>
                <w:rFonts w:ascii="Times New Roman" w:hAnsi="Times New Roman" w:cs="Times New Roman"/>
                <w:color w:val="000000" w:themeColor="text1"/>
                <w:sz w:val="24"/>
                <w:szCs w:val="24"/>
                <w:lang w:val="en-US"/>
              </w:rPr>
            </w:pPr>
            <w:r w:rsidRPr="008B0843">
              <w:rPr>
                <w:rFonts w:ascii="Times New Roman" w:hAnsi="Times New Roman" w:cs="Times New Roman"/>
                <w:color w:val="000000" w:themeColor="text1"/>
                <w:sz w:val="24"/>
                <w:szCs w:val="24"/>
                <w:lang w:val="en-US"/>
              </w:rPr>
              <w:t>750.000,</w:t>
            </w:r>
          </w:p>
        </w:tc>
        <w:tc>
          <w:tcPr>
            <w:tcW w:w="1152" w:type="dxa"/>
          </w:tcPr>
          <w:p w:rsidR="005876FC" w:rsidRPr="008B0843" w:rsidRDefault="005876FC" w:rsidP="00D9574F">
            <w:pPr>
              <w:spacing w:line="480" w:lineRule="auto"/>
              <w:jc w:val="both"/>
              <w:rPr>
                <w:rFonts w:ascii="Times New Roman" w:hAnsi="Times New Roman" w:cs="Times New Roman"/>
                <w:color w:val="000000" w:themeColor="text1"/>
                <w:sz w:val="24"/>
                <w:szCs w:val="24"/>
                <w:lang w:val="en-US"/>
              </w:rPr>
            </w:pPr>
          </w:p>
        </w:tc>
        <w:tc>
          <w:tcPr>
            <w:tcW w:w="992" w:type="dxa"/>
            <w:tcBorders>
              <w:top w:val="single" w:sz="4" w:space="0" w:color="auto"/>
              <w:bottom w:val="single" w:sz="4" w:space="0" w:color="auto"/>
              <w:right w:val="single" w:sz="4" w:space="0" w:color="auto"/>
            </w:tcBorders>
            <w:shd w:val="clear" w:color="auto" w:fill="auto"/>
          </w:tcPr>
          <w:p w:rsidR="005876FC" w:rsidRPr="008B0843" w:rsidRDefault="005876FC" w:rsidP="00D9574F">
            <w:pPr>
              <w:spacing w:line="480" w:lineRule="auto"/>
              <w:jc w:val="both"/>
              <w:rPr>
                <w:rFonts w:ascii="Times New Roman" w:hAnsi="Times New Roman" w:cs="Times New Roman"/>
                <w:color w:val="000000" w:themeColor="text1"/>
                <w:sz w:val="24"/>
                <w:szCs w:val="24"/>
                <w:lang w:val="en-US"/>
              </w:rPr>
            </w:pPr>
          </w:p>
        </w:tc>
        <w:tc>
          <w:tcPr>
            <w:tcW w:w="1701" w:type="dxa"/>
            <w:tcBorders>
              <w:top w:val="single" w:sz="4" w:space="0" w:color="auto"/>
              <w:bottom w:val="single" w:sz="4" w:space="0" w:color="auto"/>
              <w:right w:val="single" w:sz="4" w:space="0" w:color="auto"/>
            </w:tcBorders>
            <w:shd w:val="clear" w:color="auto" w:fill="auto"/>
          </w:tcPr>
          <w:p w:rsidR="005876FC" w:rsidRPr="008B0843" w:rsidRDefault="005876FC" w:rsidP="00D9574F">
            <w:pPr>
              <w:spacing w:line="480" w:lineRule="auto"/>
              <w:jc w:val="both"/>
              <w:rPr>
                <w:rFonts w:ascii="Times New Roman" w:hAnsi="Times New Roman" w:cs="Times New Roman"/>
                <w:color w:val="000000" w:themeColor="text1"/>
                <w:sz w:val="24"/>
                <w:szCs w:val="24"/>
                <w:lang w:val="en-US"/>
              </w:rPr>
            </w:pPr>
            <w:r w:rsidRPr="008B0843">
              <w:rPr>
                <w:rFonts w:ascii="Times New Roman" w:hAnsi="Times New Roman" w:cs="Times New Roman"/>
                <w:color w:val="000000" w:themeColor="text1"/>
                <w:sz w:val="24"/>
                <w:szCs w:val="24"/>
                <w:lang w:val="en-US"/>
              </w:rPr>
              <w:t>0</w:t>
            </w:r>
          </w:p>
        </w:tc>
      </w:tr>
    </w:tbl>
    <w:p w:rsidR="00830408" w:rsidRPr="008B0843" w:rsidRDefault="00830408" w:rsidP="00D9574F">
      <w:pPr>
        <w:spacing w:line="480" w:lineRule="auto"/>
        <w:jc w:val="both"/>
        <w:rPr>
          <w:rFonts w:ascii="Times New Roman" w:hAnsi="Times New Roman" w:cs="Times New Roman"/>
          <w:b/>
          <w:color w:val="000000" w:themeColor="text1"/>
          <w:sz w:val="24"/>
          <w:szCs w:val="24"/>
        </w:rPr>
      </w:pPr>
    </w:p>
    <w:p w:rsidR="005876FC" w:rsidRPr="008B0843" w:rsidRDefault="005876FC" w:rsidP="00D9574F">
      <w:pPr>
        <w:spacing w:after="0" w:line="480" w:lineRule="auto"/>
        <w:ind w:hanging="993"/>
        <w:jc w:val="both"/>
        <w:rPr>
          <w:rFonts w:ascii="Times New Roman" w:hAnsi="Times New Roman" w:cs="Times New Roman"/>
          <w:color w:val="000000" w:themeColor="text1"/>
          <w:sz w:val="24"/>
          <w:szCs w:val="24"/>
        </w:rPr>
      </w:pPr>
      <w:r w:rsidRPr="008B0843">
        <w:rPr>
          <w:rFonts w:ascii="Times New Roman" w:hAnsi="Times New Roman" w:cs="Times New Roman"/>
          <w:b/>
          <w:color w:val="000000" w:themeColor="text1"/>
          <w:sz w:val="24"/>
          <w:szCs w:val="24"/>
        </w:rPr>
        <w:lastRenderedPageBreak/>
        <w:t xml:space="preserve">Nama Akun:Belanja                                                                       </w:t>
      </w:r>
    </w:p>
    <w:tbl>
      <w:tblPr>
        <w:tblStyle w:val="TableGrid"/>
        <w:tblW w:w="9498" w:type="dxa"/>
        <w:tblInd w:w="-885" w:type="dxa"/>
        <w:tblLook w:val="04A0"/>
      </w:tblPr>
      <w:tblGrid>
        <w:gridCol w:w="851"/>
        <w:gridCol w:w="2127"/>
        <w:gridCol w:w="1984"/>
        <w:gridCol w:w="1134"/>
        <w:gridCol w:w="1701"/>
        <w:gridCol w:w="1701"/>
      </w:tblGrid>
      <w:tr w:rsidR="005876FC" w:rsidRPr="008B0843" w:rsidTr="005B5B10">
        <w:trPr>
          <w:trHeight w:val="199"/>
        </w:trPr>
        <w:tc>
          <w:tcPr>
            <w:tcW w:w="851" w:type="dxa"/>
            <w:vMerge w:val="restart"/>
            <w:tcBorders>
              <w:right w:val="single" w:sz="4" w:space="0" w:color="auto"/>
            </w:tcBorders>
          </w:tcPr>
          <w:p w:rsidR="005876FC" w:rsidRPr="008B0843" w:rsidRDefault="005876FC" w:rsidP="00D9574F">
            <w:pPr>
              <w:spacing w:line="480" w:lineRule="auto"/>
              <w:jc w:val="both"/>
              <w:rPr>
                <w:rFonts w:ascii="Times New Roman" w:hAnsi="Times New Roman" w:cs="Times New Roman"/>
                <w:b/>
                <w:color w:val="000000" w:themeColor="text1"/>
                <w:sz w:val="24"/>
                <w:szCs w:val="24"/>
                <w:lang w:val="en-US"/>
              </w:rPr>
            </w:pPr>
            <w:r w:rsidRPr="008B0843">
              <w:rPr>
                <w:rFonts w:ascii="Times New Roman" w:hAnsi="Times New Roman" w:cs="Times New Roman"/>
                <w:b/>
                <w:color w:val="000000" w:themeColor="text1"/>
                <w:sz w:val="24"/>
                <w:szCs w:val="24"/>
                <w:lang w:val="en-US"/>
              </w:rPr>
              <w:t>Tgl</w:t>
            </w:r>
          </w:p>
        </w:tc>
        <w:tc>
          <w:tcPr>
            <w:tcW w:w="2127" w:type="dxa"/>
            <w:vMerge w:val="restart"/>
            <w:tcBorders>
              <w:left w:val="single" w:sz="4" w:space="0" w:color="auto"/>
            </w:tcBorders>
          </w:tcPr>
          <w:p w:rsidR="005876FC" w:rsidRPr="008B0843" w:rsidRDefault="005876FC" w:rsidP="00D9574F">
            <w:pPr>
              <w:spacing w:line="480" w:lineRule="auto"/>
              <w:jc w:val="both"/>
              <w:rPr>
                <w:rFonts w:ascii="Times New Roman" w:hAnsi="Times New Roman" w:cs="Times New Roman"/>
                <w:b/>
                <w:color w:val="000000" w:themeColor="text1"/>
                <w:sz w:val="24"/>
                <w:szCs w:val="24"/>
                <w:lang w:val="en-US"/>
              </w:rPr>
            </w:pPr>
            <w:r w:rsidRPr="008B0843">
              <w:rPr>
                <w:rFonts w:ascii="Times New Roman" w:hAnsi="Times New Roman" w:cs="Times New Roman"/>
                <w:b/>
                <w:color w:val="000000" w:themeColor="text1"/>
                <w:sz w:val="24"/>
                <w:szCs w:val="24"/>
                <w:lang w:val="en-US"/>
              </w:rPr>
              <w:t>Keterangan</w:t>
            </w:r>
          </w:p>
        </w:tc>
        <w:tc>
          <w:tcPr>
            <w:tcW w:w="1984" w:type="dxa"/>
            <w:vMerge w:val="restart"/>
          </w:tcPr>
          <w:p w:rsidR="005876FC" w:rsidRPr="008B0843" w:rsidRDefault="005876FC" w:rsidP="00D9574F">
            <w:pPr>
              <w:spacing w:line="480" w:lineRule="auto"/>
              <w:jc w:val="both"/>
              <w:rPr>
                <w:rFonts w:ascii="Times New Roman" w:hAnsi="Times New Roman" w:cs="Times New Roman"/>
                <w:b/>
                <w:color w:val="000000" w:themeColor="text1"/>
                <w:sz w:val="24"/>
                <w:szCs w:val="24"/>
                <w:lang w:val="en-US"/>
              </w:rPr>
            </w:pPr>
            <w:r w:rsidRPr="008B0843">
              <w:rPr>
                <w:rFonts w:ascii="Times New Roman" w:hAnsi="Times New Roman" w:cs="Times New Roman"/>
                <w:b/>
                <w:color w:val="000000" w:themeColor="text1"/>
                <w:sz w:val="24"/>
                <w:szCs w:val="24"/>
                <w:lang w:val="en-US"/>
              </w:rPr>
              <w:t>Debit</w:t>
            </w:r>
          </w:p>
        </w:tc>
        <w:tc>
          <w:tcPr>
            <w:tcW w:w="1134" w:type="dxa"/>
            <w:vMerge w:val="restart"/>
          </w:tcPr>
          <w:p w:rsidR="005876FC" w:rsidRPr="008B0843" w:rsidRDefault="005876FC" w:rsidP="00D9574F">
            <w:pPr>
              <w:spacing w:line="480" w:lineRule="auto"/>
              <w:jc w:val="both"/>
              <w:rPr>
                <w:rFonts w:ascii="Times New Roman" w:hAnsi="Times New Roman" w:cs="Times New Roman"/>
                <w:b/>
                <w:color w:val="000000" w:themeColor="text1"/>
                <w:sz w:val="24"/>
                <w:szCs w:val="24"/>
                <w:lang w:val="en-US"/>
              </w:rPr>
            </w:pPr>
            <w:r w:rsidRPr="008B0843">
              <w:rPr>
                <w:rFonts w:ascii="Times New Roman" w:hAnsi="Times New Roman" w:cs="Times New Roman"/>
                <w:b/>
                <w:color w:val="000000" w:themeColor="text1"/>
                <w:sz w:val="24"/>
                <w:szCs w:val="24"/>
                <w:lang w:val="en-US"/>
              </w:rPr>
              <w:t>Kredit</w:t>
            </w:r>
          </w:p>
        </w:tc>
        <w:tc>
          <w:tcPr>
            <w:tcW w:w="3402" w:type="dxa"/>
            <w:gridSpan w:val="2"/>
            <w:tcBorders>
              <w:top w:val="single" w:sz="4" w:space="0" w:color="auto"/>
              <w:bottom w:val="single" w:sz="4" w:space="0" w:color="auto"/>
              <w:right w:val="single" w:sz="4" w:space="0" w:color="auto"/>
            </w:tcBorders>
            <w:shd w:val="clear" w:color="auto" w:fill="auto"/>
          </w:tcPr>
          <w:p w:rsidR="005876FC" w:rsidRPr="008B0843" w:rsidRDefault="005876FC" w:rsidP="00D9574F">
            <w:pPr>
              <w:spacing w:line="480" w:lineRule="auto"/>
              <w:jc w:val="both"/>
              <w:rPr>
                <w:rFonts w:ascii="Times New Roman" w:hAnsi="Times New Roman" w:cs="Times New Roman"/>
                <w:b/>
                <w:color w:val="000000" w:themeColor="text1"/>
                <w:sz w:val="24"/>
                <w:szCs w:val="24"/>
                <w:lang w:val="en-US"/>
              </w:rPr>
            </w:pPr>
            <w:r w:rsidRPr="008B0843">
              <w:rPr>
                <w:rFonts w:ascii="Times New Roman" w:hAnsi="Times New Roman" w:cs="Times New Roman"/>
                <w:b/>
                <w:color w:val="000000" w:themeColor="text1"/>
                <w:sz w:val="24"/>
                <w:szCs w:val="24"/>
                <w:lang w:val="en-US"/>
              </w:rPr>
              <w:t>Saldo</w:t>
            </w:r>
          </w:p>
        </w:tc>
      </w:tr>
      <w:tr w:rsidR="005876FC" w:rsidRPr="008B0843" w:rsidTr="005B5B10">
        <w:trPr>
          <w:trHeight w:val="230"/>
        </w:trPr>
        <w:tc>
          <w:tcPr>
            <w:tcW w:w="851" w:type="dxa"/>
            <w:vMerge/>
            <w:tcBorders>
              <w:right w:val="single" w:sz="4" w:space="0" w:color="auto"/>
            </w:tcBorders>
          </w:tcPr>
          <w:p w:rsidR="005876FC" w:rsidRPr="008B0843" w:rsidRDefault="005876FC" w:rsidP="00D9574F">
            <w:pPr>
              <w:spacing w:line="480" w:lineRule="auto"/>
              <w:jc w:val="both"/>
              <w:rPr>
                <w:rFonts w:ascii="Times New Roman" w:hAnsi="Times New Roman" w:cs="Times New Roman"/>
                <w:b/>
                <w:color w:val="000000" w:themeColor="text1"/>
                <w:sz w:val="24"/>
                <w:szCs w:val="24"/>
                <w:lang w:val="en-US"/>
              </w:rPr>
            </w:pPr>
          </w:p>
        </w:tc>
        <w:tc>
          <w:tcPr>
            <w:tcW w:w="2127" w:type="dxa"/>
            <w:vMerge/>
            <w:tcBorders>
              <w:left w:val="single" w:sz="4" w:space="0" w:color="auto"/>
            </w:tcBorders>
          </w:tcPr>
          <w:p w:rsidR="005876FC" w:rsidRPr="008B0843" w:rsidRDefault="005876FC" w:rsidP="00D9574F">
            <w:pPr>
              <w:spacing w:line="480" w:lineRule="auto"/>
              <w:jc w:val="both"/>
              <w:rPr>
                <w:rFonts w:ascii="Times New Roman" w:hAnsi="Times New Roman" w:cs="Times New Roman"/>
                <w:b/>
                <w:color w:val="000000" w:themeColor="text1"/>
                <w:sz w:val="24"/>
                <w:szCs w:val="24"/>
                <w:lang w:val="en-US"/>
              </w:rPr>
            </w:pPr>
          </w:p>
        </w:tc>
        <w:tc>
          <w:tcPr>
            <w:tcW w:w="1984" w:type="dxa"/>
            <w:vMerge/>
          </w:tcPr>
          <w:p w:rsidR="005876FC" w:rsidRPr="008B0843" w:rsidRDefault="005876FC" w:rsidP="00D9574F">
            <w:pPr>
              <w:spacing w:line="480" w:lineRule="auto"/>
              <w:jc w:val="both"/>
              <w:rPr>
                <w:rFonts w:ascii="Times New Roman" w:hAnsi="Times New Roman" w:cs="Times New Roman"/>
                <w:b/>
                <w:color w:val="000000" w:themeColor="text1"/>
                <w:sz w:val="24"/>
                <w:szCs w:val="24"/>
                <w:lang w:val="en-US"/>
              </w:rPr>
            </w:pPr>
          </w:p>
        </w:tc>
        <w:tc>
          <w:tcPr>
            <w:tcW w:w="1134" w:type="dxa"/>
            <w:vMerge/>
          </w:tcPr>
          <w:p w:rsidR="005876FC" w:rsidRPr="008B0843" w:rsidRDefault="005876FC" w:rsidP="00D9574F">
            <w:pPr>
              <w:spacing w:line="480" w:lineRule="auto"/>
              <w:jc w:val="both"/>
              <w:rPr>
                <w:rFonts w:ascii="Times New Roman" w:hAnsi="Times New Roman" w:cs="Times New Roman"/>
                <w:b/>
                <w:color w:val="000000" w:themeColor="text1"/>
                <w:sz w:val="24"/>
                <w:szCs w:val="24"/>
                <w:lang w:val="en-US"/>
              </w:rPr>
            </w:pPr>
          </w:p>
        </w:tc>
        <w:tc>
          <w:tcPr>
            <w:tcW w:w="1701" w:type="dxa"/>
            <w:tcBorders>
              <w:top w:val="single" w:sz="4" w:space="0" w:color="auto"/>
              <w:bottom w:val="single" w:sz="4" w:space="0" w:color="auto"/>
              <w:right w:val="single" w:sz="4" w:space="0" w:color="auto"/>
            </w:tcBorders>
            <w:shd w:val="clear" w:color="auto" w:fill="auto"/>
          </w:tcPr>
          <w:p w:rsidR="005876FC" w:rsidRPr="008B0843" w:rsidRDefault="005876FC" w:rsidP="00D9574F">
            <w:pPr>
              <w:spacing w:line="480" w:lineRule="auto"/>
              <w:jc w:val="both"/>
              <w:rPr>
                <w:rFonts w:ascii="Times New Roman" w:hAnsi="Times New Roman" w:cs="Times New Roman"/>
                <w:b/>
                <w:color w:val="000000" w:themeColor="text1"/>
                <w:sz w:val="24"/>
                <w:szCs w:val="24"/>
                <w:lang w:val="en-US"/>
              </w:rPr>
            </w:pPr>
            <w:r w:rsidRPr="008B0843">
              <w:rPr>
                <w:rFonts w:ascii="Times New Roman" w:hAnsi="Times New Roman" w:cs="Times New Roman"/>
                <w:b/>
                <w:color w:val="000000" w:themeColor="text1"/>
                <w:sz w:val="24"/>
                <w:szCs w:val="24"/>
                <w:lang w:val="en-US"/>
              </w:rPr>
              <w:t>Debit</w:t>
            </w:r>
          </w:p>
        </w:tc>
        <w:tc>
          <w:tcPr>
            <w:tcW w:w="1701" w:type="dxa"/>
            <w:tcBorders>
              <w:top w:val="single" w:sz="4" w:space="0" w:color="auto"/>
              <w:bottom w:val="single" w:sz="4" w:space="0" w:color="auto"/>
              <w:right w:val="single" w:sz="4" w:space="0" w:color="auto"/>
            </w:tcBorders>
            <w:shd w:val="clear" w:color="auto" w:fill="auto"/>
          </w:tcPr>
          <w:p w:rsidR="005876FC" w:rsidRPr="008B0843" w:rsidRDefault="005876FC" w:rsidP="00D9574F">
            <w:pPr>
              <w:spacing w:line="480" w:lineRule="auto"/>
              <w:jc w:val="both"/>
              <w:rPr>
                <w:rFonts w:ascii="Times New Roman" w:hAnsi="Times New Roman" w:cs="Times New Roman"/>
                <w:b/>
                <w:color w:val="000000" w:themeColor="text1"/>
                <w:sz w:val="24"/>
                <w:szCs w:val="24"/>
                <w:lang w:val="en-US"/>
              </w:rPr>
            </w:pPr>
            <w:r w:rsidRPr="008B0843">
              <w:rPr>
                <w:rFonts w:ascii="Times New Roman" w:hAnsi="Times New Roman" w:cs="Times New Roman"/>
                <w:b/>
                <w:color w:val="000000" w:themeColor="text1"/>
                <w:sz w:val="24"/>
                <w:szCs w:val="24"/>
                <w:lang w:val="en-US"/>
              </w:rPr>
              <w:t>Kredit</w:t>
            </w:r>
          </w:p>
        </w:tc>
      </w:tr>
      <w:tr w:rsidR="005876FC" w:rsidRPr="008B0843" w:rsidTr="005B5B10">
        <w:trPr>
          <w:trHeight w:val="230"/>
        </w:trPr>
        <w:tc>
          <w:tcPr>
            <w:tcW w:w="851" w:type="dxa"/>
            <w:tcBorders>
              <w:right w:val="single" w:sz="4" w:space="0" w:color="auto"/>
            </w:tcBorders>
          </w:tcPr>
          <w:p w:rsidR="005876FC" w:rsidRPr="008B0843" w:rsidRDefault="005876FC" w:rsidP="00D9574F">
            <w:pPr>
              <w:spacing w:line="480" w:lineRule="auto"/>
              <w:jc w:val="both"/>
              <w:rPr>
                <w:rFonts w:ascii="Times New Roman" w:hAnsi="Times New Roman" w:cs="Times New Roman"/>
                <w:color w:val="000000" w:themeColor="text1"/>
                <w:sz w:val="24"/>
                <w:szCs w:val="24"/>
                <w:lang w:val="en-US"/>
              </w:rPr>
            </w:pPr>
            <w:r w:rsidRPr="008B0843">
              <w:rPr>
                <w:rFonts w:ascii="Times New Roman" w:hAnsi="Times New Roman" w:cs="Times New Roman"/>
                <w:color w:val="000000" w:themeColor="text1"/>
                <w:sz w:val="24"/>
                <w:szCs w:val="24"/>
                <w:lang w:val="en-US"/>
              </w:rPr>
              <w:t>6/11</w:t>
            </w:r>
          </w:p>
        </w:tc>
        <w:tc>
          <w:tcPr>
            <w:tcW w:w="2127" w:type="dxa"/>
            <w:tcBorders>
              <w:left w:val="single" w:sz="4" w:space="0" w:color="auto"/>
            </w:tcBorders>
          </w:tcPr>
          <w:p w:rsidR="005876FC" w:rsidRPr="008B0843" w:rsidRDefault="005876FC" w:rsidP="00D9574F">
            <w:pPr>
              <w:spacing w:line="480" w:lineRule="auto"/>
              <w:jc w:val="both"/>
              <w:rPr>
                <w:rFonts w:ascii="Times New Roman" w:hAnsi="Times New Roman" w:cs="Times New Roman"/>
                <w:b/>
                <w:color w:val="000000" w:themeColor="text1"/>
                <w:sz w:val="24"/>
                <w:szCs w:val="24"/>
                <w:lang w:val="en-US"/>
              </w:rPr>
            </w:pPr>
            <w:r w:rsidRPr="008B0843">
              <w:rPr>
                <w:rFonts w:ascii="Times New Roman" w:hAnsi="Times New Roman" w:cs="Times New Roman"/>
                <w:color w:val="000000" w:themeColor="text1"/>
                <w:sz w:val="24"/>
                <w:szCs w:val="24"/>
                <w:lang w:val="en-US"/>
              </w:rPr>
              <w:t>Jurnal Umum</w:t>
            </w:r>
          </w:p>
        </w:tc>
        <w:tc>
          <w:tcPr>
            <w:tcW w:w="1984" w:type="dxa"/>
          </w:tcPr>
          <w:p w:rsidR="005876FC" w:rsidRPr="008B0843" w:rsidRDefault="005876FC" w:rsidP="00D9574F">
            <w:pPr>
              <w:spacing w:line="480" w:lineRule="auto"/>
              <w:jc w:val="both"/>
              <w:rPr>
                <w:rFonts w:ascii="Times New Roman" w:hAnsi="Times New Roman" w:cs="Times New Roman"/>
                <w:b/>
                <w:color w:val="000000" w:themeColor="text1"/>
                <w:sz w:val="24"/>
                <w:szCs w:val="24"/>
                <w:lang w:val="en-US"/>
              </w:rPr>
            </w:pPr>
            <w:r w:rsidRPr="008B0843">
              <w:rPr>
                <w:rFonts w:ascii="Times New Roman" w:hAnsi="Times New Roman" w:cs="Times New Roman"/>
                <w:color w:val="000000" w:themeColor="text1"/>
                <w:sz w:val="24"/>
                <w:szCs w:val="24"/>
              </w:rPr>
              <w:t>4.000.000,</w:t>
            </w:r>
          </w:p>
        </w:tc>
        <w:tc>
          <w:tcPr>
            <w:tcW w:w="1134" w:type="dxa"/>
          </w:tcPr>
          <w:p w:rsidR="005876FC" w:rsidRPr="008B0843" w:rsidRDefault="005876FC" w:rsidP="00D9574F">
            <w:pPr>
              <w:spacing w:line="480" w:lineRule="auto"/>
              <w:jc w:val="both"/>
              <w:rPr>
                <w:rFonts w:ascii="Times New Roman" w:hAnsi="Times New Roman" w:cs="Times New Roman"/>
                <w:b/>
                <w:color w:val="000000" w:themeColor="text1"/>
                <w:sz w:val="24"/>
                <w:szCs w:val="24"/>
                <w:lang w:val="en-US"/>
              </w:rPr>
            </w:pPr>
          </w:p>
        </w:tc>
        <w:tc>
          <w:tcPr>
            <w:tcW w:w="1701" w:type="dxa"/>
            <w:tcBorders>
              <w:top w:val="single" w:sz="4" w:space="0" w:color="auto"/>
              <w:bottom w:val="single" w:sz="4" w:space="0" w:color="auto"/>
              <w:right w:val="single" w:sz="4" w:space="0" w:color="auto"/>
            </w:tcBorders>
            <w:shd w:val="clear" w:color="auto" w:fill="auto"/>
          </w:tcPr>
          <w:p w:rsidR="005876FC" w:rsidRPr="008B0843" w:rsidRDefault="005876FC" w:rsidP="00D9574F">
            <w:pPr>
              <w:spacing w:line="480" w:lineRule="auto"/>
              <w:jc w:val="both"/>
              <w:rPr>
                <w:rFonts w:ascii="Times New Roman" w:hAnsi="Times New Roman" w:cs="Times New Roman"/>
                <w:b/>
                <w:color w:val="000000" w:themeColor="text1"/>
                <w:sz w:val="24"/>
                <w:szCs w:val="24"/>
                <w:lang w:val="en-US"/>
              </w:rPr>
            </w:pPr>
            <w:r w:rsidRPr="008B0843">
              <w:rPr>
                <w:rFonts w:ascii="Times New Roman" w:hAnsi="Times New Roman" w:cs="Times New Roman"/>
                <w:color w:val="000000" w:themeColor="text1"/>
                <w:sz w:val="24"/>
                <w:szCs w:val="24"/>
              </w:rPr>
              <w:t>4.000.000,</w:t>
            </w:r>
          </w:p>
        </w:tc>
        <w:tc>
          <w:tcPr>
            <w:tcW w:w="1701" w:type="dxa"/>
            <w:tcBorders>
              <w:top w:val="single" w:sz="4" w:space="0" w:color="auto"/>
              <w:bottom w:val="single" w:sz="4" w:space="0" w:color="auto"/>
              <w:right w:val="single" w:sz="4" w:space="0" w:color="auto"/>
            </w:tcBorders>
            <w:shd w:val="clear" w:color="auto" w:fill="auto"/>
          </w:tcPr>
          <w:p w:rsidR="005876FC" w:rsidRPr="008B0843" w:rsidRDefault="005876FC" w:rsidP="00D9574F">
            <w:pPr>
              <w:spacing w:line="480" w:lineRule="auto"/>
              <w:jc w:val="both"/>
              <w:rPr>
                <w:rFonts w:ascii="Times New Roman" w:hAnsi="Times New Roman" w:cs="Times New Roman"/>
                <w:b/>
                <w:color w:val="000000" w:themeColor="text1"/>
                <w:sz w:val="24"/>
                <w:szCs w:val="24"/>
                <w:lang w:val="en-US"/>
              </w:rPr>
            </w:pPr>
          </w:p>
        </w:tc>
      </w:tr>
      <w:tr w:rsidR="005876FC" w:rsidRPr="008B0843" w:rsidTr="005B5B10">
        <w:trPr>
          <w:trHeight w:val="305"/>
        </w:trPr>
        <w:tc>
          <w:tcPr>
            <w:tcW w:w="851" w:type="dxa"/>
            <w:tcBorders>
              <w:right w:val="single" w:sz="4" w:space="0" w:color="auto"/>
            </w:tcBorders>
          </w:tcPr>
          <w:p w:rsidR="005876FC" w:rsidRPr="008B0843" w:rsidRDefault="005876FC" w:rsidP="00D9574F">
            <w:pPr>
              <w:spacing w:line="480" w:lineRule="auto"/>
              <w:jc w:val="both"/>
              <w:rPr>
                <w:rFonts w:ascii="Times New Roman" w:hAnsi="Times New Roman" w:cs="Times New Roman"/>
                <w:color w:val="000000" w:themeColor="text1"/>
                <w:sz w:val="24"/>
                <w:szCs w:val="24"/>
                <w:lang w:val="en-US"/>
              </w:rPr>
            </w:pPr>
            <w:r w:rsidRPr="008B0843">
              <w:rPr>
                <w:rFonts w:ascii="Times New Roman" w:hAnsi="Times New Roman" w:cs="Times New Roman"/>
                <w:color w:val="000000" w:themeColor="text1"/>
                <w:sz w:val="24"/>
                <w:szCs w:val="24"/>
                <w:lang w:val="en-US"/>
              </w:rPr>
              <w:t>6/11</w:t>
            </w:r>
          </w:p>
        </w:tc>
        <w:tc>
          <w:tcPr>
            <w:tcW w:w="2127" w:type="dxa"/>
            <w:tcBorders>
              <w:left w:val="single" w:sz="4" w:space="0" w:color="auto"/>
            </w:tcBorders>
          </w:tcPr>
          <w:p w:rsidR="005876FC" w:rsidRPr="008B0843" w:rsidRDefault="005876FC" w:rsidP="00D9574F">
            <w:pPr>
              <w:spacing w:line="480" w:lineRule="auto"/>
              <w:jc w:val="both"/>
              <w:rPr>
                <w:rFonts w:ascii="Times New Roman" w:hAnsi="Times New Roman" w:cs="Times New Roman"/>
                <w:color w:val="000000" w:themeColor="text1"/>
                <w:sz w:val="24"/>
                <w:szCs w:val="24"/>
                <w:lang w:val="en-US"/>
              </w:rPr>
            </w:pPr>
            <w:r w:rsidRPr="008B0843">
              <w:rPr>
                <w:rFonts w:ascii="Times New Roman" w:hAnsi="Times New Roman" w:cs="Times New Roman"/>
                <w:color w:val="000000" w:themeColor="text1"/>
                <w:sz w:val="24"/>
                <w:szCs w:val="24"/>
                <w:lang w:val="en-US"/>
              </w:rPr>
              <w:t>Jurnal Umum</w:t>
            </w:r>
          </w:p>
        </w:tc>
        <w:tc>
          <w:tcPr>
            <w:tcW w:w="1984" w:type="dxa"/>
          </w:tcPr>
          <w:p w:rsidR="005876FC" w:rsidRPr="008B0843" w:rsidRDefault="005876FC" w:rsidP="00D9574F">
            <w:pPr>
              <w:spacing w:line="480" w:lineRule="auto"/>
              <w:jc w:val="both"/>
              <w:rPr>
                <w:rFonts w:ascii="Times New Roman" w:hAnsi="Times New Roman" w:cs="Times New Roman"/>
                <w:b/>
                <w:color w:val="000000" w:themeColor="text1"/>
                <w:sz w:val="24"/>
                <w:szCs w:val="24"/>
                <w:lang w:val="en-US"/>
              </w:rPr>
            </w:pPr>
            <w:r w:rsidRPr="008B0843">
              <w:rPr>
                <w:rFonts w:ascii="Times New Roman" w:hAnsi="Times New Roman" w:cs="Times New Roman"/>
                <w:color w:val="000000" w:themeColor="text1"/>
                <w:sz w:val="24"/>
                <w:szCs w:val="24"/>
              </w:rPr>
              <w:t>2.000.000,</w:t>
            </w:r>
          </w:p>
        </w:tc>
        <w:tc>
          <w:tcPr>
            <w:tcW w:w="1134" w:type="dxa"/>
          </w:tcPr>
          <w:p w:rsidR="005876FC" w:rsidRPr="008B0843" w:rsidRDefault="005876FC" w:rsidP="00D9574F">
            <w:pPr>
              <w:spacing w:line="480" w:lineRule="auto"/>
              <w:jc w:val="both"/>
              <w:rPr>
                <w:rFonts w:ascii="Times New Roman" w:hAnsi="Times New Roman" w:cs="Times New Roman"/>
                <w:b/>
                <w:color w:val="000000" w:themeColor="text1"/>
                <w:sz w:val="24"/>
                <w:szCs w:val="24"/>
                <w:lang w:val="en-US"/>
              </w:rPr>
            </w:pPr>
          </w:p>
        </w:tc>
        <w:tc>
          <w:tcPr>
            <w:tcW w:w="1701" w:type="dxa"/>
            <w:tcBorders>
              <w:top w:val="single" w:sz="4" w:space="0" w:color="auto"/>
              <w:bottom w:val="single" w:sz="4" w:space="0" w:color="auto"/>
              <w:right w:val="single" w:sz="4" w:space="0" w:color="auto"/>
            </w:tcBorders>
            <w:shd w:val="clear" w:color="auto" w:fill="auto"/>
          </w:tcPr>
          <w:p w:rsidR="005876FC" w:rsidRPr="008B0843" w:rsidRDefault="005876FC" w:rsidP="00D9574F">
            <w:pPr>
              <w:spacing w:line="480" w:lineRule="auto"/>
              <w:jc w:val="both"/>
              <w:rPr>
                <w:rFonts w:ascii="Times New Roman" w:hAnsi="Times New Roman" w:cs="Times New Roman"/>
                <w:color w:val="000000" w:themeColor="text1"/>
                <w:sz w:val="24"/>
                <w:szCs w:val="24"/>
                <w:lang w:val="en-US"/>
              </w:rPr>
            </w:pPr>
            <w:r w:rsidRPr="008B0843">
              <w:rPr>
                <w:rFonts w:ascii="Times New Roman" w:hAnsi="Times New Roman" w:cs="Times New Roman"/>
                <w:color w:val="000000" w:themeColor="text1"/>
                <w:sz w:val="24"/>
                <w:szCs w:val="24"/>
                <w:lang w:val="en-US"/>
              </w:rPr>
              <w:t>6.000.000,</w:t>
            </w:r>
          </w:p>
        </w:tc>
        <w:tc>
          <w:tcPr>
            <w:tcW w:w="1701" w:type="dxa"/>
            <w:tcBorders>
              <w:top w:val="single" w:sz="4" w:space="0" w:color="auto"/>
              <w:bottom w:val="single" w:sz="4" w:space="0" w:color="auto"/>
              <w:right w:val="single" w:sz="4" w:space="0" w:color="auto"/>
            </w:tcBorders>
            <w:shd w:val="clear" w:color="auto" w:fill="auto"/>
          </w:tcPr>
          <w:p w:rsidR="005876FC" w:rsidRPr="008B0843" w:rsidRDefault="005876FC" w:rsidP="00D9574F">
            <w:pPr>
              <w:spacing w:line="480" w:lineRule="auto"/>
              <w:jc w:val="both"/>
              <w:rPr>
                <w:rFonts w:ascii="Times New Roman" w:hAnsi="Times New Roman" w:cs="Times New Roman"/>
                <w:b/>
                <w:color w:val="000000" w:themeColor="text1"/>
                <w:sz w:val="24"/>
                <w:szCs w:val="24"/>
                <w:lang w:val="en-US"/>
              </w:rPr>
            </w:pPr>
          </w:p>
        </w:tc>
      </w:tr>
      <w:tr w:rsidR="005876FC" w:rsidRPr="008B0843" w:rsidTr="005B5B10">
        <w:trPr>
          <w:trHeight w:val="230"/>
        </w:trPr>
        <w:tc>
          <w:tcPr>
            <w:tcW w:w="851" w:type="dxa"/>
            <w:tcBorders>
              <w:right w:val="single" w:sz="4" w:space="0" w:color="auto"/>
            </w:tcBorders>
          </w:tcPr>
          <w:p w:rsidR="005876FC" w:rsidRPr="008B0843" w:rsidRDefault="005876FC" w:rsidP="00D9574F">
            <w:pPr>
              <w:spacing w:line="480" w:lineRule="auto"/>
              <w:jc w:val="both"/>
              <w:rPr>
                <w:rFonts w:ascii="Times New Roman" w:hAnsi="Times New Roman" w:cs="Times New Roman"/>
                <w:color w:val="000000" w:themeColor="text1"/>
                <w:sz w:val="24"/>
                <w:szCs w:val="24"/>
                <w:lang w:val="en-US"/>
              </w:rPr>
            </w:pPr>
            <w:r w:rsidRPr="008B0843">
              <w:rPr>
                <w:rFonts w:ascii="Times New Roman" w:hAnsi="Times New Roman" w:cs="Times New Roman"/>
                <w:color w:val="000000" w:themeColor="text1"/>
                <w:sz w:val="24"/>
                <w:szCs w:val="24"/>
                <w:lang w:val="en-US"/>
              </w:rPr>
              <w:t>6/11</w:t>
            </w:r>
          </w:p>
        </w:tc>
        <w:tc>
          <w:tcPr>
            <w:tcW w:w="2127" w:type="dxa"/>
            <w:tcBorders>
              <w:left w:val="single" w:sz="4" w:space="0" w:color="auto"/>
            </w:tcBorders>
          </w:tcPr>
          <w:p w:rsidR="005876FC" w:rsidRPr="008B0843" w:rsidRDefault="005876FC" w:rsidP="00D9574F">
            <w:pPr>
              <w:spacing w:line="480" w:lineRule="auto"/>
              <w:jc w:val="both"/>
              <w:rPr>
                <w:rFonts w:ascii="Times New Roman" w:hAnsi="Times New Roman" w:cs="Times New Roman"/>
                <w:color w:val="000000" w:themeColor="text1"/>
                <w:sz w:val="24"/>
                <w:szCs w:val="24"/>
                <w:lang w:val="en-US"/>
              </w:rPr>
            </w:pPr>
            <w:r w:rsidRPr="008B0843">
              <w:rPr>
                <w:rFonts w:ascii="Times New Roman" w:hAnsi="Times New Roman" w:cs="Times New Roman"/>
                <w:color w:val="000000" w:themeColor="text1"/>
                <w:sz w:val="24"/>
                <w:szCs w:val="24"/>
                <w:lang w:val="en-US"/>
              </w:rPr>
              <w:t>Jurnal Umum</w:t>
            </w:r>
          </w:p>
        </w:tc>
        <w:tc>
          <w:tcPr>
            <w:tcW w:w="1984" w:type="dxa"/>
          </w:tcPr>
          <w:p w:rsidR="005876FC" w:rsidRPr="008B0843" w:rsidRDefault="005876FC" w:rsidP="00D9574F">
            <w:pPr>
              <w:spacing w:line="480" w:lineRule="auto"/>
              <w:jc w:val="both"/>
              <w:rPr>
                <w:rFonts w:ascii="Times New Roman" w:hAnsi="Times New Roman" w:cs="Times New Roman"/>
                <w:b/>
                <w:color w:val="000000" w:themeColor="text1"/>
                <w:sz w:val="24"/>
                <w:szCs w:val="24"/>
                <w:lang w:val="en-US"/>
              </w:rPr>
            </w:pPr>
            <w:r w:rsidRPr="008B0843">
              <w:rPr>
                <w:rFonts w:ascii="Times New Roman" w:hAnsi="Times New Roman" w:cs="Times New Roman"/>
                <w:color w:val="000000" w:themeColor="text1"/>
                <w:sz w:val="24"/>
                <w:szCs w:val="24"/>
              </w:rPr>
              <w:t>1.000.000,</w:t>
            </w:r>
          </w:p>
        </w:tc>
        <w:tc>
          <w:tcPr>
            <w:tcW w:w="1134" w:type="dxa"/>
          </w:tcPr>
          <w:p w:rsidR="005876FC" w:rsidRPr="008B0843" w:rsidRDefault="005876FC" w:rsidP="00D9574F">
            <w:pPr>
              <w:spacing w:line="480" w:lineRule="auto"/>
              <w:jc w:val="both"/>
              <w:rPr>
                <w:rFonts w:ascii="Times New Roman" w:hAnsi="Times New Roman" w:cs="Times New Roman"/>
                <w:b/>
                <w:color w:val="000000" w:themeColor="text1"/>
                <w:sz w:val="24"/>
                <w:szCs w:val="24"/>
                <w:lang w:val="en-US"/>
              </w:rPr>
            </w:pPr>
          </w:p>
        </w:tc>
        <w:tc>
          <w:tcPr>
            <w:tcW w:w="1701" w:type="dxa"/>
            <w:tcBorders>
              <w:top w:val="single" w:sz="4" w:space="0" w:color="auto"/>
              <w:bottom w:val="single" w:sz="4" w:space="0" w:color="auto"/>
              <w:right w:val="single" w:sz="4" w:space="0" w:color="auto"/>
            </w:tcBorders>
            <w:shd w:val="clear" w:color="auto" w:fill="auto"/>
          </w:tcPr>
          <w:p w:rsidR="005876FC" w:rsidRPr="008B0843" w:rsidRDefault="005876FC" w:rsidP="00D9574F">
            <w:pPr>
              <w:spacing w:line="480" w:lineRule="auto"/>
              <w:jc w:val="both"/>
              <w:rPr>
                <w:rFonts w:ascii="Times New Roman" w:hAnsi="Times New Roman" w:cs="Times New Roman"/>
                <w:color w:val="000000" w:themeColor="text1"/>
                <w:sz w:val="24"/>
                <w:szCs w:val="24"/>
                <w:lang w:val="en-US"/>
              </w:rPr>
            </w:pPr>
            <w:r w:rsidRPr="008B0843">
              <w:rPr>
                <w:rFonts w:ascii="Times New Roman" w:hAnsi="Times New Roman" w:cs="Times New Roman"/>
                <w:color w:val="000000" w:themeColor="text1"/>
                <w:sz w:val="24"/>
                <w:szCs w:val="24"/>
                <w:lang w:val="en-US"/>
              </w:rPr>
              <w:t>7.000.000,</w:t>
            </w:r>
          </w:p>
        </w:tc>
        <w:tc>
          <w:tcPr>
            <w:tcW w:w="1701" w:type="dxa"/>
            <w:tcBorders>
              <w:top w:val="single" w:sz="4" w:space="0" w:color="auto"/>
              <w:bottom w:val="single" w:sz="4" w:space="0" w:color="auto"/>
              <w:right w:val="single" w:sz="4" w:space="0" w:color="auto"/>
            </w:tcBorders>
            <w:shd w:val="clear" w:color="auto" w:fill="auto"/>
          </w:tcPr>
          <w:p w:rsidR="005876FC" w:rsidRPr="008B0843" w:rsidRDefault="005876FC" w:rsidP="00D9574F">
            <w:pPr>
              <w:spacing w:line="480" w:lineRule="auto"/>
              <w:jc w:val="both"/>
              <w:rPr>
                <w:rFonts w:ascii="Times New Roman" w:hAnsi="Times New Roman" w:cs="Times New Roman"/>
                <w:b/>
                <w:color w:val="000000" w:themeColor="text1"/>
                <w:sz w:val="24"/>
                <w:szCs w:val="24"/>
                <w:lang w:val="en-US"/>
              </w:rPr>
            </w:pPr>
          </w:p>
        </w:tc>
      </w:tr>
      <w:tr w:rsidR="005876FC" w:rsidRPr="008B0843" w:rsidTr="005B5B10">
        <w:trPr>
          <w:trHeight w:val="230"/>
        </w:trPr>
        <w:tc>
          <w:tcPr>
            <w:tcW w:w="851" w:type="dxa"/>
            <w:tcBorders>
              <w:right w:val="single" w:sz="4" w:space="0" w:color="auto"/>
            </w:tcBorders>
          </w:tcPr>
          <w:p w:rsidR="005876FC" w:rsidRPr="008B0843" w:rsidRDefault="005876FC" w:rsidP="00D9574F">
            <w:pPr>
              <w:spacing w:line="480" w:lineRule="auto"/>
              <w:jc w:val="both"/>
              <w:rPr>
                <w:rFonts w:ascii="Times New Roman" w:hAnsi="Times New Roman" w:cs="Times New Roman"/>
                <w:color w:val="000000" w:themeColor="text1"/>
                <w:sz w:val="24"/>
                <w:szCs w:val="24"/>
                <w:lang w:val="en-US"/>
              </w:rPr>
            </w:pPr>
            <w:r w:rsidRPr="008B0843">
              <w:rPr>
                <w:rFonts w:ascii="Times New Roman" w:hAnsi="Times New Roman" w:cs="Times New Roman"/>
                <w:color w:val="000000" w:themeColor="text1"/>
                <w:sz w:val="24"/>
                <w:szCs w:val="24"/>
                <w:lang w:val="en-US"/>
              </w:rPr>
              <w:t>6/11</w:t>
            </w:r>
          </w:p>
        </w:tc>
        <w:tc>
          <w:tcPr>
            <w:tcW w:w="2127" w:type="dxa"/>
            <w:tcBorders>
              <w:left w:val="single" w:sz="4" w:space="0" w:color="auto"/>
            </w:tcBorders>
          </w:tcPr>
          <w:p w:rsidR="005876FC" w:rsidRPr="008B0843" w:rsidRDefault="005876FC" w:rsidP="00D9574F">
            <w:pPr>
              <w:spacing w:line="480" w:lineRule="auto"/>
              <w:jc w:val="both"/>
              <w:rPr>
                <w:rFonts w:ascii="Times New Roman" w:hAnsi="Times New Roman" w:cs="Times New Roman"/>
                <w:color w:val="000000" w:themeColor="text1"/>
                <w:sz w:val="24"/>
                <w:szCs w:val="24"/>
                <w:lang w:val="en-US"/>
              </w:rPr>
            </w:pPr>
            <w:r w:rsidRPr="008B0843">
              <w:rPr>
                <w:rFonts w:ascii="Times New Roman" w:hAnsi="Times New Roman" w:cs="Times New Roman"/>
                <w:color w:val="000000" w:themeColor="text1"/>
                <w:sz w:val="24"/>
                <w:szCs w:val="24"/>
                <w:lang w:val="en-US"/>
              </w:rPr>
              <w:t>Jurnal Umum</w:t>
            </w:r>
          </w:p>
        </w:tc>
        <w:tc>
          <w:tcPr>
            <w:tcW w:w="1984" w:type="dxa"/>
          </w:tcPr>
          <w:p w:rsidR="005876FC" w:rsidRPr="008B0843" w:rsidRDefault="005876FC" w:rsidP="00D9574F">
            <w:pPr>
              <w:spacing w:line="480" w:lineRule="auto"/>
              <w:jc w:val="both"/>
              <w:rPr>
                <w:rFonts w:ascii="Times New Roman" w:hAnsi="Times New Roman" w:cs="Times New Roman"/>
                <w:color w:val="000000" w:themeColor="text1"/>
                <w:sz w:val="24"/>
                <w:szCs w:val="24"/>
              </w:rPr>
            </w:pPr>
            <w:r w:rsidRPr="008B0843">
              <w:rPr>
                <w:rFonts w:ascii="Times New Roman" w:hAnsi="Times New Roman" w:cs="Times New Roman"/>
                <w:color w:val="000000" w:themeColor="text1"/>
                <w:sz w:val="24"/>
                <w:szCs w:val="24"/>
              </w:rPr>
              <w:t>4.000.000,</w:t>
            </w:r>
          </w:p>
        </w:tc>
        <w:tc>
          <w:tcPr>
            <w:tcW w:w="1134" w:type="dxa"/>
          </w:tcPr>
          <w:p w:rsidR="005876FC" w:rsidRPr="008B0843" w:rsidRDefault="005876FC" w:rsidP="00D9574F">
            <w:pPr>
              <w:spacing w:line="480" w:lineRule="auto"/>
              <w:jc w:val="both"/>
              <w:rPr>
                <w:rFonts w:ascii="Times New Roman" w:hAnsi="Times New Roman" w:cs="Times New Roman"/>
                <w:color w:val="000000" w:themeColor="text1"/>
                <w:sz w:val="24"/>
                <w:szCs w:val="24"/>
              </w:rPr>
            </w:pPr>
          </w:p>
        </w:tc>
        <w:tc>
          <w:tcPr>
            <w:tcW w:w="1701" w:type="dxa"/>
            <w:tcBorders>
              <w:top w:val="single" w:sz="4" w:space="0" w:color="auto"/>
              <w:bottom w:val="single" w:sz="4" w:space="0" w:color="auto"/>
              <w:right w:val="single" w:sz="4" w:space="0" w:color="auto"/>
            </w:tcBorders>
            <w:shd w:val="clear" w:color="auto" w:fill="auto"/>
          </w:tcPr>
          <w:p w:rsidR="005876FC" w:rsidRPr="008B0843" w:rsidRDefault="005876FC" w:rsidP="00D9574F">
            <w:pPr>
              <w:spacing w:line="480" w:lineRule="auto"/>
              <w:jc w:val="both"/>
              <w:rPr>
                <w:rFonts w:ascii="Times New Roman" w:hAnsi="Times New Roman" w:cs="Times New Roman"/>
                <w:color w:val="000000" w:themeColor="text1"/>
                <w:sz w:val="24"/>
                <w:szCs w:val="24"/>
                <w:lang w:val="en-US"/>
              </w:rPr>
            </w:pPr>
            <w:r w:rsidRPr="008B0843">
              <w:rPr>
                <w:rFonts w:ascii="Times New Roman" w:hAnsi="Times New Roman" w:cs="Times New Roman"/>
                <w:color w:val="000000" w:themeColor="text1"/>
                <w:sz w:val="24"/>
                <w:szCs w:val="24"/>
                <w:lang w:val="en-US"/>
              </w:rPr>
              <w:t>11.000.000,</w:t>
            </w:r>
          </w:p>
        </w:tc>
        <w:tc>
          <w:tcPr>
            <w:tcW w:w="1701" w:type="dxa"/>
            <w:tcBorders>
              <w:top w:val="single" w:sz="4" w:space="0" w:color="auto"/>
              <w:bottom w:val="single" w:sz="4" w:space="0" w:color="auto"/>
              <w:right w:val="single" w:sz="4" w:space="0" w:color="auto"/>
            </w:tcBorders>
            <w:shd w:val="clear" w:color="auto" w:fill="auto"/>
          </w:tcPr>
          <w:p w:rsidR="005876FC" w:rsidRPr="008B0843" w:rsidRDefault="005876FC" w:rsidP="00D9574F">
            <w:pPr>
              <w:spacing w:line="480" w:lineRule="auto"/>
              <w:jc w:val="both"/>
              <w:rPr>
                <w:rFonts w:ascii="Times New Roman" w:hAnsi="Times New Roman" w:cs="Times New Roman"/>
                <w:color w:val="000000" w:themeColor="text1"/>
                <w:sz w:val="24"/>
                <w:szCs w:val="24"/>
              </w:rPr>
            </w:pPr>
          </w:p>
        </w:tc>
      </w:tr>
      <w:tr w:rsidR="005876FC" w:rsidRPr="008B0843" w:rsidTr="005B5B10">
        <w:trPr>
          <w:trHeight w:val="230"/>
        </w:trPr>
        <w:tc>
          <w:tcPr>
            <w:tcW w:w="851" w:type="dxa"/>
            <w:tcBorders>
              <w:right w:val="single" w:sz="4" w:space="0" w:color="auto"/>
            </w:tcBorders>
          </w:tcPr>
          <w:p w:rsidR="005876FC" w:rsidRPr="008B0843" w:rsidRDefault="005876FC" w:rsidP="00D9574F">
            <w:pPr>
              <w:spacing w:line="480" w:lineRule="auto"/>
              <w:jc w:val="both"/>
              <w:rPr>
                <w:rFonts w:ascii="Times New Roman" w:hAnsi="Times New Roman" w:cs="Times New Roman"/>
                <w:color w:val="000000" w:themeColor="text1"/>
                <w:sz w:val="24"/>
                <w:szCs w:val="24"/>
                <w:lang w:val="en-US"/>
              </w:rPr>
            </w:pPr>
            <w:r w:rsidRPr="008B0843">
              <w:rPr>
                <w:rFonts w:ascii="Times New Roman" w:hAnsi="Times New Roman" w:cs="Times New Roman"/>
                <w:color w:val="000000" w:themeColor="text1"/>
                <w:sz w:val="24"/>
                <w:szCs w:val="24"/>
                <w:lang w:val="en-US"/>
              </w:rPr>
              <w:t>6/11</w:t>
            </w:r>
          </w:p>
        </w:tc>
        <w:tc>
          <w:tcPr>
            <w:tcW w:w="2127" w:type="dxa"/>
            <w:tcBorders>
              <w:left w:val="single" w:sz="4" w:space="0" w:color="auto"/>
            </w:tcBorders>
          </w:tcPr>
          <w:p w:rsidR="005876FC" w:rsidRPr="008B0843" w:rsidRDefault="005876FC" w:rsidP="00D9574F">
            <w:pPr>
              <w:spacing w:line="480" w:lineRule="auto"/>
              <w:jc w:val="both"/>
              <w:rPr>
                <w:rFonts w:ascii="Times New Roman" w:hAnsi="Times New Roman" w:cs="Times New Roman"/>
                <w:color w:val="000000" w:themeColor="text1"/>
                <w:sz w:val="24"/>
                <w:szCs w:val="24"/>
                <w:lang w:val="en-US"/>
              </w:rPr>
            </w:pPr>
            <w:r w:rsidRPr="008B0843">
              <w:rPr>
                <w:rFonts w:ascii="Times New Roman" w:hAnsi="Times New Roman" w:cs="Times New Roman"/>
                <w:color w:val="000000" w:themeColor="text1"/>
                <w:sz w:val="24"/>
                <w:szCs w:val="24"/>
                <w:lang w:val="en-US"/>
              </w:rPr>
              <w:t>Jurnal Umum</w:t>
            </w:r>
          </w:p>
        </w:tc>
        <w:tc>
          <w:tcPr>
            <w:tcW w:w="1984" w:type="dxa"/>
          </w:tcPr>
          <w:p w:rsidR="005876FC" w:rsidRPr="008B0843" w:rsidRDefault="005876FC" w:rsidP="00D9574F">
            <w:pPr>
              <w:spacing w:line="480" w:lineRule="auto"/>
              <w:jc w:val="both"/>
              <w:rPr>
                <w:rFonts w:ascii="Times New Roman" w:hAnsi="Times New Roman" w:cs="Times New Roman"/>
                <w:color w:val="000000" w:themeColor="text1"/>
                <w:sz w:val="24"/>
                <w:szCs w:val="24"/>
              </w:rPr>
            </w:pPr>
            <w:r w:rsidRPr="008B0843">
              <w:rPr>
                <w:rFonts w:ascii="Times New Roman" w:hAnsi="Times New Roman" w:cs="Times New Roman"/>
                <w:color w:val="000000" w:themeColor="text1"/>
                <w:sz w:val="24"/>
                <w:szCs w:val="24"/>
              </w:rPr>
              <w:t>2.000.000,</w:t>
            </w:r>
          </w:p>
        </w:tc>
        <w:tc>
          <w:tcPr>
            <w:tcW w:w="1134" w:type="dxa"/>
          </w:tcPr>
          <w:p w:rsidR="005876FC" w:rsidRPr="008B0843" w:rsidRDefault="005876FC" w:rsidP="00D9574F">
            <w:pPr>
              <w:spacing w:line="480" w:lineRule="auto"/>
              <w:jc w:val="both"/>
              <w:rPr>
                <w:rFonts w:ascii="Times New Roman" w:hAnsi="Times New Roman" w:cs="Times New Roman"/>
                <w:color w:val="000000" w:themeColor="text1"/>
                <w:sz w:val="24"/>
                <w:szCs w:val="24"/>
              </w:rPr>
            </w:pPr>
          </w:p>
        </w:tc>
        <w:tc>
          <w:tcPr>
            <w:tcW w:w="1701" w:type="dxa"/>
            <w:tcBorders>
              <w:top w:val="single" w:sz="4" w:space="0" w:color="auto"/>
              <w:bottom w:val="single" w:sz="4" w:space="0" w:color="auto"/>
              <w:right w:val="single" w:sz="4" w:space="0" w:color="auto"/>
            </w:tcBorders>
            <w:shd w:val="clear" w:color="auto" w:fill="auto"/>
          </w:tcPr>
          <w:p w:rsidR="005876FC" w:rsidRPr="008B0843" w:rsidRDefault="005876FC" w:rsidP="00D9574F">
            <w:pPr>
              <w:spacing w:line="480" w:lineRule="auto"/>
              <w:jc w:val="both"/>
              <w:rPr>
                <w:rFonts w:ascii="Times New Roman" w:hAnsi="Times New Roman" w:cs="Times New Roman"/>
                <w:color w:val="000000" w:themeColor="text1"/>
                <w:sz w:val="24"/>
                <w:szCs w:val="24"/>
                <w:lang w:val="en-US"/>
              </w:rPr>
            </w:pPr>
            <w:r w:rsidRPr="008B0843">
              <w:rPr>
                <w:rFonts w:ascii="Times New Roman" w:hAnsi="Times New Roman" w:cs="Times New Roman"/>
                <w:color w:val="000000" w:themeColor="text1"/>
                <w:sz w:val="24"/>
                <w:szCs w:val="24"/>
                <w:lang w:val="en-US"/>
              </w:rPr>
              <w:t>13.000.000,</w:t>
            </w:r>
          </w:p>
        </w:tc>
        <w:tc>
          <w:tcPr>
            <w:tcW w:w="1701" w:type="dxa"/>
            <w:tcBorders>
              <w:top w:val="single" w:sz="4" w:space="0" w:color="auto"/>
              <w:bottom w:val="single" w:sz="4" w:space="0" w:color="auto"/>
              <w:right w:val="single" w:sz="4" w:space="0" w:color="auto"/>
            </w:tcBorders>
            <w:shd w:val="clear" w:color="auto" w:fill="auto"/>
          </w:tcPr>
          <w:p w:rsidR="005876FC" w:rsidRPr="008B0843" w:rsidRDefault="005876FC" w:rsidP="00D9574F">
            <w:pPr>
              <w:spacing w:line="480" w:lineRule="auto"/>
              <w:jc w:val="both"/>
              <w:rPr>
                <w:rFonts w:ascii="Times New Roman" w:hAnsi="Times New Roman" w:cs="Times New Roman"/>
                <w:color w:val="000000" w:themeColor="text1"/>
                <w:sz w:val="24"/>
                <w:szCs w:val="24"/>
              </w:rPr>
            </w:pPr>
          </w:p>
        </w:tc>
      </w:tr>
      <w:tr w:rsidR="005876FC" w:rsidRPr="008B0843" w:rsidTr="005B5B10">
        <w:trPr>
          <w:trHeight w:val="230"/>
        </w:trPr>
        <w:tc>
          <w:tcPr>
            <w:tcW w:w="851" w:type="dxa"/>
            <w:tcBorders>
              <w:right w:val="single" w:sz="4" w:space="0" w:color="auto"/>
            </w:tcBorders>
          </w:tcPr>
          <w:p w:rsidR="005876FC" w:rsidRPr="008B0843" w:rsidRDefault="005876FC" w:rsidP="00D9574F">
            <w:pPr>
              <w:spacing w:line="480" w:lineRule="auto"/>
              <w:jc w:val="both"/>
              <w:rPr>
                <w:rFonts w:ascii="Times New Roman" w:hAnsi="Times New Roman" w:cs="Times New Roman"/>
                <w:color w:val="000000" w:themeColor="text1"/>
                <w:sz w:val="24"/>
                <w:szCs w:val="24"/>
                <w:lang w:val="en-US"/>
              </w:rPr>
            </w:pPr>
            <w:r w:rsidRPr="008B0843">
              <w:rPr>
                <w:rFonts w:ascii="Times New Roman" w:hAnsi="Times New Roman" w:cs="Times New Roman"/>
                <w:color w:val="000000" w:themeColor="text1"/>
                <w:sz w:val="24"/>
                <w:szCs w:val="24"/>
                <w:lang w:val="en-US"/>
              </w:rPr>
              <w:t>6/11</w:t>
            </w:r>
          </w:p>
        </w:tc>
        <w:tc>
          <w:tcPr>
            <w:tcW w:w="2127" w:type="dxa"/>
            <w:tcBorders>
              <w:left w:val="single" w:sz="4" w:space="0" w:color="auto"/>
            </w:tcBorders>
          </w:tcPr>
          <w:p w:rsidR="005876FC" w:rsidRPr="008B0843" w:rsidRDefault="005876FC" w:rsidP="00D9574F">
            <w:pPr>
              <w:spacing w:line="480" w:lineRule="auto"/>
              <w:jc w:val="both"/>
              <w:rPr>
                <w:rFonts w:ascii="Times New Roman" w:hAnsi="Times New Roman" w:cs="Times New Roman"/>
                <w:color w:val="000000" w:themeColor="text1"/>
                <w:sz w:val="24"/>
                <w:szCs w:val="24"/>
                <w:lang w:val="en-US"/>
              </w:rPr>
            </w:pPr>
            <w:r w:rsidRPr="008B0843">
              <w:rPr>
                <w:rFonts w:ascii="Times New Roman" w:hAnsi="Times New Roman" w:cs="Times New Roman"/>
                <w:color w:val="000000" w:themeColor="text1"/>
                <w:sz w:val="24"/>
                <w:szCs w:val="24"/>
                <w:lang w:val="en-US"/>
              </w:rPr>
              <w:t>Jurnal Umum</w:t>
            </w:r>
          </w:p>
        </w:tc>
        <w:tc>
          <w:tcPr>
            <w:tcW w:w="1984" w:type="dxa"/>
          </w:tcPr>
          <w:p w:rsidR="005876FC" w:rsidRPr="008B0843" w:rsidRDefault="005876FC" w:rsidP="00D9574F">
            <w:pPr>
              <w:spacing w:line="480" w:lineRule="auto"/>
              <w:jc w:val="both"/>
              <w:rPr>
                <w:rFonts w:ascii="Times New Roman" w:hAnsi="Times New Roman" w:cs="Times New Roman"/>
                <w:color w:val="000000" w:themeColor="text1"/>
                <w:sz w:val="24"/>
                <w:szCs w:val="24"/>
              </w:rPr>
            </w:pPr>
            <w:r w:rsidRPr="008B0843">
              <w:rPr>
                <w:rFonts w:ascii="Times New Roman" w:hAnsi="Times New Roman" w:cs="Times New Roman"/>
                <w:color w:val="000000" w:themeColor="text1"/>
                <w:sz w:val="24"/>
                <w:szCs w:val="24"/>
              </w:rPr>
              <w:t>1.000.000,</w:t>
            </w:r>
          </w:p>
        </w:tc>
        <w:tc>
          <w:tcPr>
            <w:tcW w:w="1134" w:type="dxa"/>
          </w:tcPr>
          <w:p w:rsidR="005876FC" w:rsidRPr="008B0843" w:rsidRDefault="005876FC" w:rsidP="00D9574F">
            <w:pPr>
              <w:spacing w:line="480" w:lineRule="auto"/>
              <w:jc w:val="both"/>
              <w:rPr>
                <w:rFonts w:ascii="Times New Roman" w:hAnsi="Times New Roman" w:cs="Times New Roman"/>
                <w:color w:val="000000" w:themeColor="text1"/>
                <w:sz w:val="24"/>
                <w:szCs w:val="24"/>
              </w:rPr>
            </w:pPr>
          </w:p>
        </w:tc>
        <w:tc>
          <w:tcPr>
            <w:tcW w:w="1701" w:type="dxa"/>
            <w:tcBorders>
              <w:top w:val="single" w:sz="4" w:space="0" w:color="auto"/>
              <w:bottom w:val="single" w:sz="4" w:space="0" w:color="auto"/>
              <w:right w:val="single" w:sz="4" w:space="0" w:color="auto"/>
            </w:tcBorders>
            <w:shd w:val="clear" w:color="auto" w:fill="auto"/>
          </w:tcPr>
          <w:p w:rsidR="005876FC" w:rsidRPr="008B0843" w:rsidRDefault="005876FC" w:rsidP="00D9574F">
            <w:pPr>
              <w:spacing w:line="480" w:lineRule="auto"/>
              <w:jc w:val="both"/>
              <w:rPr>
                <w:rFonts w:ascii="Times New Roman" w:hAnsi="Times New Roman" w:cs="Times New Roman"/>
                <w:color w:val="000000" w:themeColor="text1"/>
                <w:sz w:val="24"/>
                <w:szCs w:val="24"/>
                <w:lang w:val="en-US"/>
              </w:rPr>
            </w:pPr>
            <w:r w:rsidRPr="008B0843">
              <w:rPr>
                <w:rFonts w:ascii="Times New Roman" w:hAnsi="Times New Roman" w:cs="Times New Roman"/>
                <w:color w:val="000000" w:themeColor="text1"/>
                <w:sz w:val="24"/>
                <w:szCs w:val="24"/>
                <w:lang w:val="en-US"/>
              </w:rPr>
              <w:t>14.000.000,</w:t>
            </w:r>
          </w:p>
        </w:tc>
        <w:tc>
          <w:tcPr>
            <w:tcW w:w="1701" w:type="dxa"/>
            <w:tcBorders>
              <w:top w:val="single" w:sz="4" w:space="0" w:color="auto"/>
              <w:bottom w:val="single" w:sz="4" w:space="0" w:color="auto"/>
              <w:right w:val="single" w:sz="4" w:space="0" w:color="auto"/>
            </w:tcBorders>
            <w:shd w:val="clear" w:color="auto" w:fill="auto"/>
          </w:tcPr>
          <w:p w:rsidR="005876FC" w:rsidRPr="008B0843" w:rsidRDefault="005876FC" w:rsidP="00D9574F">
            <w:pPr>
              <w:spacing w:line="480" w:lineRule="auto"/>
              <w:jc w:val="both"/>
              <w:rPr>
                <w:rFonts w:ascii="Times New Roman" w:hAnsi="Times New Roman" w:cs="Times New Roman"/>
                <w:b/>
                <w:color w:val="000000" w:themeColor="text1"/>
                <w:sz w:val="24"/>
                <w:szCs w:val="24"/>
              </w:rPr>
            </w:pPr>
          </w:p>
        </w:tc>
      </w:tr>
      <w:tr w:rsidR="005876FC" w:rsidRPr="008B0843" w:rsidTr="005B5B10">
        <w:trPr>
          <w:trHeight w:val="230"/>
        </w:trPr>
        <w:tc>
          <w:tcPr>
            <w:tcW w:w="851" w:type="dxa"/>
            <w:tcBorders>
              <w:right w:val="single" w:sz="4" w:space="0" w:color="auto"/>
            </w:tcBorders>
          </w:tcPr>
          <w:p w:rsidR="005876FC" w:rsidRPr="008B0843" w:rsidRDefault="005876FC" w:rsidP="00D9574F">
            <w:pPr>
              <w:spacing w:line="480" w:lineRule="auto"/>
              <w:jc w:val="both"/>
              <w:rPr>
                <w:rFonts w:ascii="Times New Roman" w:hAnsi="Times New Roman" w:cs="Times New Roman"/>
                <w:color w:val="000000" w:themeColor="text1"/>
                <w:sz w:val="24"/>
                <w:szCs w:val="24"/>
                <w:lang w:val="en-US"/>
              </w:rPr>
            </w:pPr>
            <w:r w:rsidRPr="008B0843">
              <w:rPr>
                <w:rFonts w:ascii="Times New Roman" w:hAnsi="Times New Roman" w:cs="Times New Roman"/>
                <w:color w:val="000000" w:themeColor="text1"/>
                <w:sz w:val="24"/>
                <w:szCs w:val="24"/>
                <w:lang w:val="en-US"/>
              </w:rPr>
              <w:t>6/11</w:t>
            </w:r>
          </w:p>
        </w:tc>
        <w:tc>
          <w:tcPr>
            <w:tcW w:w="2127" w:type="dxa"/>
            <w:tcBorders>
              <w:left w:val="single" w:sz="4" w:space="0" w:color="auto"/>
            </w:tcBorders>
          </w:tcPr>
          <w:p w:rsidR="005876FC" w:rsidRPr="008B0843" w:rsidRDefault="005876FC" w:rsidP="00D9574F">
            <w:pPr>
              <w:spacing w:line="480" w:lineRule="auto"/>
              <w:jc w:val="both"/>
              <w:rPr>
                <w:rFonts w:ascii="Times New Roman" w:hAnsi="Times New Roman" w:cs="Times New Roman"/>
                <w:color w:val="000000" w:themeColor="text1"/>
                <w:sz w:val="24"/>
                <w:szCs w:val="24"/>
                <w:lang w:val="en-US"/>
              </w:rPr>
            </w:pPr>
            <w:r w:rsidRPr="008B0843">
              <w:rPr>
                <w:rFonts w:ascii="Times New Roman" w:hAnsi="Times New Roman" w:cs="Times New Roman"/>
                <w:color w:val="000000" w:themeColor="text1"/>
                <w:sz w:val="24"/>
                <w:szCs w:val="24"/>
                <w:lang w:val="en-US"/>
              </w:rPr>
              <w:t>Jurnal Umum</w:t>
            </w:r>
          </w:p>
        </w:tc>
        <w:tc>
          <w:tcPr>
            <w:tcW w:w="1984" w:type="dxa"/>
          </w:tcPr>
          <w:p w:rsidR="005876FC" w:rsidRPr="008B0843" w:rsidRDefault="005876FC" w:rsidP="00D9574F">
            <w:pPr>
              <w:spacing w:line="480" w:lineRule="auto"/>
              <w:jc w:val="both"/>
              <w:rPr>
                <w:rFonts w:ascii="Times New Roman" w:hAnsi="Times New Roman" w:cs="Times New Roman"/>
                <w:color w:val="000000" w:themeColor="text1"/>
                <w:sz w:val="24"/>
                <w:szCs w:val="24"/>
              </w:rPr>
            </w:pPr>
            <w:r w:rsidRPr="008B0843">
              <w:rPr>
                <w:rFonts w:ascii="Times New Roman" w:hAnsi="Times New Roman" w:cs="Times New Roman"/>
                <w:color w:val="000000" w:themeColor="text1"/>
                <w:sz w:val="24"/>
                <w:szCs w:val="24"/>
              </w:rPr>
              <w:t>10.000.000,</w:t>
            </w:r>
          </w:p>
        </w:tc>
        <w:tc>
          <w:tcPr>
            <w:tcW w:w="1134" w:type="dxa"/>
          </w:tcPr>
          <w:p w:rsidR="005876FC" w:rsidRPr="008B0843" w:rsidRDefault="005876FC" w:rsidP="00D9574F">
            <w:pPr>
              <w:spacing w:line="480" w:lineRule="auto"/>
              <w:jc w:val="both"/>
              <w:rPr>
                <w:rFonts w:ascii="Times New Roman" w:hAnsi="Times New Roman" w:cs="Times New Roman"/>
                <w:color w:val="000000" w:themeColor="text1"/>
                <w:sz w:val="24"/>
                <w:szCs w:val="24"/>
              </w:rPr>
            </w:pPr>
          </w:p>
        </w:tc>
        <w:tc>
          <w:tcPr>
            <w:tcW w:w="1701" w:type="dxa"/>
            <w:tcBorders>
              <w:top w:val="single" w:sz="4" w:space="0" w:color="auto"/>
              <w:bottom w:val="single" w:sz="4" w:space="0" w:color="auto"/>
              <w:right w:val="single" w:sz="4" w:space="0" w:color="auto"/>
            </w:tcBorders>
            <w:shd w:val="clear" w:color="auto" w:fill="auto"/>
          </w:tcPr>
          <w:p w:rsidR="005876FC" w:rsidRPr="008B0843" w:rsidRDefault="005876FC" w:rsidP="00D9574F">
            <w:pPr>
              <w:spacing w:line="480" w:lineRule="auto"/>
              <w:jc w:val="both"/>
              <w:rPr>
                <w:rFonts w:ascii="Times New Roman" w:hAnsi="Times New Roman" w:cs="Times New Roman"/>
                <w:color w:val="000000" w:themeColor="text1"/>
                <w:sz w:val="24"/>
                <w:szCs w:val="24"/>
                <w:lang w:val="en-US"/>
              </w:rPr>
            </w:pPr>
            <w:r w:rsidRPr="008B0843">
              <w:rPr>
                <w:rFonts w:ascii="Times New Roman" w:hAnsi="Times New Roman" w:cs="Times New Roman"/>
                <w:color w:val="000000" w:themeColor="text1"/>
                <w:sz w:val="24"/>
                <w:szCs w:val="24"/>
                <w:lang w:val="en-US"/>
              </w:rPr>
              <w:t>24.000.000,</w:t>
            </w:r>
          </w:p>
        </w:tc>
        <w:tc>
          <w:tcPr>
            <w:tcW w:w="1701" w:type="dxa"/>
            <w:tcBorders>
              <w:top w:val="single" w:sz="4" w:space="0" w:color="auto"/>
              <w:bottom w:val="single" w:sz="4" w:space="0" w:color="auto"/>
              <w:right w:val="single" w:sz="4" w:space="0" w:color="auto"/>
            </w:tcBorders>
            <w:shd w:val="clear" w:color="auto" w:fill="auto"/>
          </w:tcPr>
          <w:p w:rsidR="005876FC" w:rsidRPr="008B0843" w:rsidRDefault="005876FC" w:rsidP="00D9574F">
            <w:pPr>
              <w:spacing w:line="480" w:lineRule="auto"/>
              <w:jc w:val="both"/>
              <w:rPr>
                <w:rFonts w:ascii="Times New Roman" w:hAnsi="Times New Roman" w:cs="Times New Roman"/>
                <w:b/>
                <w:color w:val="000000" w:themeColor="text1"/>
                <w:sz w:val="24"/>
                <w:szCs w:val="24"/>
              </w:rPr>
            </w:pPr>
          </w:p>
        </w:tc>
      </w:tr>
      <w:tr w:rsidR="005876FC" w:rsidRPr="008B0843" w:rsidTr="005B5B10">
        <w:trPr>
          <w:trHeight w:val="230"/>
        </w:trPr>
        <w:tc>
          <w:tcPr>
            <w:tcW w:w="851" w:type="dxa"/>
            <w:tcBorders>
              <w:right w:val="single" w:sz="4" w:space="0" w:color="auto"/>
            </w:tcBorders>
          </w:tcPr>
          <w:p w:rsidR="005876FC" w:rsidRPr="008B0843" w:rsidRDefault="005876FC" w:rsidP="00D9574F">
            <w:pPr>
              <w:spacing w:line="480" w:lineRule="auto"/>
              <w:jc w:val="both"/>
              <w:rPr>
                <w:rFonts w:ascii="Times New Roman" w:hAnsi="Times New Roman" w:cs="Times New Roman"/>
                <w:color w:val="000000" w:themeColor="text1"/>
                <w:sz w:val="24"/>
                <w:szCs w:val="24"/>
                <w:lang w:val="en-US"/>
              </w:rPr>
            </w:pPr>
            <w:r w:rsidRPr="008B0843">
              <w:rPr>
                <w:rFonts w:ascii="Times New Roman" w:hAnsi="Times New Roman" w:cs="Times New Roman"/>
                <w:color w:val="000000" w:themeColor="text1"/>
                <w:sz w:val="24"/>
                <w:szCs w:val="24"/>
                <w:lang w:val="en-US"/>
              </w:rPr>
              <w:t>6/11</w:t>
            </w:r>
          </w:p>
        </w:tc>
        <w:tc>
          <w:tcPr>
            <w:tcW w:w="2127" w:type="dxa"/>
            <w:tcBorders>
              <w:left w:val="single" w:sz="4" w:space="0" w:color="auto"/>
            </w:tcBorders>
          </w:tcPr>
          <w:p w:rsidR="005876FC" w:rsidRPr="008B0843" w:rsidRDefault="005876FC" w:rsidP="00D9574F">
            <w:pPr>
              <w:spacing w:line="480" w:lineRule="auto"/>
              <w:jc w:val="both"/>
              <w:rPr>
                <w:rFonts w:ascii="Times New Roman" w:hAnsi="Times New Roman" w:cs="Times New Roman"/>
                <w:color w:val="000000" w:themeColor="text1"/>
                <w:sz w:val="24"/>
                <w:szCs w:val="24"/>
                <w:lang w:val="en-US"/>
              </w:rPr>
            </w:pPr>
            <w:r w:rsidRPr="008B0843">
              <w:rPr>
                <w:rFonts w:ascii="Times New Roman" w:hAnsi="Times New Roman" w:cs="Times New Roman"/>
                <w:color w:val="000000" w:themeColor="text1"/>
                <w:sz w:val="24"/>
                <w:szCs w:val="24"/>
                <w:lang w:val="en-US"/>
              </w:rPr>
              <w:t>Jurnal Umum</w:t>
            </w:r>
          </w:p>
        </w:tc>
        <w:tc>
          <w:tcPr>
            <w:tcW w:w="1984" w:type="dxa"/>
          </w:tcPr>
          <w:p w:rsidR="005876FC" w:rsidRPr="008B0843" w:rsidRDefault="005355D2" w:rsidP="00D9574F">
            <w:pPr>
              <w:spacing w:line="480" w:lineRule="auto"/>
              <w:jc w:val="both"/>
              <w:rPr>
                <w:rFonts w:ascii="Times New Roman" w:hAnsi="Times New Roman" w:cs="Times New Roman"/>
                <w:color w:val="000000" w:themeColor="text1"/>
                <w:sz w:val="24"/>
                <w:szCs w:val="24"/>
              </w:rPr>
            </w:pPr>
            <w:r w:rsidRPr="008B0843">
              <w:rPr>
                <w:rFonts w:ascii="Times New Roman" w:hAnsi="Times New Roman" w:cs="Times New Roman"/>
                <w:color w:val="000000" w:themeColor="text1"/>
                <w:sz w:val="24"/>
                <w:szCs w:val="24"/>
                <w:lang w:val="en-US"/>
              </w:rPr>
              <w:t>1</w:t>
            </w:r>
            <w:r w:rsidR="005876FC" w:rsidRPr="008B0843">
              <w:rPr>
                <w:rFonts w:ascii="Times New Roman" w:hAnsi="Times New Roman" w:cs="Times New Roman"/>
                <w:color w:val="000000" w:themeColor="text1"/>
                <w:sz w:val="24"/>
                <w:szCs w:val="24"/>
              </w:rPr>
              <w:t>.000.000,</w:t>
            </w:r>
          </w:p>
        </w:tc>
        <w:tc>
          <w:tcPr>
            <w:tcW w:w="1134" w:type="dxa"/>
          </w:tcPr>
          <w:p w:rsidR="005876FC" w:rsidRPr="008B0843" w:rsidRDefault="005876FC" w:rsidP="00D9574F">
            <w:pPr>
              <w:spacing w:line="480" w:lineRule="auto"/>
              <w:jc w:val="both"/>
              <w:rPr>
                <w:rFonts w:ascii="Times New Roman" w:hAnsi="Times New Roman" w:cs="Times New Roman"/>
                <w:color w:val="000000" w:themeColor="text1"/>
                <w:sz w:val="24"/>
                <w:szCs w:val="24"/>
              </w:rPr>
            </w:pPr>
          </w:p>
        </w:tc>
        <w:tc>
          <w:tcPr>
            <w:tcW w:w="1701" w:type="dxa"/>
            <w:tcBorders>
              <w:top w:val="single" w:sz="4" w:space="0" w:color="auto"/>
              <w:bottom w:val="single" w:sz="4" w:space="0" w:color="auto"/>
              <w:right w:val="single" w:sz="4" w:space="0" w:color="auto"/>
            </w:tcBorders>
            <w:shd w:val="clear" w:color="auto" w:fill="auto"/>
          </w:tcPr>
          <w:p w:rsidR="005876FC" w:rsidRPr="008B0843" w:rsidRDefault="005876FC" w:rsidP="00D9574F">
            <w:pPr>
              <w:spacing w:line="480" w:lineRule="auto"/>
              <w:jc w:val="both"/>
              <w:rPr>
                <w:rFonts w:ascii="Times New Roman" w:hAnsi="Times New Roman" w:cs="Times New Roman"/>
                <w:color w:val="000000" w:themeColor="text1"/>
                <w:sz w:val="24"/>
                <w:szCs w:val="24"/>
                <w:lang w:val="en-US"/>
              </w:rPr>
            </w:pPr>
            <w:r w:rsidRPr="008B0843">
              <w:rPr>
                <w:rFonts w:ascii="Times New Roman" w:hAnsi="Times New Roman" w:cs="Times New Roman"/>
                <w:color w:val="000000" w:themeColor="text1"/>
                <w:sz w:val="24"/>
                <w:szCs w:val="24"/>
                <w:lang w:val="en-US"/>
              </w:rPr>
              <w:t>29.000.000,</w:t>
            </w:r>
          </w:p>
        </w:tc>
        <w:tc>
          <w:tcPr>
            <w:tcW w:w="1701" w:type="dxa"/>
            <w:tcBorders>
              <w:top w:val="single" w:sz="4" w:space="0" w:color="auto"/>
              <w:bottom w:val="single" w:sz="4" w:space="0" w:color="auto"/>
              <w:right w:val="single" w:sz="4" w:space="0" w:color="auto"/>
            </w:tcBorders>
            <w:shd w:val="clear" w:color="auto" w:fill="auto"/>
          </w:tcPr>
          <w:p w:rsidR="005876FC" w:rsidRPr="008B0843" w:rsidRDefault="005876FC" w:rsidP="00D9574F">
            <w:pPr>
              <w:spacing w:line="480" w:lineRule="auto"/>
              <w:jc w:val="both"/>
              <w:rPr>
                <w:rFonts w:ascii="Times New Roman" w:hAnsi="Times New Roman" w:cs="Times New Roman"/>
                <w:color w:val="000000" w:themeColor="text1"/>
                <w:sz w:val="24"/>
                <w:szCs w:val="24"/>
              </w:rPr>
            </w:pPr>
          </w:p>
        </w:tc>
      </w:tr>
      <w:tr w:rsidR="005876FC" w:rsidRPr="008B0843" w:rsidTr="005B5B10">
        <w:trPr>
          <w:trHeight w:val="230"/>
        </w:trPr>
        <w:tc>
          <w:tcPr>
            <w:tcW w:w="851" w:type="dxa"/>
            <w:tcBorders>
              <w:right w:val="single" w:sz="4" w:space="0" w:color="auto"/>
            </w:tcBorders>
          </w:tcPr>
          <w:p w:rsidR="005876FC" w:rsidRPr="008B0843" w:rsidRDefault="005876FC" w:rsidP="00D9574F">
            <w:pPr>
              <w:spacing w:line="480" w:lineRule="auto"/>
              <w:jc w:val="both"/>
              <w:rPr>
                <w:rFonts w:ascii="Times New Roman" w:hAnsi="Times New Roman" w:cs="Times New Roman"/>
                <w:color w:val="000000" w:themeColor="text1"/>
                <w:sz w:val="24"/>
                <w:szCs w:val="24"/>
                <w:lang w:val="en-US"/>
              </w:rPr>
            </w:pPr>
            <w:r w:rsidRPr="008B0843">
              <w:rPr>
                <w:rFonts w:ascii="Times New Roman" w:hAnsi="Times New Roman" w:cs="Times New Roman"/>
                <w:color w:val="000000" w:themeColor="text1"/>
                <w:sz w:val="24"/>
                <w:szCs w:val="24"/>
                <w:lang w:val="en-US"/>
              </w:rPr>
              <w:t>6/11</w:t>
            </w:r>
          </w:p>
        </w:tc>
        <w:tc>
          <w:tcPr>
            <w:tcW w:w="2127" w:type="dxa"/>
            <w:tcBorders>
              <w:left w:val="single" w:sz="4" w:space="0" w:color="auto"/>
            </w:tcBorders>
          </w:tcPr>
          <w:p w:rsidR="005876FC" w:rsidRPr="008B0843" w:rsidRDefault="005876FC" w:rsidP="00D9574F">
            <w:pPr>
              <w:spacing w:line="480" w:lineRule="auto"/>
              <w:jc w:val="both"/>
              <w:rPr>
                <w:rFonts w:ascii="Times New Roman" w:hAnsi="Times New Roman" w:cs="Times New Roman"/>
                <w:color w:val="000000" w:themeColor="text1"/>
                <w:sz w:val="24"/>
                <w:szCs w:val="24"/>
                <w:lang w:val="en-US"/>
              </w:rPr>
            </w:pPr>
            <w:r w:rsidRPr="008B0843">
              <w:rPr>
                <w:rFonts w:ascii="Times New Roman" w:hAnsi="Times New Roman" w:cs="Times New Roman"/>
                <w:color w:val="000000" w:themeColor="text1"/>
                <w:sz w:val="24"/>
                <w:szCs w:val="24"/>
                <w:lang w:val="en-US"/>
              </w:rPr>
              <w:t>Jurnal Umum</w:t>
            </w:r>
          </w:p>
        </w:tc>
        <w:tc>
          <w:tcPr>
            <w:tcW w:w="1984" w:type="dxa"/>
          </w:tcPr>
          <w:p w:rsidR="005876FC" w:rsidRPr="008B0843" w:rsidRDefault="005355D2" w:rsidP="00D9574F">
            <w:pPr>
              <w:spacing w:line="480" w:lineRule="auto"/>
              <w:jc w:val="both"/>
              <w:rPr>
                <w:rFonts w:ascii="Times New Roman" w:hAnsi="Times New Roman" w:cs="Times New Roman"/>
                <w:color w:val="000000" w:themeColor="text1"/>
                <w:sz w:val="24"/>
                <w:szCs w:val="24"/>
              </w:rPr>
            </w:pPr>
            <w:r w:rsidRPr="008B0843">
              <w:rPr>
                <w:rFonts w:ascii="Times New Roman" w:hAnsi="Times New Roman" w:cs="Times New Roman"/>
                <w:color w:val="000000" w:themeColor="text1"/>
                <w:sz w:val="24"/>
                <w:szCs w:val="24"/>
                <w:lang w:val="en-US"/>
              </w:rPr>
              <w:t>3</w:t>
            </w:r>
            <w:r w:rsidR="005876FC" w:rsidRPr="008B0843">
              <w:rPr>
                <w:rFonts w:ascii="Times New Roman" w:hAnsi="Times New Roman" w:cs="Times New Roman"/>
                <w:color w:val="000000" w:themeColor="text1"/>
                <w:sz w:val="24"/>
                <w:szCs w:val="24"/>
              </w:rPr>
              <w:t>.000.000,</w:t>
            </w:r>
          </w:p>
        </w:tc>
        <w:tc>
          <w:tcPr>
            <w:tcW w:w="1134" w:type="dxa"/>
          </w:tcPr>
          <w:p w:rsidR="005876FC" w:rsidRPr="008B0843" w:rsidRDefault="005876FC" w:rsidP="00D9574F">
            <w:pPr>
              <w:spacing w:line="480" w:lineRule="auto"/>
              <w:jc w:val="both"/>
              <w:rPr>
                <w:rFonts w:ascii="Times New Roman" w:hAnsi="Times New Roman" w:cs="Times New Roman"/>
                <w:color w:val="000000" w:themeColor="text1"/>
                <w:sz w:val="24"/>
                <w:szCs w:val="24"/>
              </w:rPr>
            </w:pPr>
          </w:p>
        </w:tc>
        <w:tc>
          <w:tcPr>
            <w:tcW w:w="1701" w:type="dxa"/>
            <w:tcBorders>
              <w:top w:val="single" w:sz="4" w:space="0" w:color="auto"/>
              <w:bottom w:val="single" w:sz="4" w:space="0" w:color="auto"/>
              <w:right w:val="single" w:sz="4" w:space="0" w:color="auto"/>
            </w:tcBorders>
            <w:shd w:val="clear" w:color="auto" w:fill="auto"/>
          </w:tcPr>
          <w:p w:rsidR="005876FC" w:rsidRPr="008B0843" w:rsidRDefault="005355D2" w:rsidP="00D9574F">
            <w:pPr>
              <w:spacing w:line="480" w:lineRule="auto"/>
              <w:jc w:val="both"/>
              <w:rPr>
                <w:rFonts w:ascii="Times New Roman" w:hAnsi="Times New Roman" w:cs="Times New Roman"/>
                <w:color w:val="000000" w:themeColor="text1"/>
                <w:sz w:val="24"/>
                <w:szCs w:val="24"/>
                <w:lang w:val="en-US"/>
              </w:rPr>
            </w:pPr>
            <w:r w:rsidRPr="008B0843">
              <w:rPr>
                <w:rFonts w:ascii="Times New Roman" w:hAnsi="Times New Roman" w:cs="Times New Roman"/>
                <w:color w:val="000000" w:themeColor="text1"/>
                <w:sz w:val="24"/>
                <w:szCs w:val="24"/>
                <w:lang w:val="en-US"/>
              </w:rPr>
              <w:t>28</w:t>
            </w:r>
            <w:r w:rsidR="005876FC" w:rsidRPr="008B0843">
              <w:rPr>
                <w:rFonts w:ascii="Times New Roman" w:hAnsi="Times New Roman" w:cs="Times New Roman"/>
                <w:color w:val="000000" w:themeColor="text1"/>
                <w:sz w:val="24"/>
                <w:szCs w:val="24"/>
                <w:lang w:val="en-US"/>
              </w:rPr>
              <w:t>.000.000,</w:t>
            </w:r>
          </w:p>
        </w:tc>
        <w:tc>
          <w:tcPr>
            <w:tcW w:w="1701" w:type="dxa"/>
            <w:tcBorders>
              <w:top w:val="single" w:sz="4" w:space="0" w:color="auto"/>
              <w:bottom w:val="single" w:sz="4" w:space="0" w:color="auto"/>
              <w:right w:val="single" w:sz="4" w:space="0" w:color="auto"/>
            </w:tcBorders>
            <w:shd w:val="clear" w:color="auto" w:fill="auto"/>
          </w:tcPr>
          <w:p w:rsidR="005876FC" w:rsidRPr="008B0843" w:rsidRDefault="005876FC" w:rsidP="00D9574F">
            <w:pPr>
              <w:spacing w:line="480" w:lineRule="auto"/>
              <w:jc w:val="both"/>
              <w:rPr>
                <w:rFonts w:ascii="Times New Roman" w:hAnsi="Times New Roman" w:cs="Times New Roman"/>
                <w:color w:val="000000" w:themeColor="text1"/>
                <w:sz w:val="24"/>
                <w:szCs w:val="24"/>
              </w:rPr>
            </w:pPr>
          </w:p>
        </w:tc>
      </w:tr>
    </w:tbl>
    <w:p w:rsidR="005B5B10" w:rsidRPr="008B0843" w:rsidRDefault="005B5B10" w:rsidP="00D9574F">
      <w:pPr>
        <w:pStyle w:val="Default"/>
        <w:spacing w:after="200" w:line="480" w:lineRule="auto"/>
        <w:jc w:val="both"/>
        <w:rPr>
          <w:rFonts w:ascii="Times New Roman" w:hAnsi="Times New Roman" w:cs="Times New Roman"/>
          <w:color w:val="000000" w:themeColor="text1"/>
        </w:rPr>
      </w:pPr>
    </w:p>
    <w:p w:rsidR="00A403DF" w:rsidRPr="008B0843" w:rsidRDefault="00A403DF" w:rsidP="00D9574F">
      <w:pPr>
        <w:pStyle w:val="Default"/>
        <w:spacing w:after="200" w:line="480" w:lineRule="auto"/>
        <w:jc w:val="both"/>
        <w:rPr>
          <w:rFonts w:ascii="Times New Roman" w:hAnsi="Times New Roman" w:cs="Times New Roman"/>
          <w:color w:val="000000" w:themeColor="text1"/>
        </w:rPr>
      </w:pPr>
    </w:p>
    <w:p w:rsidR="00A403DF" w:rsidRPr="008B0843" w:rsidRDefault="00A403DF" w:rsidP="00D9574F">
      <w:pPr>
        <w:pStyle w:val="Default"/>
        <w:spacing w:after="200" w:line="480" w:lineRule="auto"/>
        <w:jc w:val="both"/>
        <w:rPr>
          <w:rFonts w:ascii="Times New Roman" w:hAnsi="Times New Roman" w:cs="Times New Roman"/>
          <w:color w:val="000000" w:themeColor="text1"/>
        </w:rPr>
      </w:pPr>
    </w:p>
    <w:p w:rsidR="00A403DF" w:rsidRPr="008B0843" w:rsidRDefault="00A403DF" w:rsidP="00D9574F">
      <w:pPr>
        <w:pStyle w:val="Default"/>
        <w:spacing w:after="200" w:line="480" w:lineRule="auto"/>
        <w:jc w:val="both"/>
        <w:rPr>
          <w:rFonts w:ascii="Times New Roman" w:hAnsi="Times New Roman" w:cs="Times New Roman"/>
          <w:color w:val="000000" w:themeColor="text1"/>
        </w:rPr>
      </w:pPr>
    </w:p>
    <w:p w:rsidR="00A403DF" w:rsidRPr="008B0843" w:rsidRDefault="00A403DF" w:rsidP="00D9574F">
      <w:pPr>
        <w:pStyle w:val="Default"/>
        <w:spacing w:after="200" w:line="480" w:lineRule="auto"/>
        <w:jc w:val="both"/>
        <w:rPr>
          <w:rFonts w:ascii="Times New Roman" w:hAnsi="Times New Roman" w:cs="Times New Roman"/>
          <w:color w:val="000000" w:themeColor="text1"/>
        </w:rPr>
      </w:pPr>
    </w:p>
    <w:p w:rsidR="00A403DF" w:rsidRPr="008B0843" w:rsidRDefault="00A403DF" w:rsidP="00D9574F">
      <w:pPr>
        <w:pStyle w:val="Default"/>
        <w:spacing w:after="200" w:line="480" w:lineRule="auto"/>
        <w:jc w:val="both"/>
        <w:rPr>
          <w:rFonts w:ascii="Times New Roman" w:hAnsi="Times New Roman" w:cs="Times New Roman"/>
          <w:color w:val="000000" w:themeColor="text1"/>
        </w:rPr>
      </w:pPr>
    </w:p>
    <w:p w:rsidR="00A403DF" w:rsidRPr="008B0843" w:rsidRDefault="00A403DF" w:rsidP="00D9574F">
      <w:pPr>
        <w:pStyle w:val="Default"/>
        <w:spacing w:after="200" w:line="480" w:lineRule="auto"/>
        <w:jc w:val="both"/>
        <w:rPr>
          <w:rFonts w:ascii="Times New Roman" w:hAnsi="Times New Roman" w:cs="Times New Roman"/>
          <w:color w:val="000000" w:themeColor="text1"/>
        </w:rPr>
      </w:pPr>
    </w:p>
    <w:p w:rsidR="005A030F" w:rsidRPr="008B0843" w:rsidRDefault="005A030F" w:rsidP="00D9574F">
      <w:pPr>
        <w:pStyle w:val="Default"/>
        <w:spacing w:after="200" w:line="480" w:lineRule="auto"/>
        <w:jc w:val="both"/>
        <w:rPr>
          <w:rFonts w:ascii="Times New Roman" w:hAnsi="Times New Roman" w:cs="Times New Roman"/>
          <w:color w:val="000000" w:themeColor="text1"/>
        </w:rPr>
      </w:pPr>
    </w:p>
    <w:p w:rsidR="00BA2242" w:rsidRPr="008B0843" w:rsidRDefault="008879A0" w:rsidP="002B168C">
      <w:pPr>
        <w:pStyle w:val="Default"/>
        <w:numPr>
          <w:ilvl w:val="1"/>
          <w:numId w:val="51"/>
        </w:numPr>
        <w:spacing w:after="200" w:line="480" w:lineRule="auto"/>
        <w:jc w:val="both"/>
        <w:rPr>
          <w:rFonts w:ascii="Times New Roman" w:hAnsi="Times New Roman" w:cs="Times New Roman"/>
          <w:b/>
          <w:color w:val="000000" w:themeColor="text1"/>
        </w:rPr>
      </w:pPr>
      <w:r w:rsidRPr="008B0843">
        <w:rPr>
          <w:rFonts w:ascii="Times New Roman" w:hAnsi="Times New Roman" w:cs="Times New Roman"/>
          <w:b/>
          <w:color w:val="000000" w:themeColor="text1"/>
        </w:rPr>
        <w:lastRenderedPageBreak/>
        <w:t xml:space="preserve"> </w:t>
      </w:r>
      <w:r w:rsidR="0013051D" w:rsidRPr="008B0843">
        <w:rPr>
          <w:rFonts w:ascii="Times New Roman" w:hAnsi="Times New Roman" w:cs="Times New Roman"/>
          <w:b/>
          <w:color w:val="000000" w:themeColor="text1"/>
        </w:rPr>
        <w:t>Evaluasi Praktek Akuntansi Belanja Pada dinas Koperasi dan UMKM kota Sorong.</w:t>
      </w:r>
      <w:r w:rsidR="00BA2242" w:rsidRPr="008B0843">
        <w:rPr>
          <w:rFonts w:ascii="Times New Roman" w:hAnsi="Times New Roman" w:cs="Times New Roman"/>
          <w:color w:val="000000" w:themeColor="text1"/>
        </w:rPr>
        <w:t xml:space="preserve"> </w:t>
      </w:r>
    </w:p>
    <w:p w:rsidR="00A403DF" w:rsidRPr="008B0843" w:rsidRDefault="00BA2242" w:rsidP="00A403DF">
      <w:pPr>
        <w:pStyle w:val="Default"/>
        <w:spacing w:after="200" w:line="480" w:lineRule="auto"/>
        <w:ind w:left="720" w:firstLine="360"/>
        <w:jc w:val="both"/>
        <w:rPr>
          <w:rFonts w:ascii="Times New Roman" w:hAnsi="Times New Roman" w:cs="Times New Roman"/>
          <w:color w:val="000000" w:themeColor="text1"/>
        </w:rPr>
      </w:pPr>
      <w:r w:rsidRPr="008B0843">
        <w:rPr>
          <w:rFonts w:ascii="Times New Roman" w:hAnsi="Times New Roman" w:cs="Times New Roman"/>
          <w:color w:val="000000" w:themeColor="text1"/>
        </w:rPr>
        <w:t xml:space="preserve">Di lihat pada landasan teori menurut Salvatore Schiavo -Campo- dan Daniel Tommasi “Managing Government Expenditure” </w:t>
      </w:r>
      <w:r w:rsidR="009E55A8" w:rsidRPr="008B0843">
        <w:rPr>
          <w:rFonts w:ascii="Times New Roman" w:hAnsi="Times New Roman" w:cs="Times New Roman"/>
          <w:color w:val="000000" w:themeColor="text1"/>
        </w:rPr>
        <w:t xml:space="preserve">(1991) mengungkapkan bagaimana </w:t>
      </w:r>
      <w:r w:rsidRPr="008B0843">
        <w:rPr>
          <w:rFonts w:ascii="Times New Roman" w:hAnsi="Times New Roman" w:cs="Times New Roman"/>
          <w:color w:val="000000" w:themeColor="text1"/>
        </w:rPr>
        <w:t>klasifikasi belanja</w:t>
      </w:r>
      <w:r w:rsidRPr="008B0843">
        <w:rPr>
          <w:rFonts w:ascii="Times New Roman" w:eastAsia="Times New Roman" w:hAnsi="Times New Roman" w:cs="Times New Roman"/>
          <w:b/>
          <w:color w:val="000000" w:themeColor="text1"/>
        </w:rPr>
        <w:t xml:space="preserve"> </w:t>
      </w:r>
      <w:r w:rsidRPr="008B0843">
        <w:rPr>
          <w:rFonts w:ascii="Times New Roman" w:hAnsi="Times New Roman" w:cs="Times New Roman"/>
          <w:color w:val="000000" w:themeColor="text1"/>
        </w:rPr>
        <w:t xml:space="preserve">sangat penting dalam </w:t>
      </w:r>
      <w:r w:rsidR="009E55A8" w:rsidRPr="008B0843">
        <w:rPr>
          <w:rFonts w:ascii="Times New Roman" w:hAnsi="Times New Roman" w:cs="Times New Roman"/>
          <w:color w:val="000000" w:themeColor="text1"/>
        </w:rPr>
        <w:t xml:space="preserve">SKPD untuk memenuhi kebutuhan.seluruh pegawai </w:t>
      </w:r>
    </w:p>
    <w:p w:rsidR="005B5B10" w:rsidRPr="008B0843" w:rsidRDefault="008054D4" w:rsidP="00A403DF">
      <w:pPr>
        <w:pStyle w:val="Default"/>
        <w:spacing w:after="200" w:line="480" w:lineRule="auto"/>
        <w:ind w:left="720" w:firstLine="360"/>
        <w:jc w:val="both"/>
        <w:rPr>
          <w:rFonts w:ascii="Times New Roman" w:hAnsi="Times New Roman" w:cs="Times New Roman"/>
          <w:color w:val="000000" w:themeColor="text1"/>
        </w:rPr>
      </w:pPr>
      <w:r w:rsidRPr="008B0843">
        <w:rPr>
          <w:rFonts w:ascii="Times New Roman" w:hAnsi="Times New Roman" w:cs="Times New Roman"/>
          <w:bCs/>
          <w:color w:val="000000" w:themeColor="text1"/>
        </w:rPr>
        <w:t xml:space="preserve">Pengakuan Belanja Menurut Peraturan Pemerintah  No71 Tahun 2010                                                                                                       </w:t>
      </w:r>
      <w:r w:rsidRPr="008B0843">
        <w:rPr>
          <w:rFonts w:ascii="Times New Roman" w:hAnsi="Times New Roman" w:cs="Times New Roman"/>
          <w:color w:val="000000" w:themeColor="text1"/>
        </w:rPr>
        <w:t>pada Peraturan Pemerintah Nomor 71 Tahun 2010 selain unsur laporan keuangan belanja, terdapat pula</w:t>
      </w:r>
      <w:r w:rsidRPr="008B0843">
        <w:rPr>
          <w:rFonts w:ascii="Times New Roman" w:hAnsi="Times New Roman" w:cs="Times New Roman"/>
          <w:b/>
          <w:bCs/>
          <w:color w:val="000000" w:themeColor="text1"/>
        </w:rPr>
        <w:t xml:space="preserve"> </w:t>
      </w:r>
      <w:r w:rsidRPr="008B0843">
        <w:rPr>
          <w:rFonts w:ascii="Times New Roman" w:hAnsi="Times New Roman" w:cs="Times New Roman"/>
          <w:color w:val="000000" w:themeColor="text1"/>
        </w:rPr>
        <w:t>unsur laporan keuangan beban.  Kerangka Konseptual SAP menjelaskan bahwa beban diakui pada</w:t>
      </w:r>
      <w:r w:rsidRPr="008B0843">
        <w:rPr>
          <w:rFonts w:ascii="Times New Roman" w:hAnsi="Times New Roman" w:cs="Times New Roman"/>
          <w:b/>
          <w:bCs/>
          <w:color w:val="000000" w:themeColor="text1"/>
        </w:rPr>
        <w:t xml:space="preserve"> </w:t>
      </w:r>
      <w:r w:rsidRPr="008B0843">
        <w:rPr>
          <w:rFonts w:ascii="Times New Roman" w:hAnsi="Times New Roman" w:cs="Times New Roman"/>
          <w:color w:val="000000" w:themeColor="text1"/>
        </w:rPr>
        <w:t>saat timbulnya kewajiban, terjadinya konsumsi aset, atau terjadinya penurunan manfaat ekonomi atau potensi Jasa.  Sedankan dinyatakan bahwa belanja diakui berdasarkan terjadinya pengeluaran dari Rekening Kas Umum Negara/Daerah atau entitas pelaporan. Khusus pengeluaran melalui bendahara pengeluaran pengakuannya terjadi pada saat pertanggungjawaban atas pengeluaran tersebut disahkan oleh unit  yang mempunyai fungsi perbendaharaan.</w:t>
      </w:r>
      <w:r w:rsidR="00A403DF" w:rsidRPr="008B0843">
        <w:rPr>
          <w:rFonts w:ascii="Times New Roman" w:hAnsi="Times New Roman" w:cs="Times New Roman"/>
          <w:color w:val="000000" w:themeColor="text1"/>
        </w:rPr>
        <w:t xml:space="preserve"> </w:t>
      </w:r>
      <w:r w:rsidR="005B5B10" w:rsidRPr="008B0843">
        <w:rPr>
          <w:rFonts w:ascii="Times New Roman" w:hAnsi="Times New Roman" w:cs="Times New Roman"/>
          <w:color w:val="000000" w:themeColor="text1"/>
        </w:rPr>
        <w:t>klasifikasi menurut jenis belanja belanja negara dalam anggaran pendapatan dan Belanja Negara (APBN)</w:t>
      </w:r>
      <w:r w:rsidR="00A403DF" w:rsidRPr="008B0843">
        <w:rPr>
          <w:rFonts w:ascii="Times New Roman" w:hAnsi="Times New Roman" w:cs="Times New Roman"/>
          <w:color w:val="000000" w:themeColor="text1"/>
        </w:rPr>
        <w:t xml:space="preserve"> </w:t>
      </w:r>
      <w:r w:rsidR="005B5B10" w:rsidRPr="008B0843">
        <w:rPr>
          <w:rFonts w:ascii="Times New Roman" w:hAnsi="Times New Roman" w:cs="Times New Roman"/>
          <w:color w:val="000000" w:themeColor="text1"/>
        </w:rPr>
        <w:t xml:space="preserve">Sebagaimana diamanatkan Pasal 11 ayat (4) Undang-Undang Nomor 17 Tahun 2003, belanja negara dalam APBN digunakan untuk keperluan penyelenggaraan tugas pemerintahan pusat dan pelaksanaan perimbangan keuangan antara pemerintah pusat dan pemerintahan daerah. Jadi, dalam hal ini terdapat 2 (dua) jenis pengeluaran pemerintah, yaitu belanja </w:t>
      </w:r>
      <w:r w:rsidR="005B5B10" w:rsidRPr="008B0843">
        <w:rPr>
          <w:rFonts w:ascii="Times New Roman" w:hAnsi="Times New Roman" w:cs="Times New Roman"/>
          <w:color w:val="000000" w:themeColor="text1"/>
        </w:rPr>
        <w:lastRenderedPageBreak/>
        <w:t>pemerintah dan pengeluaran transfer.  Pengeluaran dalam bentuk belanja untuk keperluan penyelenggaraan tugas pemerintahan tersebut menurut ketentuan peraturan perundangan-undangan diklasifikasikan menurut organisasi, fungsi, dan jenis belanja. Khusus untuk keperluan pengendalian manajemen, klasifikasi yang mudah untuk dilakukan pengendalian sejak perencanaan penganggaran, pelaksanaan, dan pertanggungjawabannya adalah klasifikasi menurut ekonomi atau jenis belanja</w:t>
      </w:r>
      <w:r w:rsidR="00A403DF" w:rsidRPr="008B0843">
        <w:rPr>
          <w:rFonts w:ascii="Times New Roman" w:hAnsi="Times New Roman" w:cs="Times New Roman"/>
          <w:color w:val="000000" w:themeColor="text1"/>
        </w:rPr>
        <w:t>nya</w:t>
      </w:r>
    </w:p>
    <w:p w:rsidR="005B5B10" w:rsidRPr="008B0843" w:rsidRDefault="005B5B10" w:rsidP="005B5B10">
      <w:pPr>
        <w:widowControl w:val="0"/>
        <w:autoSpaceDE w:val="0"/>
        <w:autoSpaceDN w:val="0"/>
        <w:adjustRightInd w:val="0"/>
        <w:snapToGrid w:val="0"/>
        <w:spacing w:after="0" w:line="480" w:lineRule="auto"/>
        <w:ind w:left="284" w:firstLine="284"/>
        <w:jc w:val="both"/>
        <w:rPr>
          <w:rFonts w:ascii="Times New Roman" w:hAnsi="Times New Roman" w:cs="Times New Roman"/>
          <w:color w:val="000000" w:themeColor="text1"/>
          <w:sz w:val="24"/>
          <w:szCs w:val="24"/>
        </w:rPr>
      </w:pPr>
    </w:p>
    <w:p w:rsidR="005B5B10" w:rsidRPr="008B0843" w:rsidRDefault="005B5B10" w:rsidP="005B5B10">
      <w:pPr>
        <w:widowControl w:val="0"/>
        <w:autoSpaceDE w:val="0"/>
        <w:autoSpaceDN w:val="0"/>
        <w:adjustRightInd w:val="0"/>
        <w:snapToGrid w:val="0"/>
        <w:spacing w:after="0" w:line="480" w:lineRule="auto"/>
        <w:ind w:left="284" w:firstLine="284"/>
        <w:jc w:val="both"/>
        <w:rPr>
          <w:rFonts w:ascii="Times New Roman" w:hAnsi="Times New Roman" w:cs="Times New Roman"/>
          <w:color w:val="000000" w:themeColor="text1"/>
          <w:sz w:val="24"/>
          <w:szCs w:val="24"/>
        </w:rPr>
      </w:pPr>
    </w:p>
    <w:p w:rsidR="005B5B10" w:rsidRPr="008B0843" w:rsidRDefault="005B5B10" w:rsidP="005B5B10">
      <w:pPr>
        <w:widowControl w:val="0"/>
        <w:autoSpaceDE w:val="0"/>
        <w:autoSpaceDN w:val="0"/>
        <w:adjustRightInd w:val="0"/>
        <w:snapToGrid w:val="0"/>
        <w:spacing w:after="0" w:line="480" w:lineRule="auto"/>
        <w:ind w:left="284" w:firstLine="284"/>
        <w:jc w:val="both"/>
        <w:rPr>
          <w:rFonts w:ascii="Times New Roman" w:hAnsi="Times New Roman" w:cs="Times New Roman"/>
          <w:color w:val="000000" w:themeColor="text1"/>
          <w:sz w:val="24"/>
          <w:szCs w:val="24"/>
        </w:rPr>
      </w:pPr>
    </w:p>
    <w:p w:rsidR="005B5B10" w:rsidRPr="008B0843" w:rsidRDefault="005B5B10" w:rsidP="005B5B10">
      <w:pPr>
        <w:widowControl w:val="0"/>
        <w:autoSpaceDE w:val="0"/>
        <w:autoSpaceDN w:val="0"/>
        <w:adjustRightInd w:val="0"/>
        <w:snapToGrid w:val="0"/>
        <w:spacing w:after="0" w:line="480" w:lineRule="auto"/>
        <w:ind w:left="284" w:firstLine="284"/>
        <w:jc w:val="both"/>
        <w:rPr>
          <w:rFonts w:ascii="Times New Roman" w:hAnsi="Times New Roman" w:cs="Times New Roman"/>
          <w:color w:val="000000" w:themeColor="text1"/>
          <w:sz w:val="24"/>
          <w:szCs w:val="24"/>
        </w:rPr>
      </w:pPr>
    </w:p>
    <w:p w:rsidR="005B5B10" w:rsidRPr="008B0843" w:rsidRDefault="005B5B10" w:rsidP="005B5B10">
      <w:pPr>
        <w:widowControl w:val="0"/>
        <w:autoSpaceDE w:val="0"/>
        <w:autoSpaceDN w:val="0"/>
        <w:adjustRightInd w:val="0"/>
        <w:snapToGrid w:val="0"/>
        <w:spacing w:after="0" w:line="480" w:lineRule="auto"/>
        <w:ind w:left="284" w:firstLine="284"/>
        <w:jc w:val="both"/>
        <w:rPr>
          <w:rFonts w:ascii="Times New Roman" w:hAnsi="Times New Roman" w:cs="Times New Roman"/>
          <w:color w:val="000000" w:themeColor="text1"/>
          <w:sz w:val="24"/>
          <w:szCs w:val="24"/>
        </w:rPr>
      </w:pPr>
    </w:p>
    <w:p w:rsidR="005B5B10" w:rsidRPr="008B0843" w:rsidRDefault="005B5B10" w:rsidP="005B5B10">
      <w:pPr>
        <w:widowControl w:val="0"/>
        <w:autoSpaceDE w:val="0"/>
        <w:autoSpaceDN w:val="0"/>
        <w:adjustRightInd w:val="0"/>
        <w:snapToGrid w:val="0"/>
        <w:spacing w:after="0" w:line="480" w:lineRule="auto"/>
        <w:ind w:left="284" w:firstLine="284"/>
        <w:jc w:val="both"/>
        <w:rPr>
          <w:rFonts w:ascii="Times New Roman" w:hAnsi="Times New Roman" w:cs="Times New Roman"/>
          <w:color w:val="000000" w:themeColor="text1"/>
          <w:sz w:val="24"/>
          <w:szCs w:val="24"/>
        </w:rPr>
      </w:pPr>
    </w:p>
    <w:p w:rsidR="00C966F3" w:rsidRPr="008B0843" w:rsidRDefault="00C966F3" w:rsidP="00D9574F">
      <w:pPr>
        <w:pStyle w:val="Default"/>
        <w:spacing w:after="200" w:line="480" w:lineRule="auto"/>
        <w:jc w:val="both"/>
        <w:rPr>
          <w:rFonts w:ascii="Times New Roman" w:hAnsi="Times New Roman" w:cs="Times New Roman"/>
          <w:color w:val="000000" w:themeColor="text1"/>
        </w:rPr>
      </w:pPr>
    </w:p>
    <w:p w:rsidR="00073C13" w:rsidRPr="008B0843" w:rsidRDefault="00073C13" w:rsidP="00D9574F">
      <w:pPr>
        <w:pStyle w:val="Default"/>
        <w:spacing w:after="200" w:line="480" w:lineRule="auto"/>
        <w:jc w:val="both"/>
        <w:rPr>
          <w:rFonts w:ascii="Times New Roman" w:hAnsi="Times New Roman" w:cs="Times New Roman"/>
          <w:color w:val="000000" w:themeColor="text1"/>
        </w:rPr>
      </w:pPr>
    </w:p>
    <w:p w:rsidR="00186A22" w:rsidRPr="008B0843" w:rsidRDefault="00186A22" w:rsidP="00D9574F">
      <w:pPr>
        <w:pStyle w:val="Default"/>
        <w:spacing w:after="200" w:line="480" w:lineRule="auto"/>
        <w:jc w:val="both"/>
        <w:rPr>
          <w:rFonts w:ascii="Times New Roman" w:hAnsi="Times New Roman" w:cs="Times New Roman"/>
          <w:color w:val="000000" w:themeColor="text1"/>
        </w:rPr>
      </w:pPr>
    </w:p>
    <w:p w:rsidR="005A030F" w:rsidRPr="008B0843" w:rsidRDefault="005A030F" w:rsidP="00D9574F">
      <w:pPr>
        <w:pStyle w:val="Default"/>
        <w:spacing w:after="200" w:line="480" w:lineRule="auto"/>
        <w:jc w:val="both"/>
        <w:rPr>
          <w:rFonts w:ascii="Times New Roman" w:hAnsi="Times New Roman" w:cs="Times New Roman"/>
          <w:color w:val="000000" w:themeColor="text1"/>
        </w:rPr>
      </w:pPr>
    </w:p>
    <w:p w:rsidR="005A030F" w:rsidRPr="008B0843" w:rsidRDefault="005A030F" w:rsidP="00D9574F">
      <w:pPr>
        <w:pStyle w:val="Default"/>
        <w:spacing w:after="200" w:line="480" w:lineRule="auto"/>
        <w:jc w:val="both"/>
        <w:rPr>
          <w:rFonts w:ascii="Times New Roman" w:hAnsi="Times New Roman" w:cs="Times New Roman"/>
          <w:color w:val="000000" w:themeColor="text1"/>
        </w:rPr>
      </w:pPr>
    </w:p>
    <w:p w:rsidR="005B5B10" w:rsidRPr="008B0843" w:rsidRDefault="005B5B10" w:rsidP="00D9574F">
      <w:pPr>
        <w:pStyle w:val="Default"/>
        <w:spacing w:after="200" w:line="480" w:lineRule="auto"/>
        <w:jc w:val="both"/>
        <w:rPr>
          <w:rFonts w:ascii="Times New Roman" w:hAnsi="Times New Roman" w:cs="Times New Roman"/>
          <w:color w:val="000000" w:themeColor="text1"/>
        </w:rPr>
      </w:pPr>
    </w:p>
    <w:p w:rsidR="005B5B10" w:rsidRPr="008B0843" w:rsidRDefault="005B5B10" w:rsidP="00D9574F">
      <w:pPr>
        <w:pStyle w:val="Default"/>
        <w:spacing w:after="200" w:line="480" w:lineRule="auto"/>
        <w:jc w:val="both"/>
        <w:rPr>
          <w:rFonts w:ascii="Times New Roman" w:hAnsi="Times New Roman" w:cs="Times New Roman"/>
          <w:color w:val="000000" w:themeColor="text1"/>
        </w:rPr>
      </w:pPr>
    </w:p>
    <w:p w:rsidR="0051692B" w:rsidRPr="008B0843" w:rsidRDefault="0051692B" w:rsidP="00D9574F">
      <w:pPr>
        <w:pStyle w:val="Default"/>
        <w:spacing w:before="240" w:after="200" w:line="480" w:lineRule="auto"/>
        <w:jc w:val="center"/>
        <w:rPr>
          <w:rFonts w:ascii="Times New Roman" w:hAnsi="Times New Roman" w:cs="Times New Roman"/>
          <w:b/>
          <w:color w:val="000000" w:themeColor="text1"/>
        </w:rPr>
      </w:pPr>
      <w:r w:rsidRPr="008B0843">
        <w:rPr>
          <w:rFonts w:ascii="Times New Roman" w:hAnsi="Times New Roman" w:cs="Times New Roman"/>
          <w:b/>
          <w:color w:val="000000" w:themeColor="text1"/>
        </w:rPr>
        <w:lastRenderedPageBreak/>
        <w:t>BAB III</w:t>
      </w:r>
    </w:p>
    <w:p w:rsidR="0051692B" w:rsidRPr="008B0843" w:rsidRDefault="0051692B" w:rsidP="00D9574F">
      <w:pPr>
        <w:pStyle w:val="Default"/>
        <w:spacing w:before="240" w:after="200" w:line="480" w:lineRule="auto"/>
        <w:jc w:val="center"/>
        <w:rPr>
          <w:rFonts w:ascii="Times New Roman" w:hAnsi="Times New Roman" w:cs="Times New Roman"/>
          <w:b/>
          <w:color w:val="000000" w:themeColor="text1"/>
        </w:rPr>
      </w:pPr>
      <w:r w:rsidRPr="008B0843">
        <w:rPr>
          <w:rFonts w:ascii="Times New Roman" w:hAnsi="Times New Roman" w:cs="Times New Roman"/>
          <w:b/>
          <w:color w:val="000000" w:themeColor="text1"/>
        </w:rPr>
        <w:t>PENUTUP</w:t>
      </w:r>
    </w:p>
    <w:p w:rsidR="0051692B" w:rsidRPr="008B0843" w:rsidRDefault="0051692B" w:rsidP="00D9574F">
      <w:pPr>
        <w:pStyle w:val="Default"/>
        <w:numPr>
          <w:ilvl w:val="1"/>
          <w:numId w:val="6"/>
        </w:numPr>
        <w:spacing w:before="240" w:after="200" w:line="480" w:lineRule="auto"/>
        <w:jc w:val="both"/>
        <w:rPr>
          <w:rFonts w:ascii="Times New Roman" w:hAnsi="Times New Roman" w:cs="Times New Roman"/>
          <w:b/>
          <w:color w:val="000000" w:themeColor="text1"/>
        </w:rPr>
      </w:pPr>
      <w:r w:rsidRPr="008B0843">
        <w:rPr>
          <w:rFonts w:ascii="Times New Roman" w:hAnsi="Times New Roman" w:cs="Times New Roman"/>
          <w:b/>
          <w:color w:val="000000" w:themeColor="text1"/>
        </w:rPr>
        <w:t xml:space="preserve">Kesimpulan </w:t>
      </w:r>
    </w:p>
    <w:p w:rsidR="00A403DF" w:rsidRPr="008B0843" w:rsidRDefault="00A403DF" w:rsidP="00636738">
      <w:pPr>
        <w:widowControl w:val="0"/>
        <w:autoSpaceDE w:val="0"/>
        <w:autoSpaceDN w:val="0"/>
        <w:adjustRightInd w:val="0"/>
        <w:snapToGrid w:val="0"/>
        <w:spacing w:line="480" w:lineRule="auto"/>
        <w:ind w:firstLine="360"/>
        <w:jc w:val="both"/>
        <w:rPr>
          <w:rFonts w:ascii="Times New Roman" w:hAnsi="Times New Roman" w:cs="Times New Roman"/>
          <w:color w:val="000000" w:themeColor="text1"/>
          <w:sz w:val="24"/>
          <w:szCs w:val="24"/>
        </w:rPr>
      </w:pPr>
      <w:r w:rsidRPr="008B0843">
        <w:rPr>
          <w:rFonts w:ascii="Times New Roman" w:hAnsi="Times New Roman" w:cs="Times New Roman"/>
          <w:color w:val="000000" w:themeColor="text1"/>
          <w:sz w:val="24"/>
          <w:szCs w:val="24"/>
          <w:lang w:val="id-ID"/>
        </w:rPr>
        <w:t xml:space="preserve">Berdasarkan pada hasil klarifikasi laporan praktek pada dinas koperasi </w:t>
      </w:r>
      <w:r w:rsidR="00636738" w:rsidRPr="008B0843">
        <w:rPr>
          <w:rFonts w:ascii="Times New Roman" w:hAnsi="Times New Roman" w:cs="Times New Roman"/>
          <w:color w:val="000000" w:themeColor="text1"/>
          <w:sz w:val="24"/>
          <w:szCs w:val="24"/>
        </w:rPr>
        <w:t xml:space="preserve"> </w:t>
      </w:r>
      <w:r w:rsidRPr="008B0843">
        <w:rPr>
          <w:rFonts w:ascii="Times New Roman" w:hAnsi="Times New Roman" w:cs="Times New Roman"/>
          <w:color w:val="000000" w:themeColor="text1"/>
          <w:sz w:val="24"/>
          <w:szCs w:val="24"/>
          <w:lang w:val="id-ID"/>
        </w:rPr>
        <w:t xml:space="preserve">dan </w:t>
      </w:r>
      <w:r w:rsidR="00636738" w:rsidRPr="008B0843">
        <w:rPr>
          <w:rFonts w:ascii="Times New Roman" w:hAnsi="Times New Roman" w:cs="Times New Roman"/>
          <w:color w:val="000000" w:themeColor="text1"/>
          <w:sz w:val="24"/>
          <w:szCs w:val="24"/>
        </w:rPr>
        <w:t xml:space="preserve"> </w:t>
      </w:r>
      <w:r w:rsidRPr="008B0843">
        <w:rPr>
          <w:rFonts w:ascii="Times New Roman" w:hAnsi="Times New Roman" w:cs="Times New Roman"/>
          <w:color w:val="000000" w:themeColor="text1"/>
          <w:sz w:val="24"/>
          <w:szCs w:val="24"/>
          <w:lang w:val="id-ID"/>
        </w:rPr>
        <w:t>UMKM kota sorong dapat di t</w:t>
      </w:r>
      <w:r w:rsidR="00636738" w:rsidRPr="008B0843">
        <w:rPr>
          <w:rFonts w:ascii="Times New Roman" w:hAnsi="Times New Roman" w:cs="Times New Roman"/>
          <w:color w:val="000000" w:themeColor="text1"/>
          <w:sz w:val="24"/>
          <w:szCs w:val="24"/>
          <w:lang w:val="id-ID"/>
        </w:rPr>
        <w:t>arik kesimpulan bahwa penerapan</w:t>
      </w:r>
      <w:r w:rsidR="00636738" w:rsidRPr="008B0843">
        <w:rPr>
          <w:rFonts w:ascii="Times New Roman" w:hAnsi="Times New Roman" w:cs="Times New Roman"/>
          <w:color w:val="000000" w:themeColor="text1"/>
          <w:sz w:val="24"/>
          <w:szCs w:val="24"/>
        </w:rPr>
        <w:t xml:space="preserve"> </w:t>
      </w:r>
      <w:r w:rsidRPr="008B0843">
        <w:rPr>
          <w:rFonts w:ascii="Times New Roman" w:hAnsi="Times New Roman" w:cs="Times New Roman"/>
          <w:color w:val="000000" w:themeColor="text1"/>
          <w:sz w:val="24"/>
          <w:szCs w:val="24"/>
          <w:lang w:val="id-ID"/>
        </w:rPr>
        <w:t>akuntasi</w:t>
      </w:r>
      <w:r w:rsidR="00636738" w:rsidRPr="008B0843">
        <w:rPr>
          <w:rFonts w:ascii="Times New Roman" w:hAnsi="Times New Roman" w:cs="Times New Roman"/>
          <w:color w:val="000000" w:themeColor="text1"/>
          <w:sz w:val="24"/>
          <w:szCs w:val="24"/>
        </w:rPr>
        <w:t xml:space="preserve"> </w:t>
      </w:r>
      <w:r w:rsidRPr="008B0843">
        <w:rPr>
          <w:rFonts w:ascii="Times New Roman" w:hAnsi="Times New Roman" w:cs="Times New Roman"/>
          <w:color w:val="000000" w:themeColor="text1"/>
          <w:sz w:val="24"/>
          <w:szCs w:val="24"/>
          <w:lang w:val="id-ID"/>
        </w:rPr>
        <w:t xml:space="preserve">belanja dapat berjalan sesuai dengan </w:t>
      </w:r>
      <w:r w:rsidRPr="008B0843">
        <w:rPr>
          <w:rFonts w:ascii="Times New Roman" w:eastAsiaTheme="minorHAnsi" w:hAnsi="Times New Roman" w:cs="Times New Roman"/>
          <w:color w:val="000000" w:themeColor="text1"/>
          <w:sz w:val="24"/>
          <w:szCs w:val="24"/>
        </w:rPr>
        <w:t xml:space="preserve">Peraturan Standar Akuntnasi Pemerintahan  Nomor 02 PP 71 tahun 2010 dijelaskan bahwa Belanja diklasifikasikanmenurut </w:t>
      </w:r>
      <w:r w:rsidR="00636738" w:rsidRPr="008B0843">
        <w:rPr>
          <w:rFonts w:ascii="Times New Roman" w:eastAsiaTheme="minorHAnsi" w:hAnsi="Times New Roman" w:cs="Times New Roman"/>
          <w:color w:val="000000" w:themeColor="text1"/>
          <w:sz w:val="24"/>
          <w:szCs w:val="24"/>
        </w:rPr>
        <w:t xml:space="preserve"> Ekonomi (jenis belanja), dan </w:t>
      </w:r>
      <w:r w:rsidRPr="008B0843">
        <w:rPr>
          <w:rFonts w:ascii="Times New Roman" w:eastAsiaTheme="minorHAnsi" w:hAnsi="Times New Roman" w:cs="Times New Roman"/>
          <w:color w:val="000000" w:themeColor="text1"/>
          <w:sz w:val="24"/>
          <w:szCs w:val="24"/>
        </w:rPr>
        <w:t>fungsi</w:t>
      </w:r>
      <w:r w:rsidRPr="008B0843">
        <w:rPr>
          <w:rFonts w:ascii="Times New Roman" w:eastAsiaTheme="minorHAnsi" w:hAnsi="Times New Roman" w:cs="Times New Roman"/>
          <w:color w:val="000000" w:themeColor="text1"/>
          <w:sz w:val="24"/>
          <w:szCs w:val="24"/>
          <w:lang w:val="id-ID"/>
        </w:rPr>
        <w:t>.</w:t>
      </w:r>
      <w:r w:rsidRPr="008B0843">
        <w:rPr>
          <w:rFonts w:ascii="Times New Roman" w:hAnsi="Times New Roman" w:cs="Times New Roman"/>
          <w:color w:val="000000" w:themeColor="text1"/>
          <w:sz w:val="24"/>
          <w:szCs w:val="24"/>
        </w:rPr>
        <w:t>Pengklasifikasian belanja tersebut dimaksudkan untuk kepentingan penganggaran dan pelaporan.</w:t>
      </w:r>
    </w:p>
    <w:p w:rsidR="0051692B" w:rsidRPr="008B0843" w:rsidRDefault="0051692B" w:rsidP="00636738">
      <w:pPr>
        <w:pStyle w:val="Default"/>
        <w:numPr>
          <w:ilvl w:val="1"/>
          <w:numId w:val="6"/>
        </w:numPr>
        <w:spacing w:before="240" w:after="200" w:line="480" w:lineRule="auto"/>
        <w:jc w:val="both"/>
        <w:rPr>
          <w:rFonts w:ascii="Times New Roman" w:hAnsi="Times New Roman" w:cs="Times New Roman"/>
          <w:b/>
          <w:color w:val="000000" w:themeColor="text1"/>
        </w:rPr>
      </w:pPr>
      <w:r w:rsidRPr="008B0843">
        <w:rPr>
          <w:rFonts w:ascii="Times New Roman" w:hAnsi="Times New Roman" w:cs="Times New Roman"/>
          <w:b/>
          <w:color w:val="000000" w:themeColor="text1"/>
        </w:rPr>
        <w:t xml:space="preserve">Saran </w:t>
      </w:r>
    </w:p>
    <w:p w:rsidR="00A06E4D" w:rsidRPr="008B0843" w:rsidRDefault="00A06E4D" w:rsidP="00D9574F">
      <w:pPr>
        <w:pStyle w:val="Default"/>
        <w:spacing w:after="200" w:line="480" w:lineRule="auto"/>
        <w:ind w:left="720"/>
        <w:jc w:val="both"/>
        <w:rPr>
          <w:rFonts w:ascii="Times New Roman" w:hAnsi="Times New Roman" w:cs="Times New Roman"/>
          <w:color w:val="000000" w:themeColor="text1"/>
        </w:rPr>
      </w:pPr>
      <w:r w:rsidRPr="008B0843">
        <w:rPr>
          <w:rFonts w:ascii="Times New Roman" w:hAnsi="Times New Roman" w:cs="Times New Roman"/>
          <w:color w:val="000000" w:themeColor="text1"/>
        </w:rPr>
        <w:t xml:space="preserve">Ada beberapa yang ingin di usulkan oleh penulis dalam Laporan Akhir Praktek ini </w:t>
      </w:r>
    </w:p>
    <w:p w:rsidR="00C966F3" w:rsidRPr="008B0843" w:rsidRDefault="00A06E4D" w:rsidP="002B168C">
      <w:pPr>
        <w:pStyle w:val="Default"/>
        <w:numPr>
          <w:ilvl w:val="2"/>
          <w:numId w:val="13"/>
        </w:numPr>
        <w:spacing w:after="200" w:line="480" w:lineRule="auto"/>
        <w:jc w:val="both"/>
        <w:rPr>
          <w:rFonts w:ascii="Times New Roman" w:hAnsi="Times New Roman" w:cs="Times New Roman"/>
          <w:color w:val="000000" w:themeColor="text1"/>
        </w:rPr>
      </w:pPr>
      <w:r w:rsidRPr="008B0843">
        <w:rPr>
          <w:rFonts w:ascii="Times New Roman" w:hAnsi="Times New Roman" w:cs="Times New Roman"/>
          <w:color w:val="000000" w:themeColor="text1"/>
        </w:rPr>
        <w:t>Untuk tahun anggaran selanjutnya di harapkan dinas Koperasi dan UMKM Kota Sorong</w:t>
      </w:r>
      <w:r w:rsidR="000069AE" w:rsidRPr="008B0843">
        <w:rPr>
          <w:rFonts w:ascii="Times New Roman" w:hAnsi="Times New Roman" w:cs="Times New Roman"/>
          <w:color w:val="000000" w:themeColor="text1"/>
        </w:rPr>
        <w:t xml:space="preserve"> berpedoman pada PP No 71 2010 agar pengelolaan keuangan dapat di lakukan dengan benar.</w:t>
      </w:r>
    </w:p>
    <w:p w:rsidR="00A06E4D" w:rsidRPr="008B0843" w:rsidRDefault="000069AE" w:rsidP="002B168C">
      <w:pPr>
        <w:pStyle w:val="Default"/>
        <w:numPr>
          <w:ilvl w:val="2"/>
          <w:numId w:val="13"/>
        </w:numPr>
        <w:spacing w:after="200" w:line="480" w:lineRule="auto"/>
        <w:jc w:val="both"/>
        <w:rPr>
          <w:rFonts w:ascii="Times New Roman" w:hAnsi="Times New Roman" w:cs="Times New Roman"/>
          <w:color w:val="000000" w:themeColor="text1"/>
        </w:rPr>
      </w:pPr>
      <w:r w:rsidRPr="008B0843">
        <w:rPr>
          <w:rFonts w:ascii="Times New Roman" w:hAnsi="Times New Roman" w:cs="Times New Roman"/>
          <w:color w:val="000000" w:themeColor="text1"/>
        </w:rPr>
        <w:t>Tambahan sumber daya manusia yang berkualitas dan memiliki spesialis dibidang akuntansi agar dapat men</w:t>
      </w:r>
      <w:r w:rsidR="00AB3E7B" w:rsidRPr="008B0843">
        <w:rPr>
          <w:rFonts w:ascii="Times New Roman" w:hAnsi="Times New Roman" w:cs="Times New Roman"/>
          <w:color w:val="000000" w:themeColor="text1"/>
        </w:rPr>
        <w:t>g</w:t>
      </w:r>
      <w:r w:rsidRPr="008B0843">
        <w:rPr>
          <w:rFonts w:ascii="Times New Roman" w:hAnsi="Times New Roman" w:cs="Times New Roman"/>
          <w:color w:val="000000" w:themeColor="text1"/>
        </w:rPr>
        <w:t>hasilkan laporan keuangan tepat da</w:t>
      </w:r>
      <w:r w:rsidR="00AB3E7B" w:rsidRPr="008B0843">
        <w:rPr>
          <w:rFonts w:ascii="Times New Roman" w:hAnsi="Times New Roman" w:cs="Times New Roman"/>
          <w:color w:val="000000" w:themeColor="text1"/>
        </w:rPr>
        <w:t>n</w:t>
      </w:r>
      <w:r w:rsidRPr="008B0843">
        <w:rPr>
          <w:rFonts w:ascii="Times New Roman" w:hAnsi="Times New Roman" w:cs="Times New Roman"/>
          <w:color w:val="000000" w:themeColor="text1"/>
        </w:rPr>
        <w:t xml:space="preserve"> handal.</w:t>
      </w:r>
      <w:r w:rsidR="00A06E4D" w:rsidRPr="008B0843">
        <w:rPr>
          <w:rFonts w:ascii="Times New Roman" w:hAnsi="Times New Roman" w:cs="Times New Roman"/>
          <w:color w:val="000000" w:themeColor="text1"/>
        </w:rPr>
        <w:t xml:space="preserve"> </w:t>
      </w:r>
    </w:p>
    <w:p w:rsidR="0051692B" w:rsidRPr="008B0843" w:rsidRDefault="0051692B" w:rsidP="00D9574F">
      <w:pPr>
        <w:pStyle w:val="Default"/>
        <w:spacing w:before="240" w:after="200" w:line="480" w:lineRule="auto"/>
        <w:ind w:left="360"/>
        <w:jc w:val="both"/>
        <w:rPr>
          <w:rFonts w:ascii="Times New Roman" w:hAnsi="Times New Roman" w:cs="Times New Roman"/>
          <w:color w:val="000000" w:themeColor="text1"/>
        </w:rPr>
      </w:pPr>
    </w:p>
    <w:p w:rsidR="0043293D" w:rsidRDefault="0043293D" w:rsidP="00D9574F">
      <w:pPr>
        <w:pStyle w:val="Default"/>
        <w:spacing w:after="200" w:line="480" w:lineRule="auto"/>
        <w:jc w:val="both"/>
        <w:rPr>
          <w:rFonts w:ascii="Times New Roman" w:hAnsi="Times New Roman" w:cs="Times New Roman"/>
          <w:color w:val="000000" w:themeColor="text1"/>
        </w:rPr>
      </w:pPr>
    </w:p>
    <w:p w:rsidR="00F47562" w:rsidRDefault="00F47562" w:rsidP="00D9574F">
      <w:pPr>
        <w:pStyle w:val="Default"/>
        <w:spacing w:after="200" w:line="480" w:lineRule="auto"/>
        <w:jc w:val="both"/>
        <w:rPr>
          <w:rFonts w:ascii="Times New Roman" w:hAnsi="Times New Roman" w:cs="Times New Roman"/>
          <w:color w:val="000000" w:themeColor="text1"/>
        </w:rPr>
      </w:pPr>
    </w:p>
    <w:p w:rsidR="00F47562" w:rsidRDefault="00F47562" w:rsidP="00F47562">
      <w:pPr>
        <w:jc w:val="center"/>
        <w:rPr>
          <w:rFonts w:ascii="Times New Roman" w:hAnsi="Times New Roman" w:cs="Times New Roman"/>
          <w:b/>
          <w:color w:val="000000"/>
          <w:sz w:val="28"/>
          <w:szCs w:val="28"/>
        </w:rPr>
      </w:pPr>
      <w:r w:rsidRPr="00C02285">
        <w:rPr>
          <w:rFonts w:ascii="Times New Roman" w:hAnsi="Times New Roman" w:cs="Times New Roman"/>
          <w:b/>
          <w:color w:val="000000"/>
          <w:sz w:val="28"/>
          <w:szCs w:val="28"/>
        </w:rPr>
        <w:t>DAFTAR PUSTAKA</w:t>
      </w:r>
    </w:p>
    <w:p w:rsidR="00F47562" w:rsidRPr="00C02285" w:rsidRDefault="00F47562" w:rsidP="00F47562">
      <w:pPr>
        <w:jc w:val="center"/>
        <w:rPr>
          <w:rFonts w:ascii="Times New Roman" w:hAnsi="Times New Roman" w:cs="Times New Roman"/>
          <w:b/>
          <w:color w:val="000000"/>
          <w:sz w:val="28"/>
          <w:szCs w:val="28"/>
        </w:rPr>
      </w:pPr>
    </w:p>
    <w:p w:rsidR="00F47562" w:rsidRPr="009D21CD" w:rsidRDefault="00F47562" w:rsidP="00F47562">
      <w:pPr>
        <w:widowControl w:val="0"/>
        <w:autoSpaceDE w:val="0"/>
        <w:autoSpaceDN w:val="0"/>
        <w:adjustRightInd w:val="0"/>
        <w:snapToGrid w:val="0"/>
        <w:spacing w:after="0"/>
        <w:jc w:val="both"/>
        <w:rPr>
          <w:rFonts w:ascii="Times New Roman" w:hAnsi="Times New Roman" w:cs="Times New Roman"/>
          <w:sz w:val="24"/>
          <w:szCs w:val="24"/>
        </w:rPr>
      </w:pPr>
      <w:r w:rsidRPr="009D21CD">
        <w:rPr>
          <w:rFonts w:ascii="Times New Roman" w:hAnsi="Times New Roman" w:cs="Times New Roman"/>
          <w:color w:val="000000"/>
          <w:sz w:val="24"/>
          <w:szCs w:val="24"/>
        </w:rPr>
        <w:t>Asian Development Bank, Salvatore-Campo- and Daniel Tommasi, Managing</w:t>
      </w:r>
    </w:p>
    <w:p w:rsidR="00F47562" w:rsidRDefault="00F47562" w:rsidP="00F47562">
      <w:pPr>
        <w:widowControl w:val="0"/>
        <w:autoSpaceDE w:val="0"/>
        <w:autoSpaceDN w:val="0"/>
        <w:adjustRightInd w:val="0"/>
        <w:snapToGrid w:val="0"/>
        <w:spacing w:after="0"/>
        <w:jc w:val="both"/>
        <w:rPr>
          <w:rFonts w:ascii="Times New Roman" w:hAnsi="Times New Roman" w:cs="Times New Roman"/>
          <w:color w:val="000000"/>
          <w:sz w:val="24"/>
          <w:szCs w:val="24"/>
        </w:rPr>
      </w:pPr>
      <w:r w:rsidRPr="009D21CD">
        <w:rPr>
          <w:rFonts w:ascii="Times New Roman" w:hAnsi="Times New Roman" w:cs="Times New Roman"/>
          <w:color w:val="000000"/>
          <w:sz w:val="24"/>
          <w:szCs w:val="24"/>
        </w:rPr>
        <w:t xml:space="preserve">      Government Expenditure, 1991.</w:t>
      </w:r>
    </w:p>
    <w:p w:rsidR="00F47562" w:rsidRPr="00AB76BE" w:rsidRDefault="00F47562" w:rsidP="00F47562">
      <w:pPr>
        <w:widowControl w:val="0"/>
        <w:autoSpaceDE w:val="0"/>
        <w:autoSpaceDN w:val="0"/>
        <w:adjustRightInd w:val="0"/>
        <w:snapToGrid w:val="0"/>
        <w:spacing w:after="0"/>
        <w:jc w:val="both"/>
        <w:rPr>
          <w:rFonts w:ascii="Times New Roman" w:hAnsi="Times New Roman" w:cs="Times New Roman"/>
          <w:color w:val="000000"/>
          <w:sz w:val="24"/>
          <w:szCs w:val="24"/>
        </w:rPr>
      </w:pPr>
    </w:p>
    <w:p w:rsidR="00F47562" w:rsidRPr="009D21CD" w:rsidRDefault="00F47562" w:rsidP="00F47562">
      <w:pPr>
        <w:widowControl w:val="0"/>
        <w:autoSpaceDE w:val="0"/>
        <w:autoSpaceDN w:val="0"/>
        <w:adjustRightInd w:val="0"/>
        <w:snapToGrid w:val="0"/>
        <w:spacing w:after="0"/>
        <w:jc w:val="both"/>
        <w:rPr>
          <w:rFonts w:ascii="Times New Roman" w:hAnsi="Times New Roman" w:cs="Times New Roman"/>
          <w:sz w:val="24"/>
          <w:szCs w:val="24"/>
        </w:rPr>
      </w:pPr>
      <w:r w:rsidRPr="009D21CD">
        <w:rPr>
          <w:rFonts w:ascii="Times New Roman" w:hAnsi="Times New Roman" w:cs="Times New Roman"/>
          <w:color w:val="000000"/>
          <w:sz w:val="24"/>
          <w:szCs w:val="24"/>
        </w:rPr>
        <w:t>Departemen Dalam Negeri Republik Indonesia, Peraturan Menteri Dalam Negeri</w:t>
      </w:r>
    </w:p>
    <w:p w:rsidR="00F47562" w:rsidRPr="009D21CD" w:rsidRDefault="00F47562" w:rsidP="00F47562">
      <w:pPr>
        <w:widowControl w:val="0"/>
        <w:autoSpaceDE w:val="0"/>
        <w:autoSpaceDN w:val="0"/>
        <w:adjustRightInd w:val="0"/>
        <w:snapToGrid w:val="0"/>
        <w:spacing w:after="0"/>
        <w:jc w:val="both"/>
        <w:rPr>
          <w:rFonts w:ascii="Times New Roman" w:hAnsi="Times New Roman" w:cs="Times New Roman"/>
          <w:sz w:val="24"/>
          <w:szCs w:val="24"/>
        </w:rPr>
      </w:pPr>
      <w:r w:rsidRPr="009D21CD">
        <w:rPr>
          <w:rFonts w:ascii="Times New Roman" w:hAnsi="Times New Roman" w:cs="Times New Roman"/>
          <w:color w:val="000000"/>
          <w:sz w:val="24"/>
          <w:szCs w:val="24"/>
        </w:rPr>
        <w:t xml:space="preserve">      Nomor 13 Tahun 2006 tentang Pedoman Pengelolaan Keuangan Daerah,</w:t>
      </w:r>
    </w:p>
    <w:p w:rsidR="00F47562" w:rsidRDefault="00F47562" w:rsidP="00F47562">
      <w:pPr>
        <w:widowControl w:val="0"/>
        <w:autoSpaceDE w:val="0"/>
        <w:autoSpaceDN w:val="0"/>
        <w:adjustRightInd w:val="0"/>
        <w:snapToGrid w:val="0"/>
        <w:spacing w:after="0"/>
        <w:jc w:val="both"/>
        <w:rPr>
          <w:rFonts w:ascii="Times New Roman" w:hAnsi="Times New Roman" w:cs="Times New Roman"/>
          <w:color w:val="000000"/>
          <w:sz w:val="24"/>
          <w:szCs w:val="24"/>
        </w:rPr>
      </w:pPr>
      <w:r w:rsidRPr="009D21CD">
        <w:rPr>
          <w:rFonts w:ascii="Times New Roman" w:hAnsi="Times New Roman" w:cs="Times New Roman"/>
          <w:color w:val="000000"/>
          <w:sz w:val="24"/>
          <w:szCs w:val="24"/>
        </w:rPr>
        <w:t xml:space="preserve">      Jakarta, 2006.</w:t>
      </w:r>
    </w:p>
    <w:p w:rsidR="00F47562" w:rsidRDefault="00F47562" w:rsidP="00F47562">
      <w:pPr>
        <w:widowControl w:val="0"/>
        <w:autoSpaceDE w:val="0"/>
        <w:autoSpaceDN w:val="0"/>
        <w:adjustRightInd w:val="0"/>
        <w:snapToGrid w:val="0"/>
        <w:spacing w:after="0"/>
        <w:jc w:val="both"/>
        <w:rPr>
          <w:rFonts w:ascii="Times New Roman" w:hAnsi="Times New Roman" w:cs="Times New Roman"/>
          <w:color w:val="000000"/>
          <w:sz w:val="24"/>
          <w:szCs w:val="24"/>
        </w:rPr>
      </w:pPr>
    </w:p>
    <w:p w:rsidR="00F47562" w:rsidRPr="00F578F4" w:rsidRDefault="00F47562" w:rsidP="00F47562">
      <w:pPr>
        <w:widowControl w:val="0"/>
        <w:autoSpaceDE w:val="0"/>
        <w:autoSpaceDN w:val="0"/>
        <w:adjustRightInd w:val="0"/>
        <w:snapToGrid w:val="0"/>
        <w:spacing w:after="0"/>
        <w:jc w:val="both"/>
        <w:rPr>
          <w:rFonts w:ascii="Times New Roman" w:hAnsi="Times New Roman" w:cs="Times New Roman"/>
          <w:sz w:val="24"/>
          <w:szCs w:val="24"/>
        </w:rPr>
      </w:pPr>
      <w:r w:rsidRPr="00F578F4">
        <w:rPr>
          <w:rFonts w:ascii="Times New Roman" w:hAnsi="Times New Roman" w:cs="Times New Roman"/>
          <w:color w:val="000000"/>
          <w:sz w:val="24"/>
          <w:szCs w:val="24"/>
        </w:rPr>
        <w:t>Departemen Keuangan Republik Indonesia, Peraturan Menteri Keuangan Nomor</w:t>
      </w:r>
    </w:p>
    <w:p w:rsidR="00F47562" w:rsidRPr="00F578F4" w:rsidRDefault="00F47562" w:rsidP="00F47562">
      <w:pPr>
        <w:widowControl w:val="0"/>
        <w:autoSpaceDE w:val="0"/>
        <w:autoSpaceDN w:val="0"/>
        <w:adjustRightInd w:val="0"/>
        <w:snapToGrid w:val="0"/>
        <w:spacing w:after="0"/>
        <w:jc w:val="both"/>
        <w:rPr>
          <w:rFonts w:ascii="Times New Roman" w:hAnsi="Times New Roman" w:cs="Times New Roman"/>
          <w:sz w:val="24"/>
          <w:szCs w:val="24"/>
        </w:rPr>
      </w:pPr>
      <w:r w:rsidRPr="00F578F4">
        <w:rPr>
          <w:rFonts w:ascii="Times New Roman" w:hAnsi="Times New Roman" w:cs="Times New Roman"/>
          <w:color w:val="000000"/>
          <w:sz w:val="24"/>
          <w:szCs w:val="24"/>
        </w:rPr>
        <w:t xml:space="preserve">      54/PMK.02/2005 tentang Petunjuk Teknis Penyusunan dan Penelaahan</w:t>
      </w:r>
    </w:p>
    <w:p w:rsidR="00F47562" w:rsidRPr="00F578F4" w:rsidRDefault="00F47562" w:rsidP="00F47562">
      <w:pPr>
        <w:widowControl w:val="0"/>
        <w:autoSpaceDE w:val="0"/>
        <w:autoSpaceDN w:val="0"/>
        <w:adjustRightInd w:val="0"/>
        <w:snapToGrid w:val="0"/>
        <w:spacing w:after="0"/>
        <w:jc w:val="both"/>
        <w:rPr>
          <w:rFonts w:ascii="Times New Roman" w:hAnsi="Times New Roman" w:cs="Times New Roman"/>
          <w:sz w:val="24"/>
          <w:szCs w:val="24"/>
        </w:rPr>
      </w:pPr>
      <w:r w:rsidRPr="00F578F4">
        <w:rPr>
          <w:rFonts w:ascii="Times New Roman" w:hAnsi="Times New Roman" w:cs="Times New Roman"/>
          <w:color w:val="000000"/>
          <w:sz w:val="24"/>
          <w:szCs w:val="24"/>
        </w:rPr>
        <w:t xml:space="preserve">      Rencana Kerja dan Anggaran Kementerian Negara/Lembaga Tahun</w:t>
      </w:r>
    </w:p>
    <w:p w:rsidR="00F47562" w:rsidRDefault="00F47562" w:rsidP="00F47562">
      <w:pPr>
        <w:widowControl w:val="0"/>
        <w:autoSpaceDE w:val="0"/>
        <w:autoSpaceDN w:val="0"/>
        <w:adjustRightInd w:val="0"/>
        <w:snapToGrid w:val="0"/>
        <w:spacing w:after="0"/>
        <w:jc w:val="both"/>
        <w:rPr>
          <w:rFonts w:ascii="Times New Roman" w:hAnsi="Times New Roman" w:cs="Times New Roman"/>
          <w:color w:val="000000"/>
          <w:sz w:val="24"/>
          <w:szCs w:val="24"/>
        </w:rPr>
      </w:pPr>
      <w:r w:rsidRPr="00F578F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Anggaran 2006, Jakarta, 2005</w:t>
      </w:r>
    </w:p>
    <w:p w:rsidR="00F47562" w:rsidRDefault="00F47562" w:rsidP="00F47562">
      <w:pPr>
        <w:widowControl w:val="0"/>
        <w:autoSpaceDE w:val="0"/>
        <w:autoSpaceDN w:val="0"/>
        <w:adjustRightInd w:val="0"/>
        <w:snapToGrid w:val="0"/>
        <w:spacing w:after="0"/>
        <w:jc w:val="both"/>
        <w:rPr>
          <w:rFonts w:ascii="Times New Roman" w:hAnsi="Times New Roman" w:cs="Times New Roman"/>
          <w:color w:val="000000"/>
          <w:sz w:val="24"/>
          <w:szCs w:val="24"/>
        </w:rPr>
      </w:pPr>
    </w:p>
    <w:p w:rsidR="00F47562" w:rsidRPr="009D21CD" w:rsidRDefault="00F47562" w:rsidP="00F47562">
      <w:pPr>
        <w:widowControl w:val="0"/>
        <w:autoSpaceDE w:val="0"/>
        <w:autoSpaceDN w:val="0"/>
        <w:adjustRightInd w:val="0"/>
        <w:snapToGrid w:val="0"/>
        <w:spacing w:after="0"/>
        <w:jc w:val="both"/>
        <w:rPr>
          <w:rFonts w:ascii="Times New Roman" w:hAnsi="Times New Roman" w:cs="Times New Roman"/>
          <w:sz w:val="24"/>
          <w:szCs w:val="24"/>
        </w:rPr>
      </w:pPr>
      <w:r w:rsidRPr="009D21CD">
        <w:rPr>
          <w:rFonts w:ascii="Times New Roman" w:hAnsi="Times New Roman" w:cs="Times New Roman"/>
          <w:color w:val="000000"/>
          <w:sz w:val="24"/>
          <w:szCs w:val="24"/>
        </w:rPr>
        <w:t>Pemerintah Republik Indonesia, Undang-Undang Nomor 17 Tahun 2003 tentang</w:t>
      </w:r>
    </w:p>
    <w:p w:rsidR="00F47562" w:rsidRDefault="00F47562" w:rsidP="00F47562">
      <w:pPr>
        <w:widowControl w:val="0"/>
        <w:autoSpaceDE w:val="0"/>
        <w:autoSpaceDN w:val="0"/>
        <w:adjustRightInd w:val="0"/>
        <w:snapToGrid w:val="0"/>
        <w:spacing w:after="0"/>
        <w:jc w:val="both"/>
        <w:rPr>
          <w:rFonts w:ascii="Times New Roman" w:hAnsi="Times New Roman" w:cs="Times New Roman"/>
          <w:color w:val="000000"/>
          <w:sz w:val="24"/>
          <w:szCs w:val="24"/>
        </w:rPr>
      </w:pPr>
      <w:r w:rsidRPr="009D21CD">
        <w:rPr>
          <w:rFonts w:ascii="Times New Roman" w:hAnsi="Times New Roman" w:cs="Times New Roman"/>
          <w:color w:val="000000"/>
          <w:sz w:val="24"/>
          <w:szCs w:val="24"/>
        </w:rPr>
        <w:t xml:space="preserve">      Keuangan Negara, Jakarta, 2003</w:t>
      </w:r>
    </w:p>
    <w:p w:rsidR="00F47562" w:rsidRPr="009D21CD" w:rsidRDefault="00F47562" w:rsidP="00F47562">
      <w:pPr>
        <w:widowControl w:val="0"/>
        <w:autoSpaceDE w:val="0"/>
        <w:autoSpaceDN w:val="0"/>
        <w:adjustRightInd w:val="0"/>
        <w:snapToGrid w:val="0"/>
        <w:spacing w:after="0"/>
        <w:jc w:val="both"/>
        <w:rPr>
          <w:rFonts w:ascii="Times New Roman" w:hAnsi="Times New Roman" w:cs="Times New Roman"/>
          <w:color w:val="000000"/>
          <w:sz w:val="24"/>
          <w:szCs w:val="24"/>
        </w:rPr>
      </w:pPr>
    </w:p>
    <w:p w:rsidR="00F47562" w:rsidRPr="009D21CD" w:rsidRDefault="00F47562" w:rsidP="00F47562">
      <w:pPr>
        <w:widowControl w:val="0"/>
        <w:autoSpaceDE w:val="0"/>
        <w:autoSpaceDN w:val="0"/>
        <w:adjustRightInd w:val="0"/>
        <w:snapToGrid w:val="0"/>
        <w:spacing w:after="0"/>
        <w:jc w:val="both"/>
        <w:rPr>
          <w:rFonts w:ascii="Times New Roman" w:hAnsi="Times New Roman" w:cs="Times New Roman"/>
          <w:sz w:val="24"/>
          <w:szCs w:val="24"/>
        </w:rPr>
      </w:pPr>
      <w:r w:rsidRPr="009D21CD">
        <w:rPr>
          <w:rFonts w:ascii="Times New Roman" w:hAnsi="Times New Roman" w:cs="Times New Roman"/>
          <w:color w:val="000000"/>
          <w:sz w:val="24"/>
          <w:szCs w:val="24"/>
        </w:rPr>
        <w:t>Pemerintah Republik Indonesia, Undang-Undang Nomor 1 Tahun 2004 tentang</w:t>
      </w:r>
    </w:p>
    <w:p w:rsidR="00F47562" w:rsidRDefault="00F47562" w:rsidP="00F47562">
      <w:pPr>
        <w:widowControl w:val="0"/>
        <w:autoSpaceDE w:val="0"/>
        <w:autoSpaceDN w:val="0"/>
        <w:adjustRightInd w:val="0"/>
        <w:snapToGrid w:val="0"/>
        <w:spacing w:after="0"/>
        <w:jc w:val="both"/>
        <w:rPr>
          <w:rFonts w:ascii="Times New Roman" w:hAnsi="Times New Roman" w:cs="Times New Roman"/>
          <w:color w:val="000000"/>
          <w:sz w:val="24"/>
          <w:szCs w:val="24"/>
        </w:rPr>
      </w:pPr>
      <w:r w:rsidRPr="009D21CD">
        <w:rPr>
          <w:rFonts w:ascii="Times New Roman" w:hAnsi="Times New Roman" w:cs="Times New Roman"/>
          <w:color w:val="000000"/>
          <w:sz w:val="24"/>
          <w:szCs w:val="24"/>
        </w:rPr>
        <w:t xml:space="preserve">      Perbendaharaan Negara, Jakarta, 2004.</w:t>
      </w:r>
    </w:p>
    <w:p w:rsidR="00F47562" w:rsidRDefault="00F47562" w:rsidP="00F47562">
      <w:pPr>
        <w:widowControl w:val="0"/>
        <w:autoSpaceDE w:val="0"/>
        <w:autoSpaceDN w:val="0"/>
        <w:adjustRightInd w:val="0"/>
        <w:snapToGrid w:val="0"/>
        <w:spacing w:after="0"/>
        <w:jc w:val="both"/>
        <w:rPr>
          <w:rFonts w:ascii="Times New Roman" w:hAnsi="Times New Roman" w:cs="Times New Roman"/>
          <w:color w:val="000000"/>
          <w:sz w:val="24"/>
          <w:szCs w:val="24"/>
        </w:rPr>
      </w:pPr>
    </w:p>
    <w:p w:rsidR="00F47562" w:rsidRPr="009D21CD" w:rsidRDefault="00F47562" w:rsidP="00F47562">
      <w:pPr>
        <w:widowControl w:val="0"/>
        <w:autoSpaceDE w:val="0"/>
        <w:autoSpaceDN w:val="0"/>
        <w:adjustRightInd w:val="0"/>
        <w:snapToGrid w:val="0"/>
        <w:spacing w:after="0"/>
        <w:jc w:val="both"/>
        <w:rPr>
          <w:rFonts w:ascii="Times New Roman" w:hAnsi="Times New Roman" w:cs="Times New Roman"/>
          <w:sz w:val="24"/>
          <w:szCs w:val="24"/>
        </w:rPr>
      </w:pPr>
      <w:r w:rsidRPr="009D21CD">
        <w:rPr>
          <w:rFonts w:ascii="Times New Roman" w:hAnsi="Times New Roman" w:cs="Times New Roman"/>
          <w:color w:val="000000"/>
          <w:sz w:val="24"/>
          <w:szCs w:val="24"/>
        </w:rPr>
        <w:t>Pemerintah Republik Indonesia, Peraturan Pemerintah Nomor 58 Tahun 2005</w:t>
      </w:r>
    </w:p>
    <w:p w:rsidR="00F47562" w:rsidRPr="009D21CD" w:rsidRDefault="00F47562" w:rsidP="00F47562">
      <w:pPr>
        <w:widowControl w:val="0"/>
        <w:autoSpaceDE w:val="0"/>
        <w:autoSpaceDN w:val="0"/>
        <w:adjustRightInd w:val="0"/>
        <w:snapToGrid w:val="0"/>
        <w:spacing w:after="0"/>
        <w:jc w:val="both"/>
        <w:rPr>
          <w:rFonts w:ascii="Times New Roman" w:hAnsi="Times New Roman" w:cs="Times New Roman"/>
          <w:sz w:val="24"/>
          <w:szCs w:val="24"/>
        </w:rPr>
      </w:pPr>
      <w:r w:rsidRPr="009D21CD">
        <w:rPr>
          <w:rFonts w:ascii="Times New Roman" w:hAnsi="Times New Roman" w:cs="Times New Roman"/>
          <w:color w:val="000000"/>
          <w:sz w:val="24"/>
          <w:szCs w:val="24"/>
        </w:rPr>
        <w:t xml:space="preserve">      tentang Pengelolaan Keuangan Daerah, Jakarta, 2005.</w:t>
      </w:r>
    </w:p>
    <w:p w:rsidR="00F47562" w:rsidRPr="009D21CD" w:rsidRDefault="00F47562" w:rsidP="00F47562">
      <w:pPr>
        <w:widowControl w:val="0"/>
        <w:autoSpaceDE w:val="0"/>
        <w:autoSpaceDN w:val="0"/>
        <w:adjustRightInd w:val="0"/>
        <w:snapToGrid w:val="0"/>
        <w:spacing w:after="0"/>
        <w:jc w:val="both"/>
        <w:rPr>
          <w:rFonts w:ascii="Times New Roman" w:hAnsi="Times New Roman" w:cs="Times New Roman"/>
          <w:color w:val="000000"/>
          <w:sz w:val="24"/>
          <w:szCs w:val="24"/>
        </w:rPr>
      </w:pPr>
    </w:p>
    <w:p w:rsidR="00F47562" w:rsidRPr="009D21CD" w:rsidRDefault="00F47562" w:rsidP="00F47562">
      <w:pPr>
        <w:widowControl w:val="0"/>
        <w:autoSpaceDE w:val="0"/>
        <w:autoSpaceDN w:val="0"/>
        <w:adjustRightInd w:val="0"/>
        <w:snapToGrid w:val="0"/>
        <w:spacing w:after="0"/>
        <w:jc w:val="both"/>
        <w:rPr>
          <w:rFonts w:ascii="Times New Roman" w:hAnsi="Times New Roman" w:cs="Times New Roman"/>
          <w:sz w:val="24"/>
          <w:szCs w:val="24"/>
        </w:rPr>
      </w:pPr>
      <w:r w:rsidRPr="009D21CD">
        <w:rPr>
          <w:rFonts w:ascii="Times New Roman" w:hAnsi="Times New Roman" w:cs="Times New Roman"/>
          <w:color w:val="000000"/>
          <w:sz w:val="24"/>
          <w:szCs w:val="24"/>
        </w:rPr>
        <w:t>Pemerintah Republik Indonesia, Peraturan Pemerintah Nomor 24 Tahun 2005</w:t>
      </w:r>
    </w:p>
    <w:p w:rsidR="00F47562" w:rsidRDefault="00F47562" w:rsidP="00F47562">
      <w:pPr>
        <w:widowControl w:val="0"/>
        <w:autoSpaceDE w:val="0"/>
        <w:autoSpaceDN w:val="0"/>
        <w:adjustRightInd w:val="0"/>
        <w:snapToGrid w:val="0"/>
        <w:spacing w:after="0"/>
        <w:jc w:val="both"/>
        <w:rPr>
          <w:rFonts w:ascii="Times New Roman" w:hAnsi="Times New Roman" w:cs="Times New Roman"/>
          <w:color w:val="000000"/>
          <w:sz w:val="24"/>
          <w:szCs w:val="24"/>
        </w:rPr>
      </w:pPr>
      <w:r w:rsidRPr="009D21CD">
        <w:rPr>
          <w:rFonts w:ascii="Times New Roman" w:hAnsi="Times New Roman" w:cs="Times New Roman"/>
          <w:color w:val="000000"/>
          <w:sz w:val="24"/>
          <w:szCs w:val="24"/>
        </w:rPr>
        <w:t xml:space="preserve">      tentang Standar Akuntansi Pemerintahan, Jakarta, 2005.</w:t>
      </w:r>
    </w:p>
    <w:p w:rsidR="00F47562" w:rsidRDefault="00F47562" w:rsidP="00F47562">
      <w:pPr>
        <w:widowControl w:val="0"/>
        <w:autoSpaceDE w:val="0"/>
        <w:autoSpaceDN w:val="0"/>
        <w:adjustRightInd w:val="0"/>
        <w:snapToGrid w:val="0"/>
        <w:spacing w:after="0"/>
        <w:jc w:val="both"/>
        <w:rPr>
          <w:rFonts w:ascii="Times New Roman" w:hAnsi="Times New Roman" w:cs="Times New Roman"/>
          <w:color w:val="000000"/>
          <w:sz w:val="24"/>
          <w:szCs w:val="24"/>
        </w:rPr>
      </w:pPr>
    </w:p>
    <w:p w:rsidR="00F47562" w:rsidRPr="00F578F4" w:rsidRDefault="00F47562" w:rsidP="00F47562">
      <w:pPr>
        <w:widowControl w:val="0"/>
        <w:autoSpaceDE w:val="0"/>
        <w:autoSpaceDN w:val="0"/>
        <w:adjustRightInd w:val="0"/>
        <w:snapToGrid w:val="0"/>
        <w:spacing w:after="0"/>
        <w:jc w:val="both"/>
        <w:rPr>
          <w:rFonts w:ascii="Times New Roman" w:hAnsi="Times New Roman" w:cs="Times New Roman"/>
          <w:sz w:val="24"/>
          <w:szCs w:val="24"/>
        </w:rPr>
      </w:pPr>
      <w:r w:rsidRPr="00F578F4">
        <w:rPr>
          <w:rFonts w:ascii="Times New Roman" w:hAnsi="Times New Roman" w:cs="Times New Roman"/>
          <w:color w:val="000000"/>
          <w:sz w:val="24"/>
          <w:szCs w:val="24"/>
        </w:rPr>
        <w:t>Pemerintah Republik Indonesia, Peraturan Pemerintah Nomor 8 Tahun 2006</w:t>
      </w:r>
    </w:p>
    <w:p w:rsidR="00F47562" w:rsidRPr="00F578F4" w:rsidRDefault="00F47562" w:rsidP="00F47562">
      <w:pPr>
        <w:widowControl w:val="0"/>
        <w:autoSpaceDE w:val="0"/>
        <w:autoSpaceDN w:val="0"/>
        <w:adjustRightInd w:val="0"/>
        <w:snapToGrid w:val="0"/>
        <w:spacing w:after="0"/>
        <w:jc w:val="both"/>
        <w:rPr>
          <w:rFonts w:ascii="Times New Roman" w:hAnsi="Times New Roman" w:cs="Times New Roman"/>
          <w:sz w:val="24"/>
          <w:szCs w:val="24"/>
        </w:rPr>
      </w:pPr>
      <w:r w:rsidRPr="00F578F4">
        <w:rPr>
          <w:rFonts w:ascii="Times New Roman" w:hAnsi="Times New Roman" w:cs="Times New Roman"/>
          <w:color w:val="000000"/>
          <w:sz w:val="24"/>
          <w:szCs w:val="24"/>
        </w:rPr>
        <w:t xml:space="preserve">      tentang Pelaporan Keuangan dan Kinerja Instansi Pemerintah, Jakarta,</w:t>
      </w:r>
    </w:p>
    <w:p w:rsidR="00F47562" w:rsidRDefault="00F47562" w:rsidP="00F47562">
      <w:pPr>
        <w:widowControl w:val="0"/>
        <w:autoSpaceDE w:val="0"/>
        <w:autoSpaceDN w:val="0"/>
        <w:adjustRightInd w:val="0"/>
        <w:snapToGrid w:val="0"/>
        <w:spacing w:after="0"/>
        <w:jc w:val="both"/>
        <w:rPr>
          <w:rFonts w:ascii="Times New Roman" w:hAnsi="Times New Roman" w:cs="Times New Roman"/>
          <w:color w:val="000000"/>
          <w:sz w:val="24"/>
          <w:szCs w:val="24"/>
        </w:rPr>
      </w:pPr>
      <w:r w:rsidRPr="00F578F4">
        <w:rPr>
          <w:rFonts w:ascii="Times New Roman" w:hAnsi="Times New Roman" w:cs="Times New Roman"/>
          <w:color w:val="000000"/>
          <w:sz w:val="24"/>
          <w:szCs w:val="24"/>
        </w:rPr>
        <w:t xml:space="preserve">      2006.</w:t>
      </w:r>
    </w:p>
    <w:p w:rsidR="00F47562" w:rsidRPr="00AB76BE" w:rsidRDefault="00F47562" w:rsidP="00F47562">
      <w:pPr>
        <w:widowControl w:val="0"/>
        <w:autoSpaceDE w:val="0"/>
        <w:autoSpaceDN w:val="0"/>
        <w:adjustRightInd w:val="0"/>
        <w:snapToGrid w:val="0"/>
        <w:spacing w:after="0"/>
        <w:jc w:val="both"/>
        <w:rPr>
          <w:rFonts w:ascii="Times New Roman" w:hAnsi="Times New Roman" w:cs="Times New Roman"/>
          <w:color w:val="000000"/>
          <w:sz w:val="24"/>
          <w:szCs w:val="24"/>
        </w:rPr>
      </w:pPr>
    </w:p>
    <w:p w:rsidR="00F47562" w:rsidRPr="00C02285" w:rsidRDefault="00F47562" w:rsidP="00F47562">
      <w:pPr>
        <w:widowControl w:val="0"/>
        <w:autoSpaceDE w:val="0"/>
        <w:autoSpaceDN w:val="0"/>
        <w:adjustRightInd w:val="0"/>
        <w:snapToGrid w:val="0"/>
        <w:spacing w:after="0"/>
        <w:jc w:val="both"/>
        <w:rPr>
          <w:rFonts w:ascii="Times New Roman" w:hAnsi="Times New Roman" w:cs="Times New Roman"/>
          <w:sz w:val="24"/>
          <w:szCs w:val="24"/>
        </w:rPr>
      </w:pPr>
      <w:r w:rsidRPr="00C02285">
        <w:rPr>
          <w:rFonts w:ascii="Times New Roman" w:hAnsi="Times New Roman" w:cs="Times New Roman"/>
          <w:color w:val="000000"/>
          <w:sz w:val="24"/>
          <w:szCs w:val="24"/>
        </w:rPr>
        <w:t>Pemerintah Republik Indonesia, Peraturan Pemerintah Nomor 21 Tahun 2004</w:t>
      </w:r>
    </w:p>
    <w:p w:rsidR="00F47562" w:rsidRPr="00C02285" w:rsidRDefault="00F47562" w:rsidP="00F47562">
      <w:pPr>
        <w:widowControl w:val="0"/>
        <w:autoSpaceDE w:val="0"/>
        <w:autoSpaceDN w:val="0"/>
        <w:adjustRightInd w:val="0"/>
        <w:snapToGrid w:val="0"/>
        <w:spacing w:after="0"/>
        <w:jc w:val="both"/>
        <w:rPr>
          <w:rFonts w:ascii="Times New Roman" w:hAnsi="Times New Roman" w:cs="Times New Roman"/>
          <w:sz w:val="24"/>
          <w:szCs w:val="24"/>
        </w:rPr>
      </w:pPr>
      <w:r w:rsidRPr="00C02285">
        <w:rPr>
          <w:rFonts w:ascii="Times New Roman" w:hAnsi="Times New Roman" w:cs="Times New Roman"/>
          <w:color w:val="000000"/>
          <w:sz w:val="24"/>
          <w:szCs w:val="24"/>
        </w:rPr>
        <w:t xml:space="preserve">      tentang Rencana Kerja dan Anggaran Kementerian Negara/Lembaga,</w:t>
      </w:r>
    </w:p>
    <w:p w:rsidR="00F47562" w:rsidRDefault="00F47562" w:rsidP="00F47562">
      <w:pPr>
        <w:widowControl w:val="0"/>
        <w:autoSpaceDE w:val="0"/>
        <w:autoSpaceDN w:val="0"/>
        <w:adjustRightInd w:val="0"/>
        <w:snapToGrid w:val="0"/>
        <w:spacing w:after="0"/>
        <w:jc w:val="both"/>
        <w:rPr>
          <w:rFonts w:ascii="Times New Roman" w:hAnsi="Times New Roman" w:cs="Times New Roman"/>
          <w:color w:val="000000"/>
          <w:sz w:val="24"/>
          <w:szCs w:val="24"/>
        </w:rPr>
      </w:pPr>
      <w:r w:rsidRPr="00C02285">
        <w:rPr>
          <w:rFonts w:ascii="Times New Roman" w:hAnsi="Times New Roman" w:cs="Times New Roman"/>
          <w:color w:val="000000"/>
          <w:sz w:val="24"/>
          <w:szCs w:val="24"/>
        </w:rPr>
        <w:t xml:space="preserve">      Jakarta, 2004.</w:t>
      </w:r>
    </w:p>
    <w:p w:rsidR="00F47562" w:rsidRPr="00C02285" w:rsidRDefault="00F47562" w:rsidP="00F47562">
      <w:pPr>
        <w:widowControl w:val="0"/>
        <w:autoSpaceDE w:val="0"/>
        <w:autoSpaceDN w:val="0"/>
        <w:adjustRightInd w:val="0"/>
        <w:snapToGrid w:val="0"/>
        <w:spacing w:after="0"/>
        <w:jc w:val="both"/>
        <w:rPr>
          <w:rFonts w:ascii="Times New Roman" w:hAnsi="Times New Roman" w:cs="Times New Roman"/>
          <w:sz w:val="24"/>
          <w:szCs w:val="24"/>
        </w:rPr>
      </w:pPr>
    </w:p>
    <w:p w:rsidR="00F47562" w:rsidRPr="00C02285" w:rsidRDefault="00F47562" w:rsidP="00F47562">
      <w:pPr>
        <w:widowControl w:val="0"/>
        <w:autoSpaceDE w:val="0"/>
        <w:autoSpaceDN w:val="0"/>
        <w:adjustRightInd w:val="0"/>
        <w:snapToGrid w:val="0"/>
        <w:spacing w:after="0"/>
        <w:jc w:val="both"/>
        <w:rPr>
          <w:rFonts w:ascii="Times New Roman" w:hAnsi="Times New Roman" w:cs="Times New Roman"/>
          <w:sz w:val="24"/>
          <w:szCs w:val="24"/>
        </w:rPr>
      </w:pPr>
      <w:r w:rsidRPr="00C02285">
        <w:rPr>
          <w:rFonts w:ascii="Times New Roman" w:hAnsi="Times New Roman" w:cs="Times New Roman"/>
          <w:color w:val="000000"/>
          <w:sz w:val="24"/>
          <w:szCs w:val="24"/>
        </w:rPr>
        <w:t>Pemerintah Republik Indonesia, Peraturan Pemerintah Nomor 20 Tahun 2004</w:t>
      </w:r>
    </w:p>
    <w:p w:rsidR="00F47562" w:rsidRPr="00C02285" w:rsidRDefault="00F47562" w:rsidP="00F47562">
      <w:pPr>
        <w:widowControl w:val="0"/>
        <w:autoSpaceDE w:val="0"/>
        <w:autoSpaceDN w:val="0"/>
        <w:adjustRightInd w:val="0"/>
        <w:snapToGrid w:val="0"/>
        <w:spacing w:after="0"/>
        <w:jc w:val="both"/>
        <w:rPr>
          <w:rFonts w:ascii="Times New Roman" w:hAnsi="Times New Roman" w:cs="Times New Roman"/>
          <w:sz w:val="24"/>
          <w:szCs w:val="24"/>
        </w:rPr>
      </w:pPr>
      <w:r w:rsidRPr="00C02285">
        <w:rPr>
          <w:rFonts w:ascii="Times New Roman" w:hAnsi="Times New Roman" w:cs="Times New Roman"/>
          <w:color w:val="000000"/>
          <w:sz w:val="24"/>
          <w:szCs w:val="24"/>
        </w:rPr>
        <w:t xml:space="preserve">      tentang Rencana Kerja Pemerintah, Jakarta, 2004.</w:t>
      </w:r>
    </w:p>
    <w:p w:rsidR="00F47562" w:rsidRDefault="00941541" w:rsidP="00F47562">
      <w:pPr>
        <w:widowControl w:val="0"/>
        <w:autoSpaceDE w:val="0"/>
        <w:autoSpaceDN w:val="0"/>
        <w:adjustRightInd w:val="0"/>
        <w:snapToGri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Kusultasi bimbingan Tugas Akhir </w:t>
      </w:r>
    </w:p>
    <w:p w:rsidR="00941541" w:rsidRDefault="00941541" w:rsidP="00F47562">
      <w:pPr>
        <w:widowControl w:val="0"/>
        <w:autoSpaceDE w:val="0"/>
        <w:autoSpaceDN w:val="0"/>
        <w:adjustRightInd w:val="0"/>
        <w:snapToGrid w:val="0"/>
        <w:spacing w:after="0"/>
        <w:jc w:val="both"/>
        <w:rPr>
          <w:rFonts w:ascii="Times New Roman" w:hAnsi="Times New Roman" w:cs="Times New Roman"/>
          <w:sz w:val="24"/>
          <w:szCs w:val="24"/>
        </w:rPr>
      </w:pPr>
    </w:p>
    <w:p w:rsidR="00941541" w:rsidRDefault="00941541" w:rsidP="00F47562">
      <w:pPr>
        <w:widowControl w:val="0"/>
        <w:autoSpaceDE w:val="0"/>
        <w:autoSpaceDN w:val="0"/>
        <w:adjustRightInd w:val="0"/>
        <w:snapToGrid w:val="0"/>
        <w:spacing w:after="0"/>
        <w:jc w:val="both"/>
        <w:rPr>
          <w:rFonts w:ascii="Times New Roman" w:hAnsi="Times New Roman" w:cs="Times New Roman"/>
          <w:sz w:val="24"/>
          <w:szCs w:val="24"/>
        </w:rPr>
      </w:pPr>
      <w:r>
        <w:rPr>
          <w:rFonts w:ascii="Times New Roman" w:hAnsi="Times New Roman" w:cs="Times New Roman"/>
          <w:sz w:val="24"/>
          <w:szCs w:val="24"/>
        </w:rPr>
        <w:t xml:space="preserve">Judul </w:t>
      </w:r>
      <w:r w:rsidR="00886072">
        <w:rPr>
          <w:rFonts w:ascii="Times New Roman" w:hAnsi="Times New Roman" w:cs="Times New Roman"/>
          <w:sz w:val="24"/>
          <w:szCs w:val="24"/>
        </w:rPr>
        <w:tab/>
      </w:r>
      <w:r w:rsidR="00886072">
        <w:rPr>
          <w:rFonts w:ascii="Times New Roman" w:hAnsi="Times New Roman" w:cs="Times New Roman"/>
          <w:sz w:val="24"/>
          <w:szCs w:val="24"/>
        </w:rPr>
        <w:tab/>
      </w:r>
      <w:r w:rsidR="00886072">
        <w:rPr>
          <w:rFonts w:ascii="Times New Roman" w:hAnsi="Times New Roman" w:cs="Times New Roman"/>
          <w:sz w:val="24"/>
          <w:szCs w:val="24"/>
        </w:rPr>
        <w:tab/>
      </w:r>
      <w:r w:rsidR="00886072">
        <w:rPr>
          <w:rFonts w:ascii="Times New Roman" w:hAnsi="Times New Roman" w:cs="Times New Roman"/>
          <w:sz w:val="24"/>
          <w:szCs w:val="24"/>
        </w:rPr>
        <w:tab/>
      </w:r>
      <w:r w:rsidR="00886072">
        <w:rPr>
          <w:rFonts w:ascii="Times New Roman" w:hAnsi="Times New Roman" w:cs="Times New Roman"/>
          <w:sz w:val="24"/>
          <w:szCs w:val="24"/>
        </w:rPr>
        <w:tab/>
        <w:t>: laporan akhir praktek Akuntansi belanja pada dinas koperasi dan umkm kota sorong</w:t>
      </w:r>
    </w:p>
    <w:p w:rsidR="00941541" w:rsidRDefault="00941541" w:rsidP="00F47562">
      <w:pPr>
        <w:widowControl w:val="0"/>
        <w:autoSpaceDE w:val="0"/>
        <w:autoSpaceDN w:val="0"/>
        <w:adjustRightInd w:val="0"/>
        <w:snapToGrid w:val="0"/>
        <w:spacing w:after="0"/>
        <w:jc w:val="both"/>
        <w:rPr>
          <w:rFonts w:ascii="Times New Roman" w:hAnsi="Times New Roman" w:cs="Times New Roman"/>
          <w:sz w:val="24"/>
          <w:szCs w:val="24"/>
        </w:rPr>
      </w:pPr>
      <w:r>
        <w:rPr>
          <w:rFonts w:ascii="Times New Roman" w:hAnsi="Times New Roman" w:cs="Times New Roman"/>
          <w:sz w:val="24"/>
          <w:szCs w:val="24"/>
        </w:rPr>
        <w:t>Nama</w:t>
      </w:r>
      <w:r w:rsidR="00886072">
        <w:rPr>
          <w:rFonts w:ascii="Times New Roman" w:hAnsi="Times New Roman" w:cs="Times New Roman"/>
          <w:sz w:val="24"/>
          <w:szCs w:val="24"/>
        </w:rPr>
        <w:t xml:space="preserve"> Mahasiswa  jhon Roy Isir</w:t>
      </w:r>
      <w:r>
        <w:rPr>
          <w:rFonts w:ascii="Times New Roman" w:hAnsi="Times New Roman" w:cs="Times New Roman"/>
          <w:sz w:val="24"/>
          <w:szCs w:val="24"/>
        </w:rPr>
        <w:t xml:space="preserve"> </w:t>
      </w:r>
      <w:r w:rsidR="00886072">
        <w:rPr>
          <w:rFonts w:ascii="Times New Roman" w:hAnsi="Times New Roman" w:cs="Times New Roman"/>
          <w:sz w:val="24"/>
          <w:szCs w:val="24"/>
        </w:rPr>
        <w:t xml:space="preserve">                                          </w:t>
      </w:r>
    </w:p>
    <w:p w:rsidR="00941541" w:rsidRDefault="00941541" w:rsidP="00F47562">
      <w:pPr>
        <w:widowControl w:val="0"/>
        <w:autoSpaceDE w:val="0"/>
        <w:autoSpaceDN w:val="0"/>
        <w:adjustRightInd w:val="0"/>
        <w:snapToGrid w:val="0"/>
        <w:spacing w:after="0"/>
        <w:jc w:val="both"/>
        <w:rPr>
          <w:rFonts w:ascii="Times New Roman" w:hAnsi="Times New Roman" w:cs="Times New Roman"/>
          <w:sz w:val="24"/>
          <w:szCs w:val="24"/>
        </w:rPr>
      </w:pPr>
      <w:r>
        <w:rPr>
          <w:rFonts w:ascii="Times New Roman" w:hAnsi="Times New Roman" w:cs="Times New Roman"/>
          <w:sz w:val="24"/>
          <w:szCs w:val="24"/>
        </w:rPr>
        <w:t xml:space="preserve">Nama pembibing </w:t>
      </w:r>
      <w:r w:rsidR="00886072">
        <w:rPr>
          <w:rFonts w:ascii="Times New Roman" w:hAnsi="Times New Roman" w:cs="Times New Roman"/>
          <w:sz w:val="24"/>
          <w:szCs w:val="24"/>
        </w:rPr>
        <w:t xml:space="preserve"> Susi Amelia Marentek, SE.MSA</w:t>
      </w:r>
    </w:p>
    <w:tbl>
      <w:tblPr>
        <w:tblStyle w:val="TableGrid"/>
        <w:tblW w:w="0" w:type="auto"/>
        <w:tblLook w:val="04A0"/>
      </w:tblPr>
      <w:tblGrid>
        <w:gridCol w:w="1242"/>
        <w:gridCol w:w="1985"/>
        <w:gridCol w:w="2888"/>
        <w:gridCol w:w="2039"/>
      </w:tblGrid>
      <w:tr w:rsidR="00886072" w:rsidTr="003A6A42">
        <w:tc>
          <w:tcPr>
            <w:tcW w:w="1242" w:type="dxa"/>
          </w:tcPr>
          <w:p w:rsidR="00886072" w:rsidRPr="00886072" w:rsidRDefault="00886072" w:rsidP="00886072">
            <w:pPr>
              <w:widowControl w:val="0"/>
              <w:autoSpaceDE w:val="0"/>
              <w:autoSpaceDN w:val="0"/>
              <w:adjustRightInd w:val="0"/>
              <w:snapToGrid w:val="0"/>
              <w:jc w:val="center"/>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1985" w:type="dxa"/>
          </w:tcPr>
          <w:p w:rsidR="00886072" w:rsidRPr="00886072" w:rsidRDefault="00886072" w:rsidP="00886072">
            <w:pPr>
              <w:widowControl w:val="0"/>
              <w:autoSpaceDE w:val="0"/>
              <w:autoSpaceDN w:val="0"/>
              <w:adjustRightInd w:val="0"/>
              <w:snapToGrid w:val="0"/>
              <w:jc w:val="center"/>
              <w:rPr>
                <w:rFonts w:ascii="Times New Roman" w:hAnsi="Times New Roman" w:cs="Times New Roman"/>
                <w:sz w:val="24"/>
                <w:szCs w:val="24"/>
                <w:lang w:val="en-US"/>
              </w:rPr>
            </w:pPr>
            <w:r>
              <w:rPr>
                <w:rFonts w:ascii="Times New Roman" w:hAnsi="Times New Roman" w:cs="Times New Roman"/>
                <w:sz w:val="24"/>
                <w:szCs w:val="24"/>
                <w:lang w:val="en-US"/>
              </w:rPr>
              <w:t>Tanggal</w:t>
            </w:r>
          </w:p>
        </w:tc>
        <w:tc>
          <w:tcPr>
            <w:tcW w:w="2888" w:type="dxa"/>
          </w:tcPr>
          <w:p w:rsidR="00886072" w:rsidRPr="00886072" w:rsidRDefault="00886072" w:rsidP="00886072">
            <w:pPr>
              <w:widowControl w:val="0"/>
              <w:autoSpaceDE w:val="0"/>
              <w:autoSpaceDN w:val="0"/>
              <w:adjustRightInd w:val="0"/>
              <w:snapToGrid w:val="0"/>
              <w:jc w:val="center"/>
              <w:rPr>
                <w:rFonts w:ascii="Times New Roman" w:hAnsi="Times New Roman" w:cs="Times New Roman"/>
                <w:sz w:val="24"/>
                <w:szCs w:val="24"/>
                <w:lang w:val="en-US"/>
              </w:rPr>
            </w:pPr>
            <w:r>
              <w:rPr>
                <w:rFonts w:ascii="Times New Roman" w:hAnsi="Times New Roman" w:cs="Times New Roman"/>
                <w:sz w:val="24"/>
                <w:szCs w:val="24"/>
                <w:lang w:val="en-US"/>
              </w:rPr>
              <w:t>Uraian</w:t>
            </w:r>
          </w:p>
        </w:tc>
        <w:tc>
          <w:tcPr>
            <w:tcW w:w="2039" w:type="dxa"/>
          </w:tcPr>
          <w:p w:rsidR="00886072" w:rsidRPr="00886072" w:rsidRDefault="00886072" w:rsidP="00886072">
            <w:pPr>
              <w:widowControl w:val="0"/>
              <w:autoSpaceDE w:val="0"/>
              <w:autoSpaceDN w:val="0"/>
              <w:adjustRightInd w:val="0"/>
              <w:snapToGrid w:val="0"/>
              <w:jc w:val="center"/>
              <w:rPr>
                <w:rFonts w:ascii="Times New Roman" w:hAnsi="Times New Roman" w:cs="Times New Roman"/>
                <w:sz w:val="24"/>
                <w:szCs w:val="24"/>
                <w:lang w:val="en-US"/>
              </w:rPr>
            </w:pPr>
            <w:r>
              <w:rPr>
                <w:rFonts w:ascii="Times New Roman" w:hAnsi="Times New Roman" w:cs="Times New Roman"/>
                <w:sz w:val="24"/>
                <w:szCs w:val="24"/>
                <w:lang w:val="en-US"/>
              </w:rPr>
              <w:t>Tanda-Tangan</w:t>
            </w:r>
          </w:p>
        </w:tc>
      </w:tr>
      <w:tr w:rsidR="00886072" w:rsidTr="003A6A42">
        <w:tc>
          <w:tcPr>
            <w:tcW w:w="1242" w:type="dxa"/>
          </w:tcPr>
          <w:p w:rsidR="00886072" w:rsidRPr="00886072" w:rsidRDefault="00886072" w:rsidP="00F47562">
            <w:pPr>
              <w:widowControl w:val="0"/>
              <w:autoSpaceDE w:val="0"/>
              <w:autoSpaceDN w:val="0"/>
              <w:adjustRightInd w:val="0"/>
              <w:snapToGrid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p>
        </w:tc>
        <w:tc>
          <w:tcPr>
            <w:tcW w:w="1985" w:type="dxa"/>
          </w:tcPr>
          <w:p w:rsidR="00886072" w:rsidRPr="003A6A42" w:rsidRDefault="003A6A42" w:rsidP="00F47562">
            <w:pPr>
              <w:widowControl w:val="0"/>
              <w:autoSpaceDE w:val="0"/>
              <w:autoSpaceDN w:val="0"/>
              <w:adjustRightInd w:val="0"/>
              <w:snapToGrid w:val="0"/>
              <w:jc w:val="both"/>
              <w:rPr>
                <w:rFonts w:ascii="Times New Roman" w:hAnsi="Times New Roman" w:cs="Times New Roman"/>
                <w:sz w:val="24"/>
                <w:szCs w:val="24"/>
                <w:lang w:val="en-US"/>
              </w:rPr>
            </w:pPr>
            <w:r>
              <w:rPr>
                <w:rFonts w:ascii="Times New Roman" w:hAnsi="Times New Roman" w:cs="Times New Roman"/>
                <w:sz w:val="24"/>
                <w:szCs w:val="24"/>
                <w:lang w:val="en-US"/>
              </w:rPr>
              <w:t>18/8-2015</w:t>
            </w:r>
          </w:p>
        </w:tc>
        <w:tc>
          <w:tcPr>
            <w:tcW w:w="2888" w:type="dxa"/>
          </w:tcPr>
          <w:p w:rsidR="00886072" w:rsidRPr="0010340D" w:rsidRDefault="0010340D" w:rsidP="00F47562">
            <w:pPr>
              <w:widowControl w:val="0"/>
              <w:autoSpaceDE w:val="0"/>
              <w:autoSpaceDN w:val="0"/>
              <w:adjustRightInd w:val="0"/>
              <w:snapToGrid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SOP tentang balanja pemerintahan </w:t>
            </w:r>
          </w:p>
        </w:tc>
        <w:tc>
          <w:tcPr>
            <w:tcW w:w="2039" w:type="dxa"/>
          </w:tcPr>
          <w:p w:rsidR="00886072" w:rsidRDefault="00886072" w:rsidP="00F47562">
            <w:pPr>
              <w:widowControl w:val="0"/>
              <w:autoSpaceDE w:val="0"/>
              <w:autoSpaceDN w:val="0"/>
              <w:adjustRightInd w:val="0"/>
              <w:snapToGrid w:val="0"/>
              <w:jc w:val="both"/>
              <w:rPr>
                <w:rFonts w:ascii="Times New Roman" w:hAnsi="Times New Roman" w:cs="Times New Roman"/>
                <w:sz w:val="24"/>
                <w:szCs w:val="24"/>
              </w:rPr>
            </w:pPr>
          </w:p>
        </w:tc>
      </w:tr>
      <w:tr w:rsidR="00886072" w:rsidTr="003A6A42">
        <w:tc>
          <w:tcPr>
            <w:tcW w:w="1242" w:type="dxa"/>
          </w:tcPr>
          <w:p w:rsidR="00886072" w:rsidRPr="00886072" w:rsidRDefault="00886072" w:rsidP="00F47562">
            <w:pPr>
              <w:widowControl w:val="0"/>
              <w:autoSpaceDE w:val="0"/>
              <w:autoSpaceDN w:val="0"/>
              <w:adjustRightInd w:val="0"/>
              <w:snapToGrid w:val="0"/>
              <w:jc w:val="both"/>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985" w:type="dxa"/>
          </w:tcPr>
          <w:p w:rsidR="00886072" w:rsidRPr="003A6A42" w:rsidRDefault="003A6A42" w:rsidP="00F47562">
            <w:pPr>
              <w:widowControl w:val="0"/>
              <w:autoSpaceDE w:val="0"/>
              <w:autoSpaceDN w:val="0"/>
              <w:adjustRightInd w:val="0"/>
              <w:snapToGrid w:val="0"/>
              <w:jc w:val="both"/>
              <w:rPr>
                <w:rFonts w:ascii="Times New Roman" w:hAnsi="Times New Roman" w:cs="Times New Roman"/>
                <w:sz w:val="24"/>
                <w:szCs w:val="24"/>
                <w:lang w:val="en-US"/>
              </w:rPr>
            </w:pPr>
            <w:r>
              <w:rPr>
                <w:rFonts w:ascii="Times New Roman" w:hAnsi="Times New Roman" w:cs="Times New Roman"/>
                <w:sz w:val="24"/>
                <w:szCs w:val="24"/>
                <w:lang w:val="en-US"/>
              </w:rPr>
              <w:t>21/8-2015</w:t>
            </w:r>
          </w:p>
        </w:tc>
        <w:tc>
          <w:tcPr>
            <w:tcW w:w="2888" w:type="dxa"/>
          </w:tcPr>
          <w:p w:rsidR="00886072" w:rsidRPr="0010340D" w:rsidRDefault="0010340D" w:rsidP="00F47562">
            <w:pPr>
              <w:widowControl w:val="0"/>
              <w:autoSpaceDE w:val="0"/>
              <w:autoSpaceDN w:val="0"/>
              <w:adjustRightInd w:val="0"/>
              <w:snapToGrid w:val="0"/>
              <w:jc w:val="both"/>
              <w:rPr>
                <w:rFonts w:ascii="Times New Roman" w:hAnsi="Times New Roman" w:cs="Times New Roman"/>
                <w:sz w:val="24"/>
                <w:szCs w:val="24"/>
                <w:lang w:val="en-US"/>
              </w:rPr>
            </w:pPr>
            <w:r>
              <w:rPr>
                <w:rFonts w:ascii="Times New Roman" w:hAnsi="Times New Roman" w:cs="Times New Roman"/>
                <w:sz w:val="24"/>
                <w:szCs w:val="24"/>
                <w:lang w:val="en-US"/>
              </w:rPr>
              <w:t>Klasifikasi pp no71 2010 tentang standar akuntansi pemerintahan</w:t>
            </w:r>
          </w:p>
        </w:tc>
        <w:tc>
          <w:tcPr>
            <w:tcW w:w="2039" w:type="dxa"/>
          </w:tcPr>
          <w:p w:rsidR="00886072" w:rsidRDefault="00886072" w:rsidP="00F47562">
            <w:pPr>
              <w:widowControl w:val="0"/>
              <w:autoSpaceDE w:val="0"/>
              <w:autoSpaceDN w:val="0"/>
              <w:adjustRightInd w:val="0"/>
              <w:snapToGrid w:val="0"/>
              <w:jc w:val="both"/>
              <w:rPr>
                <w:rFonts w:ascii="Times New Roman" w:hAnsi="Times New Roman" w:cs="Times New Roman"/>
                <w:sz w:val="24"/>
                <w:szCs w:val="24"/>
              </w:rPr>
            </w:pPr>
          </w:p>
        </w:tc>
      </w:tr>
      <w:tr w:rsidR="00886072" w:rsidTr="003A6A42">
        <w:tc>
          <w:tcPr>
            <w:tcW w:w="1242" w:type="dxa"/>
          </w:tcPr>
          <w:p w:rsidR="00886072" w:rsidRPr="00886072" w:rsidRDefault="00886072" w:rsidP="00F47562">
            <w:pPr>
              <w:widowControl w:val="0"/>
              <w:autoSpaceDE w:val="0"/>
              <w:autoSpaceDN w:val="0"/>
              <w:adjustRightInd w:val="0"/>
              <w:snapToGrid w:val="0"/>
              <w:jc w:val="both"/>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985" w:type="dxa"/>
          </w:tcPr>
          <w:p w:rsidR="00886072" w:rsidRPr="003A6A42" w:rsidRDefault="003A6A42" w:rsidP="00F47562">
            <w:pPr>
              <w:widowControl w:val="0"/>
              <w:autoSpaceDE w:val="0"/>
              <w:autoSpaceDN w:val="0"/>
              <w:adjustRightInd w:val="0"/>
              <w:snapToGrid w:val="0"/>
              <w:jc w:val="both"/>
              <w:rPr>
                <w:rFonts w:ascii="Times New Roman" w:hAnsi="Times New Roman" w:cs="Times New Roman"/>
                <w:sz w:val="24"/>
                <w:szCs w:val="24"/>
                <w:lang w:val="en-US"/>
              </w:rPr>
            </w:pPr>
            <w:r>
              <w:rPr>
                <w:rFonts w:ascii="Times New Roman" w:hAnsi="Times New Roman" w:cs="Times New Roman"/>
                <w:sz w:val="24"/>
                <w:szCs w:val="24"/>
                <w:lang w:val="en-US"/>
              </w:rPr>
              <w:t>25/8-2015</w:t>
            </w:r>
          </w:p>
        </w:tc>
        <w:tc>
          <w:tcPr>
            <w:tcW w:w="2888" w:type="dxa"/>
          </w:tcPr>
          <w:p w:rsidR="00886072" w:rsidRPr="0010340D" w:rsidRDefault="0010340D" w:rsidP="00F47562">
            <w:pPr>
              <w:widowControl w:val="0"/>
              <w:autoSpaceDE w:val="0"/>
              <w:autoSpaceDN w:val="0"/>
              <w:adjustRightInd w:val="0"/>
              <w:snapToGrid w:val="0"/>
              <w:jc w:val="both"/>
              <w:rPr>
                <w:rFonts w:ascii="Times New Roman" w:hAnsi="Times New Roman" w:cs="Times New Roman"/>
                <w:sz w:val="24"/>
                <w:szCs w:val="24"/>
                <w:lang w:val="en-US"/>
              </w:rPr>
            </w:pPr>
            <w:r>
              <w:rPr>
                <w:rFonts w:ascii="Times New Roman" w:hAnsi="Times New Roman" w:cs="Times New Roman"/>
                <w:sz w:val="24"/>
                <w:szCs w:val="24"/>
                <w:lang w:val="en-US"/>
              </w:rPr>
              <w:t>Reverensi Jurnal</w:t>
            </w:r>
          </w:p>
        </w:tc>
        <w:tc>
          <w:tcPr>
            <w:tcW w:w="2039" w:type="dxa"/>
          </w:tcPr>
          <w:p w:rsidR="00886072" w:rsidRDefault="00886072" w:rsidP="00F47562">
            <w:pPr>
              <w:widowControl w:val="0"/>
              <w:autoSpaceDE w:val="0"/>
              <w:autoSpaceDN w:val="0"/>
              <w:adjustRightInd w:val="0"/>
              <w:snapToGrid w:val="0"/>
              <w:jc w:val="both"/>
              <w:rPr>
                <w:rFonts w:ascii="Times New Roman" w:hAnsi="Times New Roman" w:cs="Times New Roman"/>
                <w:sz w:val="24"/>
                <w:szCs w:val="24"/>
              </w:rPr>
            </w:pPr>
          </w:p>
        </w:tc>
      </w:tr>
      <w:tr w:rsidR="00886072" w:rsidTr="003A6A42">
        <w:tc>
          <w:tcPr>
            <w:tcW w:w="1242" w:type="dxa"/>
          </w:tcPr>
          <w:p w:rsidR="00886072" w:rsidRPr="00886072" w:rsidRDefault="00886072" w:rsidP="00F47562">
            <w:pPr>
              <w:widowControl w:val="0"/>
              <w:autoSpaceDE w:val="0"/>
              <w:autoSpaceDN w:val="0"/>
              <w:adjustRightInd w:val="0"/>
              <w:snapToGrid w:val="0"/>
              <w:jc w:val="both"/>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985" w:type="dxa"/>
          </w:tcPr>
          <w:p w:rsidR="00886072" w:rsidRPr="003A6A42" w:rsidRDefault="003A6A42" w:rsidP="00F47562">
            <w:pPr>
              <w:widowControl w:val="0"/>
              <w:autoSpaceDE w:val="0"/>
              <w:autoSpaceDN w:val="0"/>
              <w:adjustRightInd w:val="0"/>
              <w:snapToGrid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28 /8-2015</w:t>
            </w:r>
          </w:p>
        </w:tc>
        <w:tc>
          <w:tcPr>
            <w:tcW w:w="2888" w:type="dxa"/>
          </w:tcPr>
          <w:p w:rsidR="00886072" w:rsidRPr="0010340D" w:rsidRDefault="0010340D" w:rsidP="00F47562">
            <w:pPr>
              <w:widowControl w:val="0"/>
              <w:autoSpaceDE w:val="0"/>
              <w:autoSpaceDN w:val="0"/>
              <w:adjustRightInd w:val="0"/>
              <w:snapToGrid w:val="0"/>
              <w:jc w:val="both"/>
              <w:rPr>
                <w:rFonts w:ascii="Times New Roman" w:hAnsi="Times New Roman" w:cs="Times New Roman"/>
                <w:sz w:val="24"/>
                <w:szCs w:val="24"/>
                <w:lang w:val="en-US"/>
              </w:rPr>
            </w:pPr>
            <w:r>
              <w:rPr>
                <w:rFonts w:ascii="Times New Roman" w:hAnsi="Times New Roman" w:cs="Times New Roman"/>
                <w:sz w:val="24"/>
                <w:szCs w:val="24"/>
                <w:lang w:val="en-US"/>
              </w:rPr>
              <w:t>Perbaikan Jurnal dan Buku besar</w:t>
            </w:r>
          </w:p>
        </w:tc>
        <w:tc>
          <w:tcPr>
            <w:tcW w:w="2039" w:type="dxa"/>
          </w:tcPr>
          <w:p w:rsidR="00886072" w:rsidRDefault="00886072" w:rsidP="00F47562">
            <w:pPr>
              <w:widowControl w:val="0"/>
              <w:autoSpaceDE w:val="0"/>
              <w:autoSpaceDN w:val="0"/>
              <w:adjustRightInd w:val="0"/>
              <w:snapToGrid w:val="0"/>
              <w:jc w:val="both"/>
              <w:rPr>
                <w:rFonts w:ascii="Times New Roman" w:hAnsi="Times New Roman" w:cs="Times New Roman"/>
                <w:sz w:val="24"/>
                <w:szCs w:val="24"/>
              </w:rPr>
            </w:pPr>
          </w:p>
        </w:tc>
      </w:tr>
    </w:tbl>
    <w:p w:rsidR="0034791E" w:rsidRDefault="0034791E" w:rsidP="0034791E">
      <w:pPr>
        <w:widowControl w:val="0"/>
        <w:autoSpaceDE w:val="0"/>
        <w:autoSpaceDN w:val="0"/>
        <w:adjustRightInd w:val="0"/>
        <w:snapToGrid w:val="0"/>
        <w:spacing w:after="0"/>
        <w:ind w:left="4320" w:firstLine="720"/>
        <w:jc w:val="both"/>
        <w:rPr>
          <w:rFonts w:ascii="Times New Roman" w:hAnsi="Times New Roman" w:cs="Times New Roman"/>
          <w:sz w:val="24"/>
          <w:szCs w:val="24"/>
        </w:rPr>
      </w:pPr>
    </w:p>
    <w:p w:rsidR="0034791E" w:rsidRDefault="0034791E" w:rsidP="0034791E">
      <w:pPr>
        <w:widowControl w:val="0"/>
        <w:autoSpaceDE w:val="0"/>
        <w:autoSpaceDN w:val="0"/>
        <w:adjustRightInd w:val="0"/>
        <w:snapToGrid w:val="0"/>
        <w:spacing w:after="0"/>
        <w:ind w:left="4320" w:firstLine="720"/>
        <w:jc w:val="both"/>
        <w:rPr>
          <w:rFonts w:ascii="Times New Roman" w:hAnsi="Times New Roman" w:cs="Times New Roman"/>
          <w:sz w:val="24"/>
          <w:szCs w:val="24"/>
        </w:rPr>
      </w:pPr>
    </w:p>
    <w:p w:rsidR="0034791E" w:rsidRDefault="0034791E" w:rsidP="0034791E">
      <w:pPr>
        <w:widowControl w:val="0"/>
        <w:autoSpaceDE w:val="0"/>
        <w:autoSpaceDN w:val="0"/>
        <w:adjustRightInd w:val="0"/>
        <w:snapToGrid w:val="0"/>
        <w:spacing w:after="0"/>
        <w:ind w:left="4320" w:firstLine="720"/>
        <w:jc w:val="both"/>
        <w:rPr>
          <w:rFonts w:ascii="Times New Roman" w:hAnsi="Times New Roman" w:cs="Times New Roman"/>
          <w:sz w:val="24"/>
          <w:szCs w:val="24"/>
        </w:rPr>
      </w:pPr>
    </w:p>
    <w:p w:rsidR="00F47562" w:rsidRDefault="0010340D" w:rsidP="0034791E">
      <w:pPr>
        <w:widowControl w:val="0"/>
        <w:autoSpaceDE w:val="0"/>
        <w:autoSpaceDN w:val="0"/>
        <w:adjustRightInd w:val="0"/>
        <w:snapToGrid w:val="0"/>
        <w:spacing w:after="0"/>
        <w:ind w:left="4320" w:firstLine="720"/>
        <w:jc w:val="both"/>
        <w:rPr>
          <w:rFonts w:ascii="Times New Roman" w:hAnsi="Times New Roman" w:cs="Times New Roman"/>
          <w:sz w:val="24"/>
          <w:szCs w:val="24"/>
        </w:rPr>
      </w:pPr>
      <w:r>
        <w:rPr>
          <w:rFonts w:ascii="Times New Roman" w:hAnsi="Times New Roman" w:cs="Times New Roman"/>
          <w:sz w:val="24"/>
          <w:szCs w:val="24"/>
        </w:rPr>
        <w:t xml:space="preserve">Dosen pembimbing </w:t>
      </w:r>
    </w:p>
    <w:p w:rsidR="0034791E" w:rsidRDefault="0034791E" w:rsidP="0034791E">
      <w:pPr>
        <w:widowControl w:val="0"/>
        <w:autoSpaceDE w:val="0"/>
        <w:autoSpaceDN w:val="0"/>
        <w:adjustRightInd w:val="0"/>
        <w:snapToGrid w:val="0"/>
        <w:spacing w:after="0"/>
        <w:ind w:left="5760"/>
        <w:jc w:val="both"/>
        <w:rPr>
          <w:rFonts w:ascii="Times New Roman" w:hAnsi="Times New Roman" w:cs="Times New Roman"/>
          <w:sz w:val="24"/>
          <w:szCs w:val="24"/>
        </w:rPr>
      </w:pPr>
    </w:p>
    <w:p w:rsidR="0034791E" w:rsidRDefault="0034791E" w:rsidP="0034791E">
      <w:pPr>
        <w:widowControl w:val="0"/>
        <w:autoSpaceDE w:val="0"/>
        <w:autoSpaceDN w:val="0"/>
        <w:adjustRightInd w:val="0"/>
        <w:snapToGrid w:val="0"/>
        <w:spacing w:after="0"/>
        <w:ind w:left="5760"/>
        <w:jc w:val="both"/>
        <w:rPr>
          <w:rFonts w:ascii="Times New Roman" w:hAnsi="Times New Roman" w:cs="Times New Roman"/>
          <w:sz w:val="24"/>
          <w:szCs w:val="24"/>
        </w:rPr>
      </w:pPr>
    </w:p>
    <w:p w:rsidR="0010340D" w:rsidRPr="0034791E" w:rsidRDefault="0010340D" w:rsidP="0034791E">
      <w:pPr>
        <w:widowControl w:val="0"/>
        <w:autoSpaceDE w:val="0"/>
        <w:autoSpaceDN w:val="0"/>
        <w:adjustRightInd w:val="0"/>
        <w:snapToGrid w:val="0"/>
        <w:spacing w:after="0"/>
        <w:ind w:left="5040"/>
        <w:jc w:val="both"/>
        <w:rPr>
          <w:rFonts w:ascii="Times New Roman" w:hAnsi="Times New Roman" w:cs="Times New Roman"/>
          <w:sz w:val="24"/>
          <w:szCs w:val="24"/>
          <w:u w:val="single"/>
        </w:rPr>
      </w:pPr>
      <w:r w:rsidRPr="0034791E">
        <w:rPr>
          <w:rFonts w:ascii="Times New Roman" w:hAnsi="Times New Roman" w:cs="Times New Roman"/>
          <w:sz w:val="24"/>
          <w:szCs w:val="24"/>
          <w:u w:val="single"/>
        </w:rPr>
        <w:t>Susi Amelia Marentek</w:t>
      </w:r>
    </w:p>
    <w:p w:rsidR="0010340D" w:rsidRDefault="0010340D" w:rsidP="0034791E">
      <w:pPr>
        <w:widowControl w:val="0"/>
        <w:autoSpaceDE w:val="0"/>
        <w:autoSpaceDN w:val="0"/>
        <w:adjustRightInd w:val="0"/>
        <w:snapToGrid w:val="0"/>
        <w:spacing w:after="0"/>
        <w:ind w:left="5040"/>
        <w:jc w:val="both"/>
        <w:rPr>
          <w:rFonts w:ascii="Times New Roman" w:hAnsi="Times New Roman" w:cs="Times New Roman"/>
          <w:sz w:val="24"/>
          <w:szCs w:val="24"/>
        </w:rPr>
      </w:pPr>
      <w:r>
        <w:rPr>
          <w:rFonts w:ascii="Times New Roman" w:hAnsi="Times New Roman" w:cs="Times New Roman"/>
          <w:sz w:val="24"/>
          <w:szCs w:val="24"/>
        </w:rPr>
        <w:t>NIP. 19631230 198903 2 011</w:t>
      </w:r>
    </w:p>
    <w:p w:rsidR="00F47562" w:rsidRDefault="00F47562" w:rsidP="00F47562">
      <w:pPr>
        <w:widowControl w:val="0"/>
        <w:autoSpaceDE w:val="0"/>
        <w:autoSpaceDN w:val="0"/>
        <w:adjustRightInd w:val="0"/>
        <w:snapToGrid w:val="0"/>
        <w:spacing w:after="0"/>
        <w:jc w:val="both"/>
        <w:rPr>
          <w:rFonts w:ascii="Times New Roman" w:hAnsi="Times New Roman" w:cs="Times New Roman"/>
          <w:sz w:val="24"/>
          <w:szCs w:val="24"/>
        </w:rPr>
      </w:pPr>
    </w:p>
    <w:p w:rsidR="00F47562" w:rsidRDefault="00F47562" w:rsidP="00F47562">
      <w:pPr>
        <w:widowControl w:val="0"/>
        <w:autoSpaceDE w:val="0"/>
        <w:autoSpaceDN w:val="0"/>
        <w:adjustRightInd w:val="0"/>
        <w:snapToGrid w:val="0"/>
        <w:spacing w:after="0"/>
        <w:jc w:val="both"/>
        <w:rPr>
          <w:rFonts w:ascii="Times New Roman" w:hAnsi="Times New Roman" w:cs="Times New Roman"/>
          <w:sz w:val="24"/>
          <w:szCs w:val="24"/>
        </w:rPr>
      </w:pPr>
    </w:p>
    <w:p w:rsidR="00F47562" w:rsidRDefault="00F47562" w:rsidP="00F47562">
      <w:pPr>
        <w:widowControl w:val="0"/>
        <w:autoSpaceDE w:val="0"/>
        <w:autoSpaceDN w:val="0"/>
        <w:adjustRightInd w:val="0"/>
        <w:snapToGrid w:val="0"/>
        <w:spacing w:after="0"/>
        <w:jc w:val="both"/>
        <w:rPr>
          <w:rFonts w:ascii="Times New Roman" w:hAnsi="Times New Roman" w:cs="Times New Roman"/>
          <w:sz w:val="24"/>
          <w:szCs w:val="24"/>
        </w:rPr>
      </w:pPr>
    </w:p>
    <w:p w:rsidR="00F47562" w:rsidRDefault="00F47562" w:rsidP="00F47562">
      <w:pPr>
        <w:widowControl w:val="0"/>
        <w:autoSpaceDE w:val="0"/>
        <w:autoSpaceDN w:val="0"/>
        <w:adjustRightInd w:val="0"/>
        <w:snapToGrid w:val="0"/>
        <w:spacing w:after="0"/>
        <w:jc w:val="both"/>
        <w:rPr>
          <w:rFonts w:ascii="Times New Roman" w:hAnsi="Times New Roman" w:cs="Times New Roman"/>
          <w:sz w:val="24"/>
          <w:szCs w:val="24"/>
        </w:rPr>
      </w:pPr>
    </w:p>
    <w:p w:rsidR="00F47562" w:rsidRDefault="00F47562" w:rsidP="00F47562">
      <w:pPr>
        <w:widowControl w:val="0"/>
        <w:autoSpaceDE w:val="0"/>
        <w:autoSpaceDN w:val="0"/>
        <w:adjustRightInd w:val="0"/>
        <w:snapToGrid w:val="0"/>
        <w:spacing w:after="0"/>
        <w:jc w:val="both"/>
        <w:rPr>
          <w:rFonts w:ascii="Times New Roman" w:hAnsi="Times New Roman" w:cs="Times New Roman"/>
          <w:sz w:val="24"/>
          <w:szCs w:val="24"/>
        </w:rPr>
      </w:pPr>
    </w:p>
    <w:p w:rsidR="00F47562" w:rsidRDefault="00F47562" w:rsidP="00F47562">
      <w:pPr>
        <w:widowControl w:val="0"/>
        <w:autoSpaceDE w:val="0"/>
        <w:autoSpaceDN w:val="0"/>
        <w:adjustRightInd w:val="0"/>
        <w:snapToGrid w:val="0"/>
        <w:spacing w:after="0"/>
        <w:jc w:val="both"/>
        <w:rPr>
          <w:rFonts w:ascii="Times New Roman" w:hAnsi="Times New Roman" w:cs="Times New Roman"/>
          <w:sz w:val="24"/>
          <w:szCs w:val="24"/>
        </w:rPr>
      </w:pPr>
    </w:p>
    <w:p w:rsidR="00F47562" w:rsidRDefault="00F47562" w:rsidP="00F47562">
      <w:pPr>
        <w:widowControl w:val="0"/>
        <w:autoSpaceDE w:val="0"/>
        <w:autoSpaceDN w:val="0"/>
        <w:adjustRightInd w:val="0"/>
        <w:snapToGrid w:val="0"/>
        <w:spacing w:after="0"/>
        <w:jc w:val="both"/>
        <w:rPr>
          <w:rFonts w:ascii="Times New Roman" w:hAnsi="Times New Roman" w:cs="Times New Roman"/>
          <w:sz w:val="24"/>
          <w:szCs w:val="24"/>
        </w:rPr>
      </w:pPr>
    </w:p>
    <w:p w:rsidR="00F47562" w:rsidRDefault="00F47562" w:rsidP="00F47562">
      <w:pPr>
        <w:widowControl w:val="0"/>
        <w:autoSpaceDE w:val="0"/>
        <w:autoSpaceDN w:val="0"/>
        <w:adjustRightInd w:val="0"/>
        <w:snapToGrid w:val="0"/>
        <w:spacing w:after="0"/>
        <w:jc w:val="both"/>
        <w:rPr>
          <w:rFonts w:ascii="Times New Roman" w:hAnsi="Times New Roman" w:cs="Times New Roman"/>
          <w:sz w:val="24"/>
          <w:szCs w:val="24"/>
        </w:rPr>
      </w:pPr>
    </w:p>
    <w:p w:rsidR="00F47562" w:rsidRDefault="00F47562" w:rsidP="00F47562">
      <w:pPr>
        <w:widowControl w:val="0"/>
        <w:autoSpaceDE w:val="0"/>
        <w:autoSpaceDN w:val="0"/>
        <w:adjustRightInd w:val="0"/>
        <w:snapToGrid w:val="0"/>
        <w:spacing w:after="0"/>
        <w:jc w:val="both"/>
        <w:rPr>
          <w:rFonts w:ascii="Times New Roman" w:hAnsi="Times New Roman" w:cs="Times New Roman"/>
          <w:sz w:val="24"/>
          <w:szCs w:val="24"/>
        </w:rPr>
      </w:pPr>
    </w:p>
    <w:p w:rsidR="00F47562" w:rsidRDefault="00F47562" w:rsidP="00F47562">
      <w:pPr>
        <w:widowControl w:val="0"/>
        <w:autoSpaceDE w:val="0"/>
        <w:autoSpaceDN w:val="0"/>
        <w:adjustRightInd w:val="0"/>
        <w:snapToGrid w:val="0"/>
        <w:spacing w:after="0"/>
        <w:jc w:val="both"/>
        <w:rPr>
          <w:rFonts w:ascii="Times New Roman" w:hAnsi="Times New Roman" w:cs="Times New Roman"/>
          <w:sz w:val="24"/>
          <w:szCs w:val="24"/>
        </w:rPr>
      </w:pPr>
    </w:p>
    <w:p w:rsidR="00F47562" w:rsidRDefault="00F47562" w:rsidP="00F47562">
      <w:pPr>
        <w:widowControl w:val="0"/>
        <w:autoSpaceDE w:val="0"/>
        <w:autoSpaceDN w:val="0"/>
        <w:adjustRightInd w:val="0"/>
        <w:snapToGrid w:val="0"/>
        <w:spacing w:after="0"/>
        <w:jc w:val="both"/>
        <w:rPr>
          <w:rFonts w:ascii="Times New Roman" w:hAnsi="Times New Roman" w:cs="Times New Roman"/>
          <w:sz w:val="24"/>
          <w:szCs w:val="24"/>
        </w:rPr>
      </w:pPr>
    </w:p>
    <w:p w:rsidR="00F47562" w:rsidRDefault="00F47562" w:rsidP="00F47562">
      <w:pPr>
        <w:widowControl w:val="0"/>
        <w:autoSpaceDE w:val="0"/>
        <w:autoSpaceDN w:val="0"/>
        <w:adjustRightInd w:val="0"/>
        <w:snapToGrid w:val="0"/>
        <w:spacing w:after="0"/>
        <w:jc w:val="both"/>
        <w:rPr>
          <w:rFonts w:ascii="Times New Roman" w:hAnsi="Times New Roman" w:cs="Times New Roman"/>
          <w:sz w:val="24"/>
          <w:szCs w:val="24"/>
        </w:rPr>
      </w:pPr>
    </w:p>
    <w:p w:rsidR="00F47562" w:rsidRDefault="00F47562" w:rsidP="00D9574F">
      <w:pPr>
        <w:pStyle w:val="Default"/>
        <w:spacing w:after="200" w:line="480" w:lineRule="auto"/>
        <w:jc w:val="both"/>
        <w:rPr>
          <w:rFonts w:ascii="Times New Roman" w:eastAsiaTheme="minorEastAsia" w:hAnsi="Times New Roman" w:cs="Times New Roman"/>
          <w:color w:val="auto"/>
        </w:rPr>
      </w:pPr>
    </w:p>
    <w:p w:rsidR="0034791E" w:rsidRDefault="0034791E" w:rsidP="00D9574F">
      <w:pPr>
        <w:pStyle w:val="Default"/>
        <w:spacing w:after="200" w:line="480" w:lineRule="auto"/>
        <w:jc w:val="both"/>
        <w:rPr>
          <w:rFonts w:ascii="Times New Roman" w:hAnsi="Times New Roman" w:cs="Times New Roman"/>
          <w:color w:val="000000" w:themeColor="text1"/>
        </w:rPr>
      </w:pPr>
    </w:p>
    <w:p w:rsidR="0034791E" w:rsidRDefault="0034791E" w:rsidP="00D9574F">
      <w:pPr>
        <w:pStyle w:val="Default"/>
        <w:spacing w:after="200" w:line="480" w:lineRule="auto"/>
        <w:jc w:val="both"/>
        <w:rPr>
          <w:rFonts w:ascii="Times New Roman" w:hAnsi="Times New Roman" w:cs="Times New Roman"/>
          <w:color w:val="000000" w:themeColor="text1"/>
        </w:rPr>
      </w:pPr>
    </w:p>
    <w:p w:rsidR="00F47562" w:rsidRPr="00F47562" w:rsidRDefault="00F47562" w:rsidP="0034791E">
      <w:pPr>
        <w:jc w:val="center"/>
        <w:rPr>
          <w:rFonts w:ascii="Times New Roman" w:hAnsi="Times New Roman" w:cs="Times New Roman"/>
          <w:b/>
          <w:sz w:val="28"/>
          <w:szCs w:val="28"/>
        </w:rPr>
      </w:pPr>
      <w:r w:rsidRPr="00F47562">
        <w:rPr>
          <w:rFonts w:ascii="Times New Roman" w:hAnsi="Times New Roman" w:cs="Times New Roman"/>
          <w:b/>
          <w:sz w:val="28"/>
          <w:szCs w:val="28"/>
        </w:rPr>
        <w:lastRenderedPageBreak/>
        <w:t>LEMBAR KOREKSI</w:t>
      </w:r>
    </w:p>
    <w:p w:rsidR="00F47562" w:rsidRPr="00D17E32" w:rsidRDefault="00F47562" w:rsidP="00F47562">
      <w:pPr>
        <w:jc w:val="center"/>
        <w:rPr>
          <w:rFonts w:ascii="Times New Roman" w:hAnsi="Times New Roman" w:cs="Times New Roman"/>
          <w:b/>
          <w:i/>
          <w:sz w:val="24"/>
          <w:szCs w:val="24"/>
        </w:rPr>
      </w:pPr>
      <w:r w:rsidRPr="00D17E32">
        <w:rPr>
          <w:rFonts w:ascii="Times New Roman" w:hAnsi="Times New Roman" w:cs="Times New Roman"/>
          <w:b/>
          <w:i/>
          <w:sz w:val="24"/>
          <w:szCs w:val="24"/>
        </w:rPr>
        <w:t>ANGGONTA PENILAI</w:t>
      </w:r>
    </w:p>
    <w:p w:rsidR="00F47562" w:rsidRPr="000E55B3" w:rsidRDefault="00F47562" w:rsidP="00F47562">
      <w:pPr>
        <w:rPr>
          <w:rFonts w:ascii="Times New Roman" w:hAnsi="Times New Roman" w:cs="Times New Roman"/>
          <w:sz w:val="24"/>
          <w:szCs w:val="24"/>
        </w:rPr>
      </w:pPr>
      <w:r w:rsidRPr="000E55B3">
        <w:rPr>
          <w:rFonts w:ascii="Times New Roman" w:hAnsi="Times New Roman" w:cs="Times New Roman"/>
          <w:sz w:val="24"/>
          <w:szCs w:val="24"/>
        </w:rPr>
        <w:t xml:space="preserve">Atas nama          </w:t>
      </w:r>
      <w:r>
        <w:rPr>
          <w:rFonts w:ascii="Times New Roman" w:hAnsi="Times New Roman" w:cs="Times New Roman"/>
          <w:sz w:val="24"/>
          <w:szCs w:val="24"/>
        </w:rPr>
        <w:t xml:space="preserve">                  </w:t>
      </w:r>
      <w:r w:rsidRPr="000E55B3">
        <w:rPr>
          <w:rFonts w:ascii="Times New Roman" w:hAnsi="Times New Roman" w:cs="Times New Roman"/>
          <w:sz w:val="24"/>
          <w:szCs w:val="24"/>
        </w:rPr>
        <w:t xml:space="preserve">  :   Jhon Roy Isir</w:t>
      </w:r>
    </w:p>
    <w:p w:rsidR="00F47562" w:rsidRPr="000E55B3" w:rsidRDefault="00F47562" w:rsidP="00F47562">
      <w:pPr>
        <w:rPr>
          <w:rFonts w:ascii="Times New Roman" w:hAnsi="Times New Roman" w:cs="Times New Roman"/>
          <w:sz w:val="24"/>
          <w:szCs w:val="24"/>
        </w:rPr>
      </w:pPr>
      <w:r w:rsidRPr="000E55B3">
        <w:rPr>
          <w:rFonts w:ascii="Times New Roman" w:hAnsi="Times New Roman" w:cs="Times New Roman"/>
          <w:sz w:val="24"/>
          <w:szCs w:val="24"/>
        </w:rPr>
        <w:t xml:space="preserve">NIM                                  </w:t>
      </w:r>
      <w:r>
        <w:rPr>
          <w:rFonts w:ascii="Times New Roman" w:hAnsi="Times New Roman" w:cs="Times New Roman"/>
          <w:sz w:val="24"/>
          <w:szCs w:val="24"/>
        </w:rPr>
        <w:t xml:space="preserve">  </w:t>
      </w:r>
      <w:r w:rsidRPr="000E55B3">
        <w:rPr>
          <w:rFonts w:ascii="Times New Roman" w:hAnsi="Times New Roman" w:cs="Times New Roman"/>
          <w:sz w:val="24"/>
          <w:szCs w:val="24"/>
        </w:rPr>
        <w:t xml:space="preserve">  :   11  00  060</w:t>
      </w:r>
    </w:p>
    <w:p w:rsidR="00F47562" w:rsidRDefault="00F47562" w:rsidP="00F47562">
      <w:pPr>
        <w:rPr>
          <w:rFonts w:ascii="Times New Roman" w:hAnsi="Times New Roman" w:cs="Times New Roman"/>
          <w:sz w:val="24"/>
          <w:szCs w:val="24"/>
        </w:rPr>
      </w:pPr>
      <w:r w:rsidRPr="000E55B3">
        <w:rPr>
          <w:rFonts w:ascii="Times New Roman" w:hAnsi="Times New Roman" w:cs="Times New Roman"/>
          <w:sz w:val="24"/>
          <w:szCs w:val="24"/>
        </w:rPr>
        <w:t xml:space="preserve">Judul                    </w:t>
      </w:r>
      <w:r>
        <w:rPr>
          <w:rFonts w:ascii="Times New Roman" w:hAnsi="Times New Roman" w:cs="Times New Roman"/>
          <w:sz w:val="24"/>
          <w:szCs w:val="24"/>
        </w:rPr>
        <w:t xml:space="preserve">                </w:t>
      </w:r>
      <w:r w:rsidRPr="000E55B3">
        <w:rPr>
          <w:rFonts w:ascii="Times New Roman" w:hAnsi="Times New Roman" w:cs="Times New Roman"/>
          <w:sz w:val="24"/>
          <w:szCs w:val="24"/>
        </w:rPr>
        <w:t xml:space="preserve"> :  Akuntansi Belanja Pada Dinas Koperasi dan UMKM Kota Sorong</w:t>
      </w:r>
    </w:p>
    <w:p w:rsidR="00F47562" w:rsidRPr="00D17E32" w:rsidRDefault="00F47562" w:rsidP="00F47562">
      <w:pPr>
        <w:pStyle w:val="ListParagraph"/>
        <w:numPr>
          <w:ilvl w:val="0"/>
          <w:numId w:val="68"/>
        </w:numPr>
        <w:rPr>
          <w:rFonts w:ascii="Times New Roman" w:hAnsi="Times New Roman" w:cs="Times New Roman"/>
          <w:b/>
          <w:sz w:val="24"/>
          <w:szCs w:val="24"/>
        </w:rPr>
      </w:pPr>
      <w:r w:rsidRPr="00D17E32">
        <w:rPr>
          <w:rFonts w:ascii="Times New Roman" w:hAnsi="Times New Roman" w:cs="Times New Roman"/>
          <w:b/>
          <w:sz w:val="24"/>
          <w:szCs w:val="24"/>
        </w:rPr>
        <w:t xml:space="preserve"> MATERI PEMBAHASAN</w:t>
      </w:r>
    </w:p>
    <w:tbl>
      <w:tblPr>
        <w:tblStyle w:val="TableGrid"/>
        <w:tblpPr w:leftFromText="180" w:rightFromText="180" w:vertAnchor="text" w:horzAnchor="margin" w:tblpY="39"/>
        <w:tblW w:w="9464" w:type="dxa"/>
        <w:tblLook w:val="04A0"/>
      </w:tblPr>
      <w:tblGrid>
        <w:gridCol w:w="510"/>
        <w:gridCol w:w="6969"/>
        <w:gridCol w:w="1985"/>
      </w:tblGrid>
      <w:tr w:rsidR="00F47562" w:rsidTr="00235A66">
        <w:trPr>
          <w:trHeight w:val="563"/>
        </w:trPr>
        <w:tc>
          <w:tcPr>
            <w:tcW w:w="510" w:type="dxa"/>
          </w:tcPr>
          <w:p w:rsidR="00F47562" w:rsidRPr="00885204" w:rsidRDefault="00F47562" w:rsidP="00235A66">
            <w:pPr>
              <w:rPr>
                <w:rFonts w:ascii="Times New Roman" w:hAnsi="Times New Roman" w:cs="Times New Roman"/>
                <w:b/>
                <w:sz w:val="24"/>
                <w:szCs w:val="24"/>
              </w:rPr>
            </w:pPr>
            <w:r>
              <w:rPr>
                <w:rFonts w:ascii="Times New Roman" w:hAnsi="Times New Roman" w:cs="Times New Roman"/>
                <w:sz w:val="24"/>
                <w:szCs w:val="24"/>
              </w:rPr>
              <w:t>No</w:t>
            </w:r>
          </w:p>
        </w:tc>
        <w:tc>
          <w:tcPr>
            <w:tcW w:w="6969" w:type="dxa"/>
          </w:tcPr>
          <w:p w:rsidR="00F47562" w:rsidRDefault="00F47562" w:rsidP="00235A66">
            <w:pPr>
              <w:jc w:val="center"/>
              <w:rPr>
                <w:rFonts w:ascii="Times New Roman" w:hAnsi="Times New Roman" w:cs="Times New Roman"/>
                <w:sz w:val="24"/>
                <w:szCs w:val="24"/>
              </w:rPr>
            </w:pPr>
            <w:r>
              <w:rPr>
                <w:rFonts w:ascii="Times New Roman" w:hAnsi="Times New Roman" w:cs="Times New Roman"/>
                <w:sz w:val="24"/>
                <w:szCs w:val="24"/>
              </w:rPr>
              <w:t>KOREKSI</w:t>
            </w:r>
          </w:p>
        </w:tc>
        <w:tc>
          <w:tcPr>
            <w:tcW w:w="1985" w:type="dxa"/>
          </w:tcPr>
          <w:p w:rsidR="00F47562" w:rsidRDefault="00F47562" w:rsidP="00235A66">
            <w:pPr>
              <w:jc w:val="center"/>
              <w:rPr>
                <w:rFonts w:ascii="Times New Roman" w:hAnsi="Times New Roman" w:cs="Times New Roman"/>
                <w:sz w:val="24"/>
                <w:szCs w:val="24"/>
              </w:rPr>
            </w:pPr>
            <w:r>
              <w:rPr>
                <w:rFonts w:ascii="Times New Roman" w:hAnsi="Times New Roman" w:cs="Times New Roman"/>
                <w:sz w:val="24"/>
                <w:szCs w:val="24"/>
              </w:rPr>
              <w:t>KET</w:t>
            </w:r>
          </w:p>
        </w:tc>
      </w:tr>
      <w:tr w:rsidR="00F47562" w:rsidTr="00235A66">
        <w:trPr>
          <w:trHeight w:val="6679"/>
        </w:trPr>
        <w:tc>
          <w:tcPr>
            <w:tcW w:w="510" w:type="dxa"/>
          </w:tcPr>
          <w:p w:rsidR="00F47562" w:rsidRDefault="00F47562" w:rsidP="00235A66">
            <w:pPr>
              <w:rPr>
                <w:rFonts w:ascii="Times New Roman" w:hAnsi="Times New Roman" w:cs="Times New Roman"/>
                <w:sz w:val="24"/>
                <w:szCs w:val="24"/>
              </w:rPr>
            </w:pPr>
          </w:p>
        </w:tc>
        <w:tc>
          <w:tcPr>
            <w:tcW w:w="6969" w:type="dxa"/>
          </w:tcPr>
          <w:p w:rsidR="00F47562" w:rsidRDefault="00F47562" w:rsidP="00235A66">
            <w:pPr>
              <w:rPr>
                <w:rFonts w:ascii="Times New Roman" w:hAnsi="Times New Roman" w:cs="Times New Roman"/>
                <w:sz w:val="24"/>
                <w:szCs w:val="24"/>
              </w:rPr>
            </w:pPr>
          </w:p>
        </w:tc>
        <w:tc>
          <w:tcPr>
            <w:tcW w:w="1985" w:type="dxa"/>
          </w:tcPr>
          <w:p w:rsidR="00F47562" w:rsidRDefault="00F47562" w:rsidP="00235A66">
            <w:pPr>
              <w:rPr>
                <w:rFonts w:ascii="Times New Roman" w:hAnsi="Times New Roman" w:cs="Times New Roman"/>
                <w:sz w:val="24"/>
                <w:szCs w:val="24"/>
              </w:rPr>
            </w:pPr>
          </w:p>
        </w:tc>
      </w:tr>
    </w:tbl>
    <w:p w:rsidR="00F47562" w:rsidRDefault="00F47562" w:rsidP="00F47562">
      <w:pPr>
        <w:rPr>
          <w:rFonts w:ascii="Times New Roman" w:hAnsi="Times New Roman" w:cs="Times New Roman"/>
          <w:sz w:val="24"/>
          <w:szCs w:val="24"/>
        </w:rPr>
      </w:pPr>
    </w:p>
    <w:p w:rsidR="0034791E" w:rsidRDefault="0034791E" w:rsidP="00F47562">
      <w:pPr>
        <w:rPr>
          <w:rFonts w:ascii="Times New Roman" w:hAnsi="Times New Roman" w:cs="Times New Roman"/>
          <w:sz w:val="24"/>
          <w:szCs w:val="24"/>
        </w:rPr>
      </w:pPr>
    </w:p>
    <w:p w:rsidR="0034791E" w:rsidRDefault="0034791E" w:rsidP="00F47562">
      <w:pPr>
        <w:rPr>
          <w:rFonts w:ascii="Times New Roman" w:hAnsi="Times New Roman" w:cs="Times New Roman"/>
          <w:sz w:val="24"/>
          <w:szCs w:val="24"/>
        </w:rPr>
      </w:pPr>
    </w:p>
    <w:p w:rsidR="0034791E" w:rsidRDefault="0034791E" w:rsidP="00F47562">
      <w:pPr>
        <w:rPr>
          <w:rFonts w:ascii="Times New Roman" w:hAnsi="Times New Roman" w:cs="Times New Roman"/>
          <w:sz w:val="24"/>
          <w:szCs w:val="24"/>
        </w:rPr>
      </w:pPr>
    </w:p>
    <w:p w:rsidR="00F47562" w:rsidRPr="00D17E32" w:rsidRDefault="00F47562" w:rsidP="00F47562">
      <w:pPr>
        <w:jc w:val="center"/>
        <w:rPr>
          <w:rFonts w:ascii="Times New Roman" w:hAnsi="Times New Roman" w:cs="Times New Roman"/>
          <w:b/>
          <w:sz w:val="36"/>
          <w:szCs w:val="36"/>
        </w:rPr>
      </w:pPr>
      <w:r w:rsidRPr="00D17E32">
        <w:rPr>
          <w:rFonts w:ascii="Times New Roman" w:hAnsi="Times New Roman" w:cs="Times New Roman"/>
          <w:b/>
          <w:sz w:val="36"/>
          <w:szCs w:val="36"/>
        </w:rPr>
        <w:lastRenderedPageBreak/>
        <w:t>LEMBAR KOREKSI</w:t>
      </w:r>
    </w:p>
    <w:p w:rsidR="00F47562" w:rsidRPr="00D17E32" w:rsidRDefault="00F47562" w:rsidP="00F47562">
      <w:pPr>
        <w:jc w:val="center"/>
        <w:rPr>
          <w:rFonts w:ascii="Times New Roman" w:hAnsi="Times New Roman" w:cs="Times New Roman"/>
          <w:b/>
          <w:i/>
          <w:sz w:val="24"/>
          <w:szCs w:val="24"/>
        </w:rPr>
      </w:pPr>
      <w:r w:rsidRPr="00D17E32">
        <w:rPr>
          <w:rFonts w:ascii="Times New Roman" w:hAnsi="Times New Roman" w:cs="Times New Roman"/>
          <w:b/>
          <w:i/>
          <w:sz w:val="24"/>
          <w:szCs w:val="24"/>
        </w:rPr>
        <w:t>KETUA PENILAIAN</w:t>
      </w:r>
    </w:p>
    <w:p w:rsidR="00F47562" w:rsidRPr="000E55B3" w:rsidRDefault="00F47562" w:rsidP="00F47562">
      <w:pPr>
        <w:rPr>
          <w:rFonts w:ascii="Times New Roman" w:hAnsi="Times New Roman" w:cs="Times New Roman"/>
          <w:sz w:val="24"/>
          <w:szCs w:val="24"/>
        </w:rPr>
      </w:pPr>
      <w:r w:rsidRPr="000E55B3">
        <w:rPr>
          <w:rFonts w:ascii="Times New Roman" w:hAnsi="Times New Roman" w:cs="Times New Roman"/>
          <w:sz w:val="24"/>
          <w:szCs w:val="24"/>
        </w:rPr>
        <w:t xml:space="preserve">Atas nama          </w:t>
      </w:r>
      <w:r>
        <w:rPr>
          <w:rFonts w:ascii="Times New Roman" w:hAnsi="Times New Roman" w:cs="Times New Roman"/>
          <w:sz w:val="24"/>
          <w:szCs w:val="24"/>
        </w:rPr>
        <w:t xml:space="preserve">                  </w:t>
      </w:r>
      <w:r w:rsidRPr="000E55B3">
        <w:rPr>
          <w:rFonts w:ascii="Times New Roman" w:hAnsi="Times New Roman" w:cs="Times New Roman"/>
          <w:sz w:val="24"/>
          <w:szCs w:val="24"/>
        </w:rPr>
        <w:t xml:space="preserve">  :   Jhon Roy Isir</w:t>
      </w:r>
    </w:p>
    <w:p w:rsidR="00F47562" w:rsidRPr="000E55B3" w:rsidRDefault="00F47562" w:rsidP="00F47562">
      <w:pPr>
        <w:rPr>
          <w:rFonts w:ascii="Times New Roman" w:hAnsi="Times New Roman" w:cs="Times New Roman"/>
          <w:sz w:val="24"/>
          <w:szCs w:val="24"/>
        </w:rPr>
      </w:pPr>
      <w:r w:rsidRPr="000E55B3">
        <w:rPr>
          <w:rFonts w:ascii="Times New Roman" w:hAnsi="Times New Roman" w:cs="Times New Roman"/>
          <w:sz w:val="24"/>
          <w:szCs w:val="24"/>
        </w:rPr>
        <w:t xml:space="preserve">NIM                                  </w:t>
      </w:r>
      <w:r>
        <w:rPr>
          <w:rFonts w:ascii="Times New Roman" w:hAnsi="Times New Roman" w:cs="Times New Roman"/>
          <w:sz w:val="24"/>
          <w:szCs w:val="24"/>
        </w:rPr>
        <w:t xml:space="preserve">  </w:t>
      </w:r>
      <w:r w:rsidRPr="000E55B3">
        <w:rPr>
          <w:rFonts w:ascii="Times New Roman" w:hAnsi="Times New Roman" w:cs="Times New Roman"/>
          <w:sz w:val="24"/>
          <w:szCs w:val="24"/>
        </w:rPr>
        <w:t xml:space="preserve">  :   11  00  060</w:t>
      </w:r>
    </w:p>
    <w:p w:rsidR="00F47562" w:rsidRDefault="00F47562" w:rsidP="00F47562">
      <w:pPr>
        <w:rPr>
          <w:rFonts w:ascii="Times New Roman" w:hAnsi="Times New Roman" w:cs="Times New Roman"/>
          <w:sz w:val="24"/>
          <w:szCs w:val="24"/>
        </w:rPr>
      </w:pPr>
      <w:r w:rsidRPr="000E55B3">
        <w:rPr>
          <w:rFonts w:ascii="Times New Roman" w:hAnsi="Times New Roman" w:cs="Times New Roman"/>
          <w:sz w:val="24"/>
          <w:szCs w:val="24"/>
        </w:rPr>
        <w:t xml:space="preserve">Judul                    </w:t>
      </w:r>
      <w:r>
        <w:rPr>
          <w:rFonts w:ascii="Times New Roman" w:hAnsi="Times New Roman" w:cs="Times New Roman"/>
          <w:sz w:val="24"/>
          <w:szCs w:val="24"/>
        </w:rPr>
        <w:t xml:space="preserve">                </w:t>
      </w:r>
      <w:r w:rsidRPr="000E55B3">
        <w:rPr>
          <w:rFonts w:ascii="Times New Roman" w:hAnsi="Times New Roman" w:cs="Times New Roman"/>
          <w:sz w:val="24"/>
          <w:szCs w:val="24"/>
        </w:rPr>
        <w:t xml:space="preserve"> :  Akuntansi Belanja Pada Dinas Koperasi dan UMKM Kota Sorong</w:t>
      </w:r>
    </w:p>
    <w:p w:rsidR="00F47562" w:rsidRPr="00D17E32" w:rsidRDefault="00F47562" w:rsidP="00F47562">
      <w:pPr>
        <w:pStyle w:val="ListParagraph"/>
        <w:numPr>
          <w:ilvl w:val="0"/>
          <w:numId w:val="67"/>
        </w:numPr>
        <w:rPr>
          <w:rFonts w:ascii="Times New Roman" w:hAnsi="Times New Roman" w:cs="Times New Roman"/>
          <w:b/>
          <w:sz w:val="24"/>
          <w:szCs w:val="24"/>
        </w:rPr>
      </w:pPr>
      <w:r w:rsidRPr="00D17E32">
        <w:rPr>
          <w:rFonts w:ascii="Times New Roman" w:hAnsi="Times New Roman" w:cs="Times New Roman"/>
          <w:b/>
          <w:sz w:val="24"/>
          <w:szCs w:val="24"/>
        </w:rPr>
        <w:t>MATERI PEMBAHASAN</w:t>
      </w:r>
    </w:p>
    <w:p w:rsidR="00F47562" w:rsidRDefault="00F47562" w:rsidP="00F47562">
      <w:pPr>
        <w:rPr>
          <w:rFonts w:ascii="Times New Roman" w:hAnsi="Times New Roman" w:cs="Times New Roman"/>
          <w:sz w:val="24"/>
          <w:szCs w:val="24"/>
        </w:rPr>
      </w:pPr>
    </w:p>
    <w:tbl>
      <w:tblPr>
        <w:tblStyle w:val="TableGrid"/>
        <w:tblW w:w="0" w:type="auto"/>
        <w:tblLook w:val="04A0"/>
      </w:tblPr>
      <w:tblGrid>
        <w:gridCol w:w="510"/>
        <w:gridCol w:w="6273"/>
        <w:gridCol w:w="1371"/>
      </w:tblGrid>
      <w:tr w:rsidR="00F47562" w:rsidTr="00235A66">
        <w:trPr>
          <w:trHeight w:val="405"/>
        </w:trPr>
        <w:tc>
          <w:tcPr>
            <w:tcW w:w="510" w:type="dxa"/>
          </w:tcPr>
          <w:p w:rsidR="00F47562" w:rsidRPr="00D17E32" w:rsidRDefault="00F47562" w:rsidP="00235A66">
            <w:pPr>
              <w:rPr>
                <w:rFonts w:ascii="Times New Roman" w:hAnsi="Times New Roman" w:cs="Times New Roman"/>
                <w:b/>
                <w:sz w:val="24"/>
                <w:szCs w:val="24"/>
              </w:rPr>
            </w:pPr>
            <w:r w:rsidRPr="00D17E32">
              <w:rPr>
                <w:rFonts w:ascii="Times New Roman" w:hAnsi="Times New Roman" w:cs="Times New Roman"/>
                <w:b/>
                <w:sz w:val="24"/>
                <w:szCs w:val="24"/>
              </w:rPr>
              <w:t>No</w:t>
            </w:r>
          </w:p>
        </w:tc>
        <w:tc>
          <w:tcPr>
            <w:tcW w:w="7253" w:type="dxa"/>
          </w:tcPr>
          <w:p w:rsidR="00F47562" w:rsidRPr="00D17E32" w:rsidRDefault="00F47562" w:rsidP="00235A66">
            <w:pPr>
              <w:jc w:val="center"/>
              <w:rPr>
                <w:rFonts w:ascii="Times New Roman" w:hAnsi="Times New Roman" w:cs="Times New Roman"/>
                <w:b/>
                <w:sz w:val="24"/>
                <w:szCs w:val="24"/>
              </w:rPr>
            </w:pPr>
            <w:r w:rsidRPr="00D17E32">
              <w:rPr>
                <w:rFonts w:ascii="Times New Roman" w:hAnsi="Times New Roman" w:cs="Times New Roman"/>
                <w:b/>
                <w:sz w:val="24"/>
                <w:szCs w:val="24"/>
              </w:rPr>
              <w:t>KOREKSI</w:t>
            </w:r>
          </w:p>
        </w:tc>
        <w:tc>
          <w:tcPr>
            <w:tcW w:w="1499" w:type="dxa"/>
          </w:tcPr>
          <w:p w:rsidR="00F47562" w:rsidRPr="00D17E32" w:rsidRDefault="00F47562" w:rsidP="00235A66">
            <w:pPr>
              <w:jc w:val="center"/>
              <w:rPr>
                <w:rFonts w:ascii="Times New Roman" w:hAnsi="Times New Roman" w:cs="Times New Roman"/>
                <w:b/>
                <w:sz w:val="24"/>
                <w:szCs w:val="24"/>
              </w:rPr>
            </w:pPr>
            <w:r w:rsidRPr="00D17E32">
              <w:rPr>
                <w:rFonts w:ascii="Times New Roman" w:hAnsi="Times New Roman" w:cs="Times New Roman"/>
                <w:b/>
                <w:sz w:val="24"/>
                <w:szCs w:val="24"/>
              </w:rPr>
              <w:t>KET</w:t>
            </w:r>
          </w:p>
        </w:tc>
      </w:tr>
      <w:tr w:rsidR="00F47562" w:rsidTr="00235A66">
        <w:trPr>
          <w:trHeight w:val="6892"/>
        </w:trPr>
        <w:tc>
          <w:tcPr>
            <w:tcW w:w="510" w:type="dxa"/>
          </w:tcPr>
          <w:p w:rsidR="00F47562" w:rsidRDefault="00F47562" w:rsidP="00235A66">
            <w:pPr>
              <w:rPr>
                <w:rFonts w:ascii="Times New Roman" w:hAnsi="Times New Roman" w:cs="Times New Roman"/>
                <w:sz w:val="24"/>
                <w:szCs w:val="24"/>
              </w:rPr>
            </w:pPr>
          </w:p>
        </w:tc>
        <w:tc>
          <w:tcPr>
            <w:tcW w:w="7253" w:type="dxa"/>
          </w:tcPr>
          <w:p w:rsidR="00F47562" w:rsidRDefault="00F47562" w:rsidP="00235A66">
            <w:pPr>
              <w:jc w:val="center"/>
              <w:rPr>
                <w:rFonts w:ascii="Times New Roman" w:hAnsi="Times New Roman" w:cs="Times New Roman"/>
                <w:sz w:val="24"/>
                <w:szCs w:val="24"/>
              </w:rPr>
            </w:pPr>
          </w:p>
        </w:tc>
        <w:tc>
          <w:tcPr>
            <w:tcW w:w="1499" w:type="dxa"/>
          </w:tcPr>
          <w:p w:rsidR="00F47562" w:rsidRDefault="00F47562" w:rsidP="00235A66">
            <w:pPr>
              <w:rPr>
                <w:rFonts w:ascii="Times New Roman" w:hAnsi="Times New Roman" w:cs="Times New Roman"/>
                <w:sz w:val="24"/>
                <w:szCs w:val="24"/>
              </w:rPr>
            </w:pPr>
          </w:p>
        </w:tc>
      </w:tr>
    </w:tbl>
    <w:p w:rsidR="00F47562" w:rsidRDefault="00F47562" w:rsidP="00F47562">
      <w:pPr>
        <w:rPr>
          <w:rFonts w:ascii="Times New Roman" w:hAnsi="Times New Roman" w:cs="Times New Roman"/>
          <w:sz w:val="24"/>
          <w:szCs w:val="24"/>
        </w:rPr>
      </w:pPr>
    </w:p>
    <w:p w:rsidR="00F47562" w:rsidRDefault="00F47562" w:rsidP="00F47562">
      <w:pPr>
        <w:pStyle w:val="Default"/>
        <w:spacing w:after="200" w:line="480" w:lineRule="auto"/>
        <w:jc w:val="center"/>
        <w:rPr>
          <w:rFonts w:ascii="Times New Roman" w:hAnsi="Times New Roman" w:cs="Times New Roman"/>
          <w:color w:val="000000" w:themeColor="text1"/>
        </w:rPr>
      </w:pPr>
    </w:p>
    <w:p w:rsidR="0034791E" w:rsidRDefault="0034791E" w:rsidP="00F47562">
      <w:pPr>
        <w:pStyle w:val="Default"/>
        <w:spacing w:after="200" w:line="480" w:lineRule="auto"/>
        <w:jc w:val="center"/>
        <w:rPr>
          <w:rFonts w:ascii="Times New Roman" w:hAnsi="Times New Roman" w:cs="Times New Roman"/>
          <w:color w:val="000000" w:themeColor="text1"/>
        </w:rPr>
      </w:pPr>
    </w:p>
    <w:p w:rsidR="0034791E" w:rsidRDefault="0034791E" w:rsidP="0034791E">
      <w:pPr>
        <w:rPr>
          <w:rFonts w:ascii="Times New Roman" w:hAnsi="Times New Roman" w:cs="Times New Roman"/>
          <w:b/>
          <w:sz w:val="28"/>
          <w:szCs w:val="28"/>
        </w:rPr>
      </w:pPr>
      <w:r w:rsidRPr="00D8779D">
        <w:rPr>
          <w:rFonts w:ascii="Times New Roman" w:hAnsi="Times New Roman" w:cs="Times New Roman"/>
          <w:b/>
          <w:sz w:val="28"/>
          <w:szCs w:val="28"/>
        </w:rPr>
        <w:t xml:space="preserve">PERYATAAN ORISINALITAS LOPORAN AKHIR PRAKTEK </w:t>
      </w:r>
    </w:p>
    <w:p w:rsidR="0034791E" w:rsidRPr="00D8779D" w:rsidRDefault="0034791E" w:rsidP="0034791E">
      <w:pPr>
        <w:jc w:val="both"/>
        <w:rPr>
          <w:rFonts w:ascii="Times New Roman" w:hAnsi="Times New Roman" w:cs="Times New Roman"/>
          <w:b/>
          <w:sz w:val="28"/>
          <w:szCs w:val="28"/>
        </w:rPr>
      </w:pPr>
    </w:p>
    <w:p w:rsidR="0034791E" w:rsidRDefault="0034791E" w:rsidP="0034791E">
      <w:pPr>
        <w:spacing w:line="480" w:lineRule="auto"/>
        <w:ind w:firstLine="720"/>
        <w:jc w:val="both"/>
        <w:rPr>
          <w:rFonts w:ascii="Times New Roman" w:hAnsi="Times New Roman" w:cs="Times New Roman"/>
          <w:sz w:val="24"/>
          <w:szCs w:val="24"/>
        </w:rPr>
      </w:pPr>
      <w:r w:rsidRPr="00D8779D">
        <w:rPr>
          <w:rFonts w:ascii="Times New Roman" w:hAnsi="Times New Roman" w:cs="Times New Roman"/>
          <w:sz w:val="24"/>
          <w:szCs w:val="24"/>
        </w:rPr>
        <w:t>Dengan ini saya menyatakan bahwa laporan akhir praktek yang saya buat adalah orisinil merupakan hasil karya saya sendiri, tidak perha di ajukan oleh orang lain untuk memperoleh gelar akademik  di perguruan tinggi manapun, dan tidak dapat karya atau pendapat yang pernah di tulis oleh orang lai</w:t>
      </w:r>
      <w:r>
        <w:rPr>
          <w:rFonts w:ascii="Times New Roman" w:hAnsi="Times New Roman" w:cs="Times New Roman"/>
          <w:sz w:val="24"/>
          <w:szCs w:val="24"/>
        </w:rPr>
        <w:t xml:space="preserve">n, kecuali yang secara tertulis </w:t>
      </w:r>
      <w:r w:rsidRPr="00D8779D">
        <w:rPr>
          <w:rFonts w:ascii="Times New Roman" w:hAnsi="Times New Roman" w:cs="Times New Roman"/>
          <w:sz w:val="24"/>
          <w:szCs w:val="24"/>
        </w:rPr>
        <w:t>dikutip dalam tugas akhir ini dan disebutkan sumber kutipan dan daftar pustakanya.</w:t>
      </w:r>
      <w:r>
        <w:rPr>
          <w:rFonts w:ascii="Times New Roman" w:hAnsi="Times New Roman" w:cs="Times New Roman"/>
          <w:sz w:val="24"/>
          <w:szCs w:val="24"/>
        </w:rPr>
        <w:t xml:space="preserve"> </w:t>
      </w:r>
    </w:p>
    <w:p w:rsidR="0034791E" w:rsidRDefault="0034791E" w:rsidP="0034791E">
      <w:pPr>
        <w:spacing w:line="480" w:lineRule="auto"/>
        <w:ind w:firstLine="720"/>
        <w:jc w:val="both"/>
        <w:rPr>
          <w:rFonts w:ascii="Times New Roman" w:hAnsi="Times New Roman" w:cs="Times New Roman"/>
          <w:sz w:val="24"/>
          <w:szCs w:val="24"/>
        </w:rPr>
      </w:pPr>
      <w:r w:rsidRPr="00D8779D">
        <w:rPr>
          <w:rFonts w:ascii="Times New Roman" w:hAnsi="Times New Roman" w:cs="Times New Roman"/>
          <w:sz w:val="24"/>
          <w:szCs w:val="24"/>
        </w:rPr>
        <w:t>Apabila di kemudian hari di temukan bahwa dalam naskah laporan akhir praktek ini dapat di buktikan adanya unsur – unsur plagiasi, saya bersedia tugas akhir ini di gugurkan gelar akademik yang telah saya perole dibatlkan secara proses  menurut peraturan perundang-undangan yang berlaku.</w:t>
      </w:r>
    </w:p>
    <w:p w:rsidR="0034791E" w:rsidRDefault="0034791E" w:rsidP="0034791E">
      <w:pPr>
        <w:spacing w:line="480" w:lineRule="auto"/>
        <w:jc w:val="both"/>
        <w:rPr>
          <w:rFonts w:ascii="Times New Roman" w:hAnsi="Times New Roman" w:cs="Times New Roman"/>
          <w:sz w:val="24"/>
          <w:szCs w:val="24"/>
        </w:rPr>
      </w:pPr>
    </w:p>
    <w:p w:rsidR="0034791E" w:rsidRDefault="0034791E" w:rsidP="0034791E">
      <w:pPr>
        <w:spacing w:line="480" w:lineRule="auto"/>
        <w:ind w:firstLine="720"/>
        <w:jc w:val="both"/>
        <w:rPr>
          <w:rFonts w:ascii="Times New Roman" w:hAnsi="Times New Roman" w:cs="Times New Roman"/>
          <w:sz w:val="24"/>
          <w:szCs w:val="24"/>
        </w:rPr>
      </w:pPr>
    </w:p>
    <w:p w:rsidR="0034791E" w:rsidRDefault="0034791E" w:rsidP="0034791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Manado…. September 2015</w:t>
      </w:r>
    </w:p>
    <w:p w:rsidR="0034791E" w:rsidRDefault="0034791E" w:rsidP="0034791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Penulis</w:t>
      </w:r>
    </w:p>
    <w:p w:rsidR="0034791E" w:rsidRDefault="0034791E" w:rsidP="0034791E">
      <w:pPr>
        <w:spacing w:after="0" w:line="480" w:lineRule="auto"/>
        <w:jc w:val="both"/>
        <w:rPr>
          <w:rFonts w:ascii="Times New Roman" w:hAnsi="Times New Roman" w:cs="Times New Roman"/>
          <w:sz w:val="24"/>
          <w:szCs w:val="24"/>
        </w:rPr>
      </w:pPr>
    </w:p>
    <w:p w:rsidR="0034791E" w:rsidRPr="00B15E51" w:rsidRDefault="0034791E" w:rsidP="0034791E">
      <w:pPr>
        <w:spacing w:after="0" w:line="240" w:lineRule="auto"/>
        <w:ind w:firstLine="720"/>
        <w:jc w:val="both"/>
        <w:rPr>
          <w:rFonts w:ascii="Times New Roman" w:hAnsi="Times New Roman" w:cs="Times New Roman"/>
          <w:sz w:val="24"/>
          <w:szCs w:val="24"/>
        </w:rPr>
      </w:pPr>
      <w:r w:rsidRPr="00B15E51">
        <w:rPr>
          <w:rFonts w:ascii="Times New Roman" w:hAnsi="Times New Roman" w:cs="Times New Roman"/>
          <w:sz w:val="24"/>
          <w:szCs w:val="24"/>
        </w:rPr>
        <w:t xml:space="preserve">                                                              Jhon Roy Isir</w:t>
      </w:r>
    </w:p>
    <w:p w:rsidR="0034791E" w:rsidRDefault="0034791E" w:rsidP="0034791E">
      <w:pPr>
        <w:spacing w:after="0" w:line="240" w:lineRule="auto"/>
        <w:ind w:firstLine="720"/>
        <w:jc w:val="both"/>
        <w:rPr>
          <w:rFonts w:ascii="Times New Roman" w:hAnsi="Times New Roman" w:cs="Times New Roman"/>
          <w:sz w:val="24"/>
          <w:szCs w:val="24"/>
        </w:rPr>
      </w:pPr>
      <w:r w:rsidRPr="00B15E51">
        <w:rPr>
          <w:rFonts w:ascii="Times New Roman" w:hAnsi="Times New Roman" w:cs="Times New Roman"/>
          <w:sz w:val="24"/>
          <w:szCs w:val="24"/>
        </w:rPr>
        <w:t xml:space="preserve">                                                             NIM 11 004  060</w:t>
      </w:r>
    </w:p>
    <w:p w:rsidR="0034791E" w:rsidRPr="00B15E51" w:rsidRDefault="0034791E" w:rsidP="0034791E">
      <w:pPr>
        <w:spacing w:after="0" w:line="240" w:lineRule="auto"/>
        <w:jc w:val="both"/>
        <w:rPr>
          <w:rFonts w:ascii="Times New Roman" w:hAnsi="Times New Roman" w:cs="Times New Roman"/>
          <w:sz w:val="24"/>
          <w:szCs w:val="24"/>
        </w:rPr>
      </w:pPr>
    </w:p>
    <w:p w:rsidR="0034791E" w:rsidRDefault="0034791E" w:rsidP="0034791E">
      <w:pPr>
        <w:pStyle w:val="Default"/>
        <w:spacing w:after="200" w:line="480" w:lineRule="auto"/>
        <w:jc w:val="both"/>
        <w:rPr>
          <w:rFonts w:ascii="Times New Roman" w:hAnsi="Times New Roman" w:cs="Times New Roman"/>
          <w:color w:val="000000" w:themeColor="text1"/>
        </w:rPr>
      </w:pPr>
    </w:p>
    <w:p w:rsidR="0034791E" w:rsidRPr="008B0843" w:rsidRDefault="0034791E" w:rsidP="00F47562">
      <w:pPr>
        <w:pStyle w:val="Default"/>
        <w:spacing w:after="200" w:line="480" w:lineRule="auto"/>
        <w:jc w:val="center"/>
        <w:rPr>
          <w:rFonts w:ascii="Times New Roman" w:hAnsi="Times New Roman" w:cs="Times New Roman"/>
          <w:color w:val="000000" w:themeColor="text1"/>
        </w:rPr>
      </w:pPr>
    </w:p>
    <w:sectPr w:rsidR="0034791E" w:rsidRPr="008B0843" w:rsidSect="00F47562">
      <w:footerReference w:type="default" r:id="rId11"/>
      <w:pgSz w:w="11907" w:h="16840"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5B24" w:rsidRDefault="00CF5B24" w:rsidP="00286FEE">
      <w:pPr>
        <w:spacing w:after="0" w:line="240" w:lineRule="auto"/>
      </w:pPr>
      <w:r>
        <w:separator/>
      </w:r>
    </w:p>
  </w:endnote>
  <w:endnote w:type="continuationSeparator" w:id="1">
    <w:p w:rsidR="00CF5B24" w:rsidRDefault="00CF5B24" w:rsidP="00286F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Vrinda">
    <w:panose1 w:val="020B0502040204020203"/>
    <w:charset w:val="01"/>
    <w:family w:val="roman"/>
    <w:notTrueType/>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081" w:rsidRDefault="00BD0081">
    <w:pPr>
      <w:pStyle w:val="Footer"/>
      <w:jc w:val="center"/>
    </w:pPr>
  </w:p>
  <w:p w:rsidR="00BD0081" w:rsidRDefault="00BD00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5B24" w:rsidRDefault="00CF5B24" w:rsidP="00286FEE">
      <w:pPr>
        <w:spacing w:after="0" w:line="240" w:lineRule="auto"/>
      </w:pPr>
      <w:r>
        <w:separator/>
      </w:r>
    </w:p>
  </w:footnote>
  <w:footnote w:type="continuationSeparator" w:id="1">
    <w:p w:rsidR="00CF5B24" w:rsidRDefault="00CF5B24" w:rsidP="00286F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91ECE"/>
    <w:multiLevelType w:val="hybridMultilevel"/>
    <w:tmpl w:val="010EC1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E47D54"/>
    <w:multiLevelType w:val="multilevel"/>
    <w:tmpl w:val="B00073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9D61E4"/>
    <w:multiLevelType w:val="hybridMultilevel"/>
    <w:tmpl w:val="ADE478EA"/>
    <w:lvl w:ilvl="0" w:tplc="38405F86">
      <w:start w:val="1"/>
      <w:numFmt w:val="lowerLetter"/>
      <w:lvlText w:val="%1."/>
      <w:lvlJc w:val="left"/>
      <w:pPr>
        <w:ind w:left="720" w:hanging="360"/>
      </w:pPr>
      <w:rPr>
        <w:rFonts w:ascii="Times New Roman" w:eastAsiaTheme="minorHAnsi" w:hAnsi="Times New Roman" w:cs="Times New Roman"/>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88508A4"/>
    <w:multiLevelType w:val="hybridMultilevel"/>
    <w:tmpl w:val="71343C58"/>
    <w:lvl w:ilvl="0" w:tplc="B3683E4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216994"/>
    <w:multiLevelType w:val="hybridMultilevel"/>
    <w:tmpl w:val="1FC2E08A"/>
    <w:lvl w:ilvl="0" w:tplc="B3683E4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A64960"/>
    <w:multiLevelType w:val="multilevel"/>
    <w:tmpl w:val="083AFD04"/>
    <w:lvl w:ilvl="0">
      <w:start w:val="1"/>
      <w:numFmt w:val="decimal"/>
      <w:lvlText w:val="%1."/>
      <w:lvlJc w:val="left"/>
      <w:pPr>
        <w:ind w:left="1080" w:hanging="360"/>
      </w:pPr>
      <w:rPr>
        <w:rFonts w:hint="default"/>
        <w:b w:val="0"/>
      </w:rPr>
    </w:lvl>
    <w:lvl w:ilvl="1">
      <w:start w:val="1"/>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6">
    <w:nsid w:val="09F3723A"/>
    <w:multiLevelType w:val="multilevel"/>
    <w:tmpl w:val="C69602B6"/>
    <w:lvl w:ilvl="0">
      <w:start w:val="1"/>
      <w:numFmt w:val="decimal"/>
      <w:lvlText w:val="%1."/>
      <w:lvlJc w:val="left"/>
      <w:pPr>
        <w:ind w:left="360" w:hanging="360"/>
      </w:pPr>
      <w:rPr>
        <w:rFonts w:hint="default"/>
      </w:rPr>
    </w:lvl>
    <w:lvl w:ilvl="1">
      <w:start w:val="3"/>
      <w:numFmt w:val="decimal"/>
      <w:isLgl/>
      <w:lvlText w:val="%1.%2"/>
      <w:lvlJc w:val="left"/>
      <w:pPr>
        <w:ind w:left="405" w:hanging="405"/>
      </w:pPr>
      <w:rPr>
        <w:rFonts w:hint="default"/>
      </w:rPr>
    </w:lvl>
    <w:lvl w:ilvl="2">
      <w:start w:val="1"/>
      <w:numFmt w:val="decimal"/>
      <w:isLgl/>
      <w:lvlText w:val="%1.%2.%3"/>
      <w:lvlJc w:val="left"/>
      <w:pPr>
        <w:ind w:left="927" w:hanging="720"/>
      </w:pPr>
      <w:rPr>
        <w:rFonts w:hint="default"/>
      </w:rPr>
    </w:lvl>
    <w:lvl w:ilvl="3">
      <w:start w:val="1"/>
      <w:numFmt w:val="decimal"/>
      <w:isLgl/>
      <w:lvlText w:val="%1.%2.%3.%4"/>
      <w:lvlJc w:val="left"/>
      <w:pPr>
        <w:ind w:left="1134" w:hanging="720"/>
      </w:pPr>
      <w:rPr>
        <w:rFonts w:hint="default"/>
      </w:rPr>
    </w:lvl>
    <w:lvl w:ilvl="4">
      <w:start w:val="1"/>
      <w:numFmt w:val="decimal"/>
      <w:isLgl/>
      <w:lvlText w:val="%1.%2.%3.%4.%5"/>
      <w:lvlJc w:val="left"/>
      <w:pPr>
        <w:ind w:left="1701" w:hanging="1080"/>
      </w:pPr>
      <w:rPr>
        <w:rFonts w:hint="default"/>
      </w:rPr>
    </w:lvl>
    <w:lvl w:ilvl="5">
      <w:start w:val="1"/>
      <w:numFmt w:val="decimal"/>
      <w:isLgl/>
      <w:lvlText w:val="%1.%2.%3.%4.%5.%6"/>
      <w:lvlJc w:val="left"/>
      <w:pPr>
        <w:ind w:left="1908" w:hanging="1080"/>
      </w:pPr>
      <w:rPr>
        <w:rFonts w:hint="default"/>
      </w:rPr>
    </w:lvl>
    <w:lvl w:ilvl="6">
      <w:start w:val="1"/>
      <w:numFmt w:val="decimal"/>
      <w:isLgl/>
      <w:lvlText w:val="%1.%2.%3.%4.%5.%6.%7"/>
      <w:lvlJc w:val="left"/>
      <w:pPr>
        <w:ind w:left="2475" w:hanging="1440"/>
      </w:pPr>
      <w:rPr>
        <w:rFonts w:hint="default"/>
      </w:rPr>
    </w:lvl>
    <w:lvl w:ilvl="7">
      <w:start w:val="1"/>
      <w:numFmt w:val="decimal"/>
      <w:isLgl/>
      <w:lvlText w:val="%1.%2.%3.%4.%5.%6.%7.%8"/>
      <w:lvlJc w:val="left"/>
      <w:pPr>
        <w:ind w:left="2682" w:hanging="1440"/>
      </w:pPr>
      <w:rPr>
        <w:rFonts w:hint="default"/>
      </w:rPr>
    </w:lvl>
    <w:lvl w:ilvl="8">
      <w:start w:val="1"/>
      <w:numFmt w:val="decimal"/>
      <w:isLgl/>
      <w:lvlText w:val="%1.%2.%3.%4.%5.%6.%7.%8.%9"/>
      <w:lvlJc w:val="left"/>
      <w:pPr>
        <w:ind w:left="3249" w:hanging="1800"/>
      </w:pPr>
      <w:rPr>
        <w:rFonts w:hint="default"/>
      </w:rPr>
    </w:lvl>
  </w:abstractNum>
  <w:abstractNum w:abstractNumId="7">
    <w:nsid w:val="0EEB6DBC"/>
    <w:multiLevelType w:val="multilevel"/>
    <w:tmpl w:val="1B004C82"/>
    <w:lvl w:ilvl="0">
      <w:start w:val="1"/>
      <w:numFmt w:val="decimal"/>
      <w:lvlText w:val="%1."/>
      <w:lvlJc w:val="left"/>
      <w:pPr>
        <w:ind w:left="1080" w:hanging="360"/>
      </w:pPr>
      <w:rPr>
        <w:rFonts w:hint="default"/>
        <w:b w:val="0"/>
      </w:rPr>
    </w:lvl>
    <w:lvl w:ilvl="1">
      <w:start w:val="1"/>
      <w:numFmt w:val="decimal"/>
      <w:lvlText w:val="%2."/>
      <w:lvlJc w:val="left"/>
      <w:pPr>
        <w:ind w:left="1080"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0F1B29FE"/>
    <w:multiLevelType w:val="hybridMultilevel"/>
    <w:tmpl w:val="75664A9E"/>
    <w:lvl w:ilvl="0" w:tplc="B3683E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EE575B"/>
    <w:multiLevelType w:val="hybridMultilevel"/>
    <w:tmpl w:val="E0EE9F0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256653"/>
    <w:multiLevelType w:val="multilevel"/>
    <w:tmpl w:val="8C3C61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37B0309"/>
    <w:multiLevelType w:val="hybridMultilevel"/>
    <w:tmpl w:val="1BB2EB90"/>
    <w:lvl w:ilvl="0" w:tplc="B3683E4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8D5A4BC2">
      <w:start w:val="1"/>
      <w:numFmt w:val="decimal"/>
      <w:lvlText w:val="%3."/>
      <w:lvlJc w:val="left"/>
      <w:pPr>
        <w:ind w:left="2340" w:hanging="360"/>
      </w:pPr>
      <w:rPr>
        <w:rFonts w:hint="default"/>
        <w:b/>
      </w:rPr>
    </w:lvl>
    <w:lvl w:ilvl="3" w:tplc="8B1ADDD0">
      <w:start w:val="1"/>
      <w:numFmt w:val="upperLetter"/>
      <w:lvlText w:val="%4."/>
      <w:lvlJc w:val="left"/>
      <w:pPr>
        <w:ind w:left="360" w:hanging="360"/>
      </w:pPr>
      <w:rPr>
        <w:rFonts w:eastAsiaTheme="minorEastAsia"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F56954"/>
    <w:multiLevelType w:val="hybridMultilevel"/>
    <w:tmpl w:val="8D963304"/>
    <w:lvl w:ilvl="0" w:tplc="B3683E4C">
      <w:start w:val="1"/>
      <w:numFmt w:val="low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3">
    <w:nsid w:val="18A110E6"/>
    <w:multiLevelType w:val="hybridMultilevel"/>
    <w:tmpl w:val="FC40DE12"/>
    <w:lvl w:ilvl="0" w:tplc="B3683E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DF4FAF"/>
    <w:multiLevelType w:val="hybridMultilevel"/>
    <w:tmpl w:val="B29451D8"/>
    <w:lvl w:ilvl="0" w:tplc="60A62D2A">
      <w:start w:val="1"/>
      <w:numFmt w:val="upperRoman"/>
      <w:pStyle w:val="Heading7"/>
      <w:lvlText w:val="%1."/>
      <w:lvlJc w:val="left"/>
      <w:pPr>
        <w:tabs>
          <w:tab w:val="num" w:pos="1080"/>
        </w:tabs>
        <w:ind w:left="1080" w:hanging="72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1BDE53B8"/>
    <w:multiLevelType w:val="multilevel"/>
    <w:tmpl w:val="0F52F85A"/>
    <w:lvl w:ilvl="0">
      <w:start w:val="1"/>
      <w:numFmt w:val="decimal"/>
      <w:lvlText w:val="%1"/>
      <w:lvlJc w:val="left"/>
      <w:pPr>
        <w:ind w:left="360" w:hanging="360"/>
      </w:pPr>
      <w:rPr>
        <w:rFonts w:eastAsiaTheme="minorEastAsia" w:hint="default"/>
      </w:rPr>
    </w:lvl>
    <w:lvl w:ilvl="1">
      <w:start w:val="3"/>
      <w:numFmt w:val="decimal"/>
      <w:lvlText w:val="%1.%2"/>
      <w:lvlJc w:val="left"/>
      <w:pPr>
        <w:ind w:left="218" w:hanging="360"/>
      </w:pPr>
      <w:rPr>
        <w:rFonts w:eastAsiaTheme="minorEastAsia" w:hint="default"/>
      </w:rPr>
    </w:lvl>
    <w:lvl w:ilvl="2">
      <w:start w:val="1"/>
      <w:numFmt w:val="decimal"/>
      <w:lvlText w:val="%1.%2.%3"/>
      <w:lvlJc w:val="left"/>
      <w:pPr>
        <w:ind w:left="436" w:hanging="720"/>
      </w:pPr>
      <w:rPr>
        <w:rFonts w:eastAsiaTheme="minorEastAsia" w:hint="default"/>
      </w:rPr>
    </w:lvl>
    <w:lvl w:ilvl="3">
      <w:start w:val="1"/>
      <w:numFmt w:val="decimal"/>
      <w:lvlText w:val="%1.%2.%3.%4"/>
      <w:lvlJc w:val="left"/>
      <w:pPr>
        <w:ind w:left="294" w:hanging="720"/>
      </w:pPr>
      <w:rPr>
        <w:rFonts w:eastAsiaTheme="minorEastAsia" w:hint="default"/>
      </w:rPr>
    </w:lvl>
    <w:lvl w:ilvl="4">
      <w:start w:val="1"/>
      <w:numFmt w:val="decimal"/>
      <w:lvlText w:val="%1.%2.%3.%4.%5"/>
      <w:lvlJc w:val="left"/>
      <w:pPr>
        <w:ind w:left="512" w:hanging="1080"/>
      </w:pPr>
      <w:rPr>
        <w:rFonts w:eastAsiaTheme="minorEastAsia" w:hint="default"/>
      </w:rPr>
    </w:lvl>
    <w:lvl w:ilvl="5">
      <w:start w:val="1"/>
      <w:numFmt w:val="decimal"/>
      <w:lvlText w:val="%1.%2.%3.%4.%5.%6"/>
      <w:lvlJc w:val="left"/>
      <w:pPr>
        <w:ind w:left="370" w:hanging="1080"/>
      </w:pPr>
      <w:rPr>
        <w:rFonts w:eastAsiaTheme="minorEastAsia" w:hint="default"/>
      </w:rPr>
    </w:lvl>
    <w:lvl w:ilvl="6">
      <w:start w:val="1"/>
      <w:numFmt w:val="decimal"/>
      <w:lvlText w:val="%1.%2.%3.%4.%5.%6.%7"/>
      <w:lvlJc w:val="left"/>
      <w:pPr>
        <w:ind w:left="588" w:hanging="1440"/>
      </w:pPr>
      <w:rPr>
        <w:rFonts w:eastAsiaTheme="minorEastAsia" w:hint="default"/>
      </w:rPr>
    </w:lvl>
    <w:lvl w:ilvl="7">
      <w:start w:val="1"/>
      <w:numFmt w:val="decimal"/>
      <w:lvlText w:val="%1.%2.%3.%4.%5.%6.%7.%8"/>
      <w:lvlJc w:val="left"/>
      <w:pPr>
        <w:ind w:left="446" w:hanging="1440"/>
      </w:pPr>
      <w:rPr>
        <w:rFonts w:eastAsiaTheme="minorEastAsia" w:hint="default"/>
      </w:rPr>
    </w:lvl>
    <w:lvl w:ilvl="8">
      <w:start w:val="1"/>
      <w:numFmt w:val="decimal"/>
      <w:lvlText w:val="%1.%2.%3.%4.%5.%6.%7.%8.%9"/>
      <w:lvlJc w:val="left"/>
      <w:pPr>
        <w:ind w:left="664" w:hanging="1800"/>
      </w:pPr>
      <w:rPr>
        <w:rFonts w:eastAsiaTheme="minorEastAsia" w:hint="default"/>
      </w:rPr>
    </w:lvl>
  </w:abstractNum>
  <w:abstractNum w:abstractNumId="16">
    <w:nsid w:val="1E4C06D7"/>
    <w:multiLevelType w:val="hybridMultilevel"/>
    <w:tmpl w:val="24BA5062"/>
    <w:lvl w:ilvl="0" w:tplc="B3683E4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453C38"/>
    <w:multiLevelType w:val="hybridMultilevel"/>
    <w:tmpl w:val="FD7AD2D6"/>
    <w:lvl w:ilvl="0" w:tplc="04090019">
      <w:start w:val="1"/>
      <w:numFmt w:val="lowerLetter"/>
      <w:lvlText w:val="%1."/>
      <w:lvlJc w:val="left"/>
      <w:pPr>
        <w:ind w:left="3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0B14BB1"/>
    <w:multiLevelType w:val="multilevel"/>
    <w:tmpl w:val="CCBCC8B8"/>
    <w:lvl w:ilvl="0">
      <w:start w:val="1"/>
      <w:numFmt w:val="decimal"/>
      <w:lvlText w:val="%1."/>
      <w:lvlJc w:val="left"/>
      <w:pPr>
        <w:ind w:left="1080" w:hanging="360"/>
      </w:pPr>
      <w:rPr>
        <w:rFonts w:hint="default"/>
        <w:b w:val="0"/>
      </w:rPr>
    </w:lvl>
    <w:lvl w:ilvl="1">
      <w:start w:val="7"/>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2201458F"/>
    <w:multiLevelType w:val="multilevel"/>
    <w:tmpl w:val="76AE6878"/>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3000" w:hanging="144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4140" w:hanging="1800"/>
      </w:pPr>
      <w:rPr>
        <w:rFonts w:hint="default"/>
      </w:rPr>
    </w:lvl>
    <w:lvl w:ilvl="7">
      <w:start w:val="1"/>
      <w:numFmt w:val="decimal"/>
      <w:lvlText w:val="%1.%2.%3.%4.%5.%6.%7.%8."/>
      <w:lvlJc w:val="left"/>
      <w:pPr>
        <w:ind w:left="4890" w:hanging="2160"/>
      </w:pPr>
      <w:rPr>
        <w:rFonts w:hint="default"/>
      </w:rPr>
    </w:lvl>
    <w:lvl w:ilvl="8">
      <w:start w:val="1"/>
      <w:numFmt w:val="decimal"/>
      <w:lvlText w:val="%1.%2.%3.%4.%5.%6.%7.%8.%9."/>
      <w:lvlJc w:val="left"/>
      <w:pPr>
        <w:ind w:left="5280" w:hanging="2160"/>
      </w:pPr>
      <w:rPr>
        <w:rFonts w:hint="default"/>
      </w:rPr>
    </w:lvl>
  </w:abstractNum>
  <w:abstractNum w:abstractNumId="20">
    <w:nsid w:val="23CD2401"/>
    <w:multiLevelType w:val="hybridMultilevel"/>
    <w:tmpl w:val="79007DBE"/>
    <w:lvl w:ilvl="0" w:tplc="215E734E">
      <w:start w:val="1"/>
      <w:numFmt w:val="upperLetter"/>
      <w:lvlText w:val="%1."/>
      <w:lvlJc w:val="left"/>
      <w:pPr>
        <w:ind w:left="360" w:hanging="360"/>
      </w:pPr>
      <w:rPr>
        <w:rFonts w:hint="default"/>
        <w:b/>
      </w:rPr>
    </w:lvl>
    <w:lvl w:ilvl="1" w:tplc="486E0600">
      <w:start w:val="1"/>
      <w:numFmt w:val="lowerLetter"/>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4226E04"/>
    <w:multiLevelType w:val="hybridMultilevel"/>
    <w:tmpl w:val="A08207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4D11821"/>
    <w:multiLevelType w:val="multilevel"/>
    <w:tmpl w:val="03C63746"/>
    <w:lvl w:ilvl="0">
      <w:start w:val="1"/>
      <w:numFmt w:val="decimal"/>
      <w:lvlText w:val="%1."/>
      <w:lvlJc w:val="left"/>
      <w:pPr>
        <w:ind w:left="644" w:hanging="360"/>
      </w:pPr>
      <w:rPr>
        <w:rFonts w:hint="default"/>
        <w:b w:val="0"/>
      </w:rPr>
    </w:lvl>
    <w:lvl w:ilvl="1">
      <w:start w:val="1"/>
      <w:numFmt w:val="decimal"/>
      <w:isLgl/>
      <w:lvlText w:val="%1.%2."/>
      <w:lvlJc w:val="left"/>
      <w:pPr>
        <w:ind w:left="1494" w:hanging="360"/>
      </w:pPr>
      <w:rPr>
        <w:rFonts w:hint="default"/>
      </w:rPr>
    </w:lvl>
    <w:lvl w:ilvl="2">
      <w:start w:val="1"/>
      <w:numFmt w:val="decimal"/>
      <w:isLgl/>
      <w:lvlText w:val="%1.%2.%3."/>
      <w:lvlJc w:val="left"/>
      <w:pPr>
        <w:ind w:left="2268" w:hanging="720"/>
      </w:pPr>
      <w:rPr>
        <w:rFonts w:hint="default"/>
      </w:rPr>
    </w:lvl>
    <w:lvl w:ilvl="3">
      <w:start w:val="1"/>
      <w:numFmt w:val="decimal"/>
      <w:isLgl/>
      <w:lvlText w:val="%1.%2.%3.%4."/>
      <w:lvlJc w:val="left"/>
      <w:pPr>
        <w:ind w:left="2682" w:hanging="720"/>
      </w:pPr>
      <w:rPr>
        <w:rFonts w:hint="default"/>
      </w:rPr>
    </w:lvl>
    <w:lvl w:ilvl="4">
      <w:start w:val="1"/>
      <w:numFmt w:val="decimal"/>
      <w:isLgl/>
      <w:lvlText w:val="%1.%2.%3.%4.%5."/>
      <w:lvlJc w:val="left"/>
      <w:pPr>
        <w:ind w:left="3456" w:hanging="1080"/>
      </w:pPr>
      <w:rPr>
        <w:rFonts w:hint="default"/>
      </w:rPr>
    </w:lvl>
    <w:lvl w:ilvl="5">
      <w:start w:val="1"/>
      <w:numFmt w:val="decimal"/>
      <w:isLgl/>
      <w:lvlText w:val="%1.%2.%3.%4.%5.%6."/>
      <w:lvlJc w:val="left"/>
      <w:pPr>
        <w:ind w:left="3870" w:hanging="1080"/>
      </w:pPr>
      <w:rPr>
        <w:rFonts w:hint="default"/>
      </w:rPr>
    </w:lvl>
    <w:lvl w:ilvl="6">
      <w:start w:val="1"/>
      <w:numFmt w:val="decimal"/>
      <w:isLgl/>
      <w:lvlText w:val="%1.%2.%3.%4.%5.%6.%7."/>
      <w:lvlJc w:val="left"/>
      <w:pPr>
        <w:ind w:left="4644" w:hanging="1440"/>
      </w:pPr>
      <w:rPr>
        <w:rFonts w:hint="default"/>
      </w:rPr>
    </w:lvl>
    <w:lvl w:ilvl="7">
      <w:start w:val="1"/>
      <w:numFmt w:val="decimal"/>
      <w:isLgl/>
      <w:lvlText w:val="%1.%2.%3.%4.%5.%6.%7.%8."/>
      <w:lvlJc w:val="left"/>
      <w:pPr>
        <w:ind w:left="5058" w:hanging="1440"/>
      </w:pPr>
      <w:rPr>
        <w:rFonts w:hint="default"/>
      </w:rPr>
    </w:lvl>
    <w:lvl w:ilvl="8">
      <w:start w:val="1"/>
      <w:numFmt w:val="decimal"/>
      <w:isLgl/>
      <w:lvlText w:val="%1.%2.%3.%4.%5.%6.%7.%8.%9."/>
      <w:lvlJc w:val="left"/>
      <w:pPr>
        <w:ind w:left="5832" w:hanging="1800"/>
      </w:pPr>
      <w:rPr>
        <w:rFonts w:hint="default"/>
      </w:rPr>
    </w:lvl>
  </w:abstractNum>
  <w:abstractNum w:abstractNumId="23">
    <w:nsid w:val="24DE05B7"/>
    <w:multiLevelType w:val="multilevel"/>
    <w:tmpl w:val="E826BC3C"/>
    <w:lvl w:ilvl="0">
      <w:start w:val="1"/>
      <w:numFmt w:val="decimal"/>
      <w:lvlText w:val="%1."/>
      <w:lvlJc w:val="left"/>
      <w:pPr>
        <w:ind w:left="1080" w:hanging="360"/>
      </w:pPr>
      <w:rPr>
        <w:rFonts w:hint="default"/>
        <w:b w:val="0"/>
      </w:rPr>
    </w:lvl>
    <w:lvl w:ilvl="1">
      <w:start w:val="1"/>
      <w:numFmt w:val="decimal"/>
      <w:isLgl/>
      <w:lvlText w:val="%1.%2."/>
      <w:lvlJc w:val="left"/>
      <w:pPr>
        <w:ind w:left="1713"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619" w:hanging="1080"/>
      </w:pPr>
      <w:rPr>
        <w:rFonts w:hint="default"/>
      </w:rPr>
    </w:lvl>
    <w:lvl w:ilvl="4">
      <w:start w:val="1"/>
      <w:numFmt w:val="decimal"/>
      <w:isLgl/>
      <w:lvlText w:val="%1.%2.%3.%4.%5."/>
      <w:lvlJc w:val="left"/>
      <w:pPr>
        <w:ind w:left="2892"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158" w:hanging="1800"/>
      </w:pPr>
      <w:rPr>
        <w:rFonts w:hint="default"/>
      </w:rPr>
    </w:lvl>
    <w:lvl w:ilvl="7">
      <w:start w:val="1"/>
      <w:numFmt w:val="decimal"/>
      <w:isLgl/>
      <w:lvlText w:val="%1.%2.%3.%4.%5.%6.%7.%8."/>
      <w:lvlJc w:val="left"/>
      <w:pPr>
        <w:ind w:left="4431" w:hanging="1800"/>
      </w:pPr>
      <w:rPr>
        <w:rFonts w:hint="default"/>
      </w:rPr>
    </w:lvl>
    <w:lvl w:ilvl="8">
      <w:start w:val="1"/>
      <w:numFmt w:val="decimal"/>
      <w:isLgl/>
      <w:lvlText w:val="%1.%2.%3.%4.%5.%6.%7.%8.%9."/>
      <w:lvlJc w:val="left"/>
      <w:pPr>
        <w:ind w:left="5064" w:hanging="2160"/>
      </w:pPr>
      <w:rPr>
        <w:rFonts w:hint="default"/>
      </w:rPr>
    </w:lvl>
  </w:abstractNum>
  <w:abstractNum w:abstractNumId="24">
    <w:nsid w:val="26CC0ED6"/>
    <w:multiLevelType w:val="hybridMultilevel"/>
    <w:tmpl w:val="AA8EAE5E"/>
    <w:lvl w:ilvl="0" w:tplc="B3683E4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E1E72AF"/>
    <w:multiLevelType w:val="hybridMultilevel"/>
    <w:tmpl w:val="D164A91A"/>
    <w:lvl w:ilvl="0" w:tplc="B3683E4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EC20E97"/>
    <w:multiLevelType w:val="multilevel"/>
    <w:tmpl w:val="71A2C5E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2F504D60"/>
    <w:multiLevelType w:val="hybridMultilevel"/>
    <w:tmpl w:val="14509A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2274AAE"/>
    <w:multiLevelType w:val="multilevel"/>
    <w:tmpl w:val="90B4EF2A"/>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32F52D65"/>
    <w:multiLevelType w:val="hybridMultilevel"/>
    <w:tmpl w:val="F112BEF2"/>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0">
    <w:nsid w:val="335879A9"/>
    <w:multiLevelType w:val="hybridMultilevel"/>
    <w:tmpl w:val="A0CC48C6"/>
    <w:lvl w:ilvl="0" w:tplc="CC64B7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338F40E0"/>
    <w:multiLevelType w:val="hybridMultilevel"/>
    <w:tmpl w:val="3DA2F7D2"/>
    <w:lvl w:ilvl="0" w:tplc="B3683E4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44619A7"/>
    <w:multiLevelType w:val="hybridMultilevel"/>
    <w:tmpl w:val="9FB8D9D8"/>
    <w:lvl w:ilvl="0" w:tplc="60B2121E">
      <w:start w:val="1"/>
      <w:numFmt w:val="decimal"/>
      <w:lvlText w:val="%1)"/>
      <w:lvlJc w:val="left"/>
      <w:pPr>
        <w:ind w:left="795" w:hanging="43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8223B19"/>
    <w:multiLevelType w:val="hybridMultilevel"/>
    <w:tmpl w:val="D5469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92A414F"/>
    <w:multiLevelType w:val="hybridMultilevel"/>
    <w:tmpl w:val="BE0676E6"/>
    <w:lvl w:ilvl="0" w:tplc="B3683E4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95B15B2"/>
    <w:multiLevelType w:val="hybridMultilevel"/>
    <w:tmpl w:val="CECA9C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BE450FA"/>
    <w:multiLevelType w:val="hybridMultilevel"/>
    <w:tmpl w:val="AE0A20C4"/>
    <w:lvl w:ilvl="0" w:tplc="B3683E4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8B5814B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EDD7689"/>
    <w:multiLevelType w:val="hybridMultilevel"/>
    <w:tmpl w:val="5874EF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22D72FA"/>
    <w:multiLevelType w:val="hybridMultilevel"/>
    <w:tmpl w:val="19288ECA"/>
    <w:lvl w:ilvl="0" w:tplc="23EA2788">
      <w:start w:val="1"/>
      <w:numFmt w:val="decimal"/>
      <w:lvlText w:val="%1."/>
      <w:lvlJc w:val="left"/>
      <w:pPr>
        <w:ind w:left="360" w:hanging="360"/>
      </w:pPr>
      <w:rPr>
        <w:rFonts w:hint="default"/>
        <w:color w:val="000000"/>
      </w:rPr>
    </w:lvl>
    <w:lvl w:ilvl="1" w:tplc="2DFC7C0E">
      <w:start w:val="1"/>
      <w:numFmt w:val="lowerLetter"/>
      <w:lvlText w:val="%2."/>
      <w:lvlJc w:val="left"/>
      <w:pPr>
        <w:ind w:left="1080" w:hanging="360"/>
      </w:pPr>
      <w:rPr>
        <w:b w:val="0"/>
      </w:rPr>
    </w:lvl>
    <w:lvl w:ilvl="2" w:tplc="6568D074">
      <w:start w:val="1"/>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427D763D"/>
    <w:multiLevelType w:val="multilevel"/>
    <w:tmpl w:val="9DF657C4"/>
    <w:lvl w:ilvl="0">
      <w:start w:val="2"/>
      <w:numFmt w:val="decimal"/>
      <w:lvlText w:val="%1"/>
      <w:lvlJc w:val="left"/>
      <w:pPr>
        <w:ind w:left="360" w:hanging="360"/>
      </w:pPr>
      <w:rPr>
        <w:rFonts w:hint="default"/>
      </w:rPr>
    </w:lvl>
    <w:lvl w:ilvl="1">
      <w:start w:val="2"/>
      <w:numFmt w:val="decimal"/>
      <w:lvlText w:val="%1.%2"/>
      <w:lvlJc w:val="left"/>
      <w:pPr>
        <w:ind w:left="-66" w:hanging="360"/>
      </w:pPr>
      <w:rPr>
        <w:rFonts w:hint="default"/>
      </w:rPr>
    </w:lvl>
    <w:lvl w:ilvl="2">
      <w:start w:val="1"/>
      <w:numFmt w:val="decimal"/>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40">
    <w:nsid w:val="43C178DB"/>
    <w:multiLevelType w:val="hybridMultilevel"/>
    <w:tmpl w:val="E39EB40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4C6869C5"/>
    <w:multiLevelType w:val="hybridMultilevel"/>
    <w:tmpl w:val="CC3EEB2A"/>
    <w:lvl w:ilvl="0" w:tplc="04090005">
      <w:start w:val="1"/>
      <w:numFmt w:val="bullet"/>
      <w:lvlText w:val=""/>
      <w:lvlJc w:val="left"/>
      <w:pPr>
        <w:tabs>
          <w:tab w:val="num" w:pos="720"/>
        </w:tabs>
        <w:ind w:left="720" w:hanging="360"/>
      </w:pPr>
      <w:rPr>
        <w:rFonts w:ascii="Wingdings" w:hAnsi="Wingdings" w:hint="default"/>
      </w:rPr>
    </w:lvl>
    <w:lvl w:ilvl="1" w:tplc="4A12E1F2">
      <w:start w:val="1"/>
      <w:numFmt w:val="lowerLetter"/>
      <w:lvlText w:val="%2."/>
      <w:lvlJc w:val="left"/>
      <w:pPr>
        <w:tabs>
          <w:tab w:val="num" w:pos="1440"/>
        </w:tabs>
        <w:ind w:left="1440" w:hanging="360"/>
      </w:pPr>
      <w:rPr>
        <w:b w:val="0"/>
      </w:rPr>
    </w:lvl>
    <w:lvl w:ilvl="2" w:tplc="89F4DA74">
      <w:start w:val="1"/>
      <w:numFmt w:val="decimal"/>
      <w:lvlText w:val="%3."/>
      <w:lvlJc w:val="left"/>
      <w:pPr>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4EA96E70"/>
    <w:multiLevelType w:val="hybridMultilevel"/>
    <w:tmpl w:val="0CF0CFB4"/>
    <w:lvl w:ilvl="0" w:tplc="04090019">
      <w:start w:val="1"/>
      <w:numFmt w:val="low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055040D"/>
    <w:multiLevelType w:val="hybridMultilevel"/>
    <w:tmpl w:val="0D9EE510"/>
    <w:lvl w:ilvl="0" w:tplc="9F68DB8C">
      <w:start w:val="1"/>
      <w:numFmt w:val="decimal"/>
      <w:lvlText w:val="%1."/>
      <w:lvlJc w:val="right"/>
      <w:pPr>
        <w:ind w:left="720" w:hanging="360"/>
      </w:pPr>
      <w:rPr>
        <w:rFonts w:ascii="Times New Roman" w:eastAsiaTheme="minorHAnsi" w:hAnsi="Times New Roman" w:cs="Times New Roman" w:hint="default"/>
        <w:b/>
      </w:rPr>
    </w:lvl>
    <w:lvl w:ilvl="1" w:tplc="B3683E4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7523C15"/>
    <w:multiLevelType w:val="hybridMultilevel"/>
    <w:tmpl w:val="6AACC078"/>
    <w:lvl w:ilvl="0" w:tplc="B3683E4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7B87274"/>
    <w:multiLevelType w:val="hybridMultilevel"/>
    <w:tmpl w:val="3C563D9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nsid w:val="59A26E80"/>
    <w:multiLevelType w:val="hybridMultilevel"/>
    <w:tmpl w:val="0DE69B24"/>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7">
    <w:nsid w:val="5B661D17"/>
    <w:multiLevelType w:val="hybridMultilevel"/>
    <w:tmpl w:val="375625C8"/>
    <w:lvl w:ilvl="0" w:tplc="CCC2C6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5CE3456E"/>
    <w:multiLevelType w:val="hybridMultilevel"/>
    <w:tmpl w:val="E402C8BE"/>
    <w:lvl w:ilvl="0" w:tplc="CEF2B65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9F68DB8C">
      <w:start w:val="1"/>
      <w:numFmt w:val="decimal"/>
      <w:lvlText w:val="%3."/>
      <w:lvlJc w:val="right"/>
      <w:pPr>
        <w:ind w:left="1800" w:hanging="180"/>
      </w:pPr>
      <w:rPr>
        <w:rFonts w:ascii="Times New Roman" w:eastAsiaTheme="minorHAnsi" w:hAnsi="Times New Roman" w:cs="Times New Roman"/>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600E47F9"/>
    <w:multiLevelType w:val="hybridMultilevel"/>
    <w:tmpl w:val="D5E8D69A"/>
    <w:lvl w:ilvl="0" w:tplc="B3683E4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6346CAC8">
      <w:start w:val="1"/>
      <w:numFmt w:val="decimal"/>
      <w:lvlText w:val="%3."/>
      <w:lvlJc w:val="lef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1FB2A47"/>
    <w:multiLevelType w:val="hybridMultilevel"/>
    <w:tmpl w:val="94808B64"/>
    <w:lvl w:ilvl="0" w:tplc="A328C2E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1">
    <w:nsid w:val="62017C37"/>
    <w:multiLevelType w:val="hybridMultilevel"/>
    <w:tmpl w:val="996428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3F466A5"/>
    <w:multiLevelType w:val="hybridMultilevel"/>
    <w:tmpl w:val="0EE85A2C"/>
    <w:lvl w:ilvl="0" w:tplc="04090019">
      <w:start w:val="1"/>
      <w:numFmt w:val="lowerLetter"/>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3">
    <w:nsid w:val="64D50FBB"/>
    <w:multiLevelType w:val="hybridMultilevel"/>
    <w:tmpl w:val="DB249BBA"/>
    <w:lvl w:ilvl="0" w:tplc="CCFA479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5AF3FA0"/>
    <w:multiLevelType w:val="hybridMultilevel"/>
    <w:tmpl w:val="9A96D85A"/>
    <w:lvl w:ilvl="0" w:tplc="6FAEE838">
      <w:start w:val="1"/>
      <w:numFmt w:val="decimal"/>
      <w:lvlText w:val="%1."/>
      <w:lvlJc w:val="left"/>
      <w:pPr>
        <w:tabs>
          <w:tab w:val="num" w:pos="360"/>
        </w:tabs>
        <w:ind w:left="360" w:hanging="360"/>
      </w:pPr>
      <w:rPr>
        <w:rFonts w:ascii="Times New Roman" w:eastAsia="MS Mincho" w:hAnsi="Times New Roman" w:cs="Times New Roman"/>
        <w:color w:val="auto"/>
      </w:rPr>
    </w:lvl>
    <w:lvl w:ilvl="1" w:tplc="07406E82">
      <w:start w:val="7"/>
      <w:numFmt w:val="bullet"/>
      <w:lvlText w:val="-"/>
      <w:lvlJc w:val="left"/>
      <w:pPr>
        <w:tabs>
          <w:tab w:val="num" w:pos="360"/>
        </w:tabs>
        <w:ind w:left="360" w:hanging="360"/>
      </w:pPr>
      <w:rPr>
        <w:rFonts w:ascii="Times New Roman" w:eastAsia="Times New Roman" w:hAnsi="Times New Roman" w:cs="Times New Roman" w:hint="default"/>
      </w:rPr>
    </w:lvl>
    <w:lvl w:ilvl="2" w:tplc="0409001B">
      <w:start w:val="1"/>
      <w:numFmt w:val="decimal"/>
      <w:lvlText w:val="%3."/>
      <w:lvlJc w:val="left"/>
      <w:pPr>
        <w:tabs>
          <w:tab w:val="num" w:pos="360"/>
        </w:tabs>
        <w:ind w:left="3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5">
    <w:nsid w:val="66B042B4"/>
    <w:multiLevelType w:val="hybridMultilevel"/>
    <w:tmpl w:val="A704CE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7CA72D3"/>
    <w:multiLevelType w:val="hybridMultilevel"/>
    <w:tmpl w:val="6D1AE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6AAB6AEF"/>
    <w:multiLevelType w:val="hybridMultilevel"/>
    <w:tmpl w:val="04E290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2B54AE2"/>
    <w:multiLevelType w:val="hybridMultilevel"/>
    <w:tmpl w:val="0CD6E068"/>
    <w:lvl w:ilvl="0" w:tplc="B3683E4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3497DCA"/>
    <w:multiLevelType w:val="hybridMultilevel"/>
    <w:tmpl w:val="074E81F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36D673C"/>
    <w:multiLevelType w:val="multilevel"/>
    <w:tmpl w:val="B62EA71E"/>
    <w:lvl w:ilvl="0">
      <w:start w:val="1"/>
      <w:numFmt w:val="decimal"/>
      <w:lvlText w:val="%1."/>
      <w:lvlJc w:val="left"/>
      <w:pPr>
        <w:ind w:left="360" w:hanging="360"/>
      </w:pPr>
      <w:rPr>
        <w:rFonts w:ascii="Times New Roman" w:eastAsiaTheme="minorEastAsia" w:hAnsi="Times New Roman" w:cs="Times New Roman" w:hint="default"/>
        <w:b w:val="0"/>
      </w:rPr>
    </w:lvl>
    <w:lvl w:ilvl="1">
      <w:start w:val="3"/>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1">
    <w:nsid w:val="73915135"/>
    <w:multiLevelType w:val="hybridMultilevel"/>
    <w:tmpl w:val="43CEC54A"/>
    <w:lvl w:ilvl="0" w:tplc="04090019">
      <w:start w:val="1"/>
      <w:numFmt w:val="lowerLetter"/>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62">
    <w:nsid w:val="752A1BDB"/>
    <w:multiLevelType w:val="hybridMultilevel"/>
    <w:tmpl w:val="9ED83E4A"/>
    <w:lvl w:ilvl="0" w:tplc="B3683E4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6377CBE"/>
    <w:multiLevelType w:val="hybridMultilevel"/>
    <w:tmpl w:val="7214F3C8"/>
    <w:lvl w:ilvl="0" w:tplc="B9BAAB4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4">
    <w:nsid w:val="7BA660AC"/>
    <w:multiLevelType w:val="hybridMultilevel"/>
    <w:tmpl w:val="BEFE9B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CB321B8"/>
    <w:multiLevelType w:val="hybridMultilevel"/>
    <w:tmpl w:val="6A7EF9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D945992"/>
    <w:multiLevelType w:val="hybridMultilevel"/>
    <w:tmpl w:val="5686AB32"/>
    <w:lvl w:ilvl="0" w:tplc="B3683E4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17E4FA0A">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F8C7F21"/>
    <w:multiLevelType w:val="hybridMultilevel"/>
    <w:tmpl w:val="310E5CA8"/>
    <w:lvl w:ilvl="0" w:tplc="9F68DB8C">
      <w:start w:val="1"/>
      <w:numFmt w:val="decimal"/>
      <w:lvlText w:val="%1."/>
      <w:lvlJc w:val="right"/>
      <w:pPr>
        <w:ind w:left="360" w:hanging="360"/>
      </w:pPr>
      <w:rPr>
        <w:rFonts w:ascii="Times New Roman" w:eastAsiaTheme="minorHAnsi" w:hAnsi="Times New Roman" w:cs="Times New Roman" w:hint="default"/>
        <w:b/>
      </w:rPr>
    </w:lvl>
    <w:lvl w:ilvl="1" w:tplc="4B429E6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9"/>
  </w:num>
  <w:num w:numId="3">
    <w:abstractNumId w:val="56"/>
  </w:num>
  <w:num w:numId="4">
    <w:abstractNumId w:val="38"/>
  </w:num>
  <w:num w:numId="5">
    <w:abstractNumId w:val="33"/>
  </w:num>
  <w:num w:numId="6">
    <w:abstractNumId w:val="26"/>
  </w:num>
  <w:num w:numId="7">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4"/>
  </w:num>
  <w:num w:numId="9">
    <w:abstractNumId w:val="60"/>
  </w:num>
  <w:num w:numId="10">
    <w:abstractNumId w:val="41"/>
  </w:num>
  <w:num w:numId="11">
    <w:abstractNumId w:val="50"/>
  </w:num>
  <w:num w:numId="12">
    <w:abstractNumId w:val="6"/>
  </w:num>
  <w:num w:numId="13">
    <w:abstractNumId w:val="48"/>
  </w:num>
  <w:num w:numId="14">
    <w:abstractNumId w:val="2"/>
  </w:num>
  <w:num w:numId="15">
    <w:abstractNumId w:val="23"/>
  </w:num>
  <w:num w:numId="16">
    <w:abstractNumId w:val="7"/>
  </w:num>
  <w:num w:numId="17">
    <w:abstractNumId w:val="18"/>
  </w:num>
  <w:num w:numId="18">
    <w:abstractNumId w:val="5"/>
  </w:num>
  <w:num w:numId="19">
    <w:abstractNumId w:val="22"/>
  </w:num>
  <w:num w:numId="20">
    <w:abstractNumId w:val="42"/>
  </w:num>
  <w:num w:numId="21">
    <w:abstractNumId w:val="35"/>
  </w:num>
  <w:num w:numId="22">
    <w:abstractNumId w:val="20"/>
  </w:num>
  <w:num w:numId="23">
    <w:abstractNumId w:val="64"/>
  </w:num>
  <w:num w:numId="24">
    <w:abstractNumId w:val="59"/>
  </w:num>
  <w:num w:numId="25">
    <w:abstractNumId w:val="17"/>
  </w:num>
  <w:num w:numId="26">
    <w:abstractNumId w:val="65"/>
  </w:num>
  <w:num w:numId="27">
    <w:abstractNumId w:val="32"/>
  </w:num>
  <w:num w:numId="28">
    <w:abstractNumId w:val="12"/>
  </w:num>
  <w:num w:numId="29">
    <w:abstractNumId w:val="8"/>
  </w:num>
  <w:num w:numId="30">
    <w:abstractNumId w:val="67"/>
  </w:num>
  <w:num w:numId="31">
    <w:abstractNumId w:val="63"/>
  </w:num>
  <w:num w:numId="32">
    <w:abstractNumId w:val="52"/>
  </w:num>
  <w:num w:numId="33">
    <w:abstractNumId w:val="58"/>
  </w:num>
  <w:num w:numId="34">
    <w:abstractNumId w:val="34"/>
  </w:num>
  <w:num w:numId="35">
    <w:abstractNumId w:val="44"/>
  </w:num>
  <w:num w:numId="36">
    <w:abstractNumId w:val="25"/>
  </w:num>
  <w:num w:numId="37">
    <w:abstractNumId w:val="3"/>
  </w:num>
  <w:num w:numId="38">
    <w:abstractNumId w:val="24"/>
  </w:num>
  <w:num w:numId="39">
    <w:abstractNumId w:val="31"/>
  </w:num>
  <w:num w:numId="40">
    <w:abstractNumId w:val="62"/>
  </w:num>
  <w:num w:numId="41">
    <w:abstractNumId w:val="16"/>
  </w:num>
  <w:num w:numId="42">
    <w:abstractNumId w:val="66"/>
  </w:num>
  <w:num w:numId="43">
    <w:abstractNumId w:val="49"/>
  </w:num>
  <w:num w:numId="44">
    <w:abstractNumId w:val="53"/>
  </w:num>
  <w:num w:numId="45">
    <w:abstractNumId w:val="11"/>
  </w:num>
  <w:num w:numId="46">
    <w:abstractNumId w:val="43"/>
  </w:num>
  <w:num w:numId="47">
    <w:abstractNumId w:val="36"/>
  </w:num>
  <w:num w:numId="48">
    <w:abstractNumId w:val="13"/>
  </w:num>
  <w:num w:numId="49">
    <w:abstractNumId w:val="37"/>
  </w:num>
  <w:num w:numId="50">
    <w:abstractNumId w:val="46"/>
  </w:num>
  <w:num w:numId="51">
    <w:abstractNumId w:val="28"/>
  </w:num>
  <w:num w:numId="52">
    <w:abstractNumId w:val="47"/>
  </w:num>
  <w:num w:numId="53">
    <w:abstractNumId w:val="15"/>
  </w:num>
  <w:num w:numId="54">
    <w:abstractNumId w:val="55"/>
  </w:num>
  <w:num w:numId="55">
    <w:abstractNumId w:val="0"/>
  </w:num>
  <w:num w:numId="56">
    <w:abstractNumId w:val="21"/>
  </w:num>
  <w:num w:numId="57">
    <w:abstractNumId w:val="51"/>
  </w:num>
  <w:num w:numId="58">
    <w:abstractNumId w:val="39"/>
  </w:num>
  <w:num w:numId="59">
    <w:abstractNumId w:val="4"/>
  </w:num>
  <w:num w:numId="60">
    <w:abstractNumId w:val="1"/>
  </w:num>
  <w:num w:numId="61">
    <w:abstractNumId w:val="10"/>
  </w:num>
  <w:num w:numId="6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9"/>
  </w:num>
  <w:num w:numId="64">
    <w:abstractNumId w:val="30"/>
  </w:num>
  <w:num w:numId="65">
    <w:abstractNumId w:val="45"/>
  </w:num>
  <w:num w:numId="66">
    <w:abstractNumId w:val="61"/>
  </w:num>
  <w:num w:numId="67">
    <w:abstractNumId w:val="57"/>
  </w:num>
  <w:num w:numId="68">
    <w:abstractNumId w:val="27"/>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5234"/>
  </w:hdrShapeDefaults>
  <w:footnotePr>
    <w:footnote w:id="0"/>
    <w:footnote w:id="1"/>
  </w:footnotePr>
  <w:endnotePr>
    <w:endnote w:id="0"/>
    <w:endnote w:id="1"/>
  </w:endnotePr>
  <w:compat/>
  <w:rsids>
    <w:rsidRoot w:val="003601B0"/>
    <w:rsid w:val="000069AE"/>
    <w:rsid w:val="00006B11"/>
    <w:rsid w:val="0002390B"/>
    <w:rsid w:val="00027122"/>
    <w:rsid w:val="00031F8A"/>
    <w:rsid w:val="0003645D"/>
    <w:rsid w:val="000670D5"/>
    <w:rsid w:val="00073C13"/>
    <w:rsid w:val="00093CAB"/>
    <w:rsid w:val="00094CD5"/>
    <w:rsid w:val="000A4B91"/>
    <w:rsid w:val="000B3DD2"/>
    <w:rsid w:val="000B3F5D"/>
    <w:rsid w:val="000B60E2"/>
    <w:rsid w:val="00101669"/>
    <w:rsid w:val="0010340D"/>
    <w:rsid w:val="00125269"/>
    <w:rsid w:val="0013051D"/>
    <w:rsid w:val="001412F8"/>
    <w:rsid w:val="001447CC"/>
    <w:rsid w:val="00146B3A"/>
    <w:rsid w:val="00154FBE"/>
    <w:rsid w:val="001572A4"/>
    <w:rsid w:val="00164051"/>
    <w:rsid w:val="00167E65"/>
    <w:rsid w:val="00175C95"/>
    <w:rsid w:val="00180B41"/>
    <w:rsid w:val="00181D36"/>
    <w:rsid w:val="00186A22"/>
    <w:rsid w:val="0019109F"/>
    <w:rsid w:val="001B17F0"/>
    <w:rsid w:val="001B3839"/>
    <w:rsid w:val="001E43C3"/>
    <w:rsid w:val="001F3A59"/>
    <w:rsid w:val="001F483A"/>
    <w:rsid w:val="0020466C"/>
    <w:rsid w:val="002369F0"/>
    <w:rsid w:val="0023762F"/>
    <w:rsid w:val="00266F65"/>
    <w:rsid w:val="00286FEE"/>
    <w:rsid w:val="00295771"/>
    <w:rsid w:val="002B07D9"/>
    <w:rsid w:val="002B168C"/>
    <w:rsid w:val="002C4267"/>
    <w:rsid w:val="002C5855"/>
    <w:rsid w:val="002D05A8"/>
    <w:rsid w:val="002D5AAF"/>
    <w:rsid w:val="002E3F60"/>
    <w:rsid w:val="002F1754"/>
    <w:rsid w:val="002F4AD1"/>
    <w:rsid w:val="003039CC"/>
    <w:rsid w:val="003325EE"/>
    <w:rsid w:val="0034791E"/>
    <w:rsid w:val="003571EE"/>
    <w:rsid w:val="003601B0"/>
    <w:rsid w:val="0036548D"/>
    <w:rsid w:val="003954E6"/>
    <w:rsid w:val="003A0678"/>
    <w:rsid w:val="003A2DCF"/>
    <w:rsid w:val="003A2FFB"/>
    <w:rsid w:val="003A6A42"/>
    <w:rsid w:val="003B0826"/>
    <w:rsid w:val="003C4838"/>
    <w:rsid w:val="003D13FA"/>
    <w:rsid w:val="003F7613"/>
    <w:rsid w:val="003F7FF6"/>
    <w:rsid w:val="004036A4"/>
    <w:rsid w:val="004057D4"/>
    <w:rsid w:val="00415C94"/>
    <w:rsid w:val="004174C0"/>
    <w:rsid w:val="0043293D"/>
    <w:rsid w:val="00455AAC"/>
    <w:rsid w:val="00456F1D"/>
    <w:rsid w:val="00464912"/>
    <w:rsid w:val="00480B37"/>
    <w:rsid w:val="00490183"/>
    <w:rsid w:val="004B2584"/>
    <w:rsid w:val="004F092B"/>
    <w:rsid w:val="0051692B"/>
    <w:rsid w:val="005355D2"/>
    <w:rsid w:val="0054101F"/>
    <w:rsid w:val="005513EF"/>
    <w:rsid w:val="005707DE"/>
    <w:rsid w:val="00570B43"/>
    <w:rsid w:val="00574BD4"/>
    <w:rsid w:val="00575748"/>
    <w:rsid w:val="00581B4E"/>
    <w:rsid w:val="00581B6E"/>
    <w:rsid w:val="005876FC"/>
    <w:rsid w:val="00593262"/>
    <w:rsid w:val="0059404F"/>
    <w:rsid w:val="00594C90"/>
    <w:rsid w:val="005A030F"/>
    <w:rsid w:val="005A07AA"/>
    <w:rsid w:val="005B0E8A"/>
    <w:rsid w:val="005B5B10"/>
    <w:rsid w:val="005D28D1"/>
    <w:rsid w:val="005E5439"/>
    <w:rsid w:val="00614A37"/>
    <w:rsid w:val="00615078"/>
    <w:rsid w:val="006279FB"/>
    <w:rsid w:val="00636738"/>
    <w:rsid w:val="0064128D"/>
    <w:rsid w:val="00641C5B"/>
    <w:rsid w:val="00647112"/>
    <w:rsid w:val="006507C4"/>
    <w:rsid w:val="0065379B"/>
    <w:rsid w:val="00655887"/>
    <w:rsid w:val="00663EA2"/>
    <w:rsid w:val="006A6378"/>
    <w:rsid w:val="006C4E9F"/>
    <w:rsid w:val="006C5FAF"/>
    <w:rsid w:val="006C7C3D"/>
    <w:rsid w:val="006D4C70"/>
    <w:rsid w:val="006E162E"/>
    <w:rsid w:val="006E73B3"/>
    <w:rsid w:val="006F4877"/>
    <w:rsid w:val="006F5155"/>
    <w:rsid w:val="00702933"/>
    <w:rsid w:val="007153C8"/>
    <w:rsid w:val="00721B23"/>
    <w:rsid w:val="007234D2"/>
    <w:rsid w:val="00726982"/>
    <w:rsid w:val="0075599D"/>
    <w:rsid w:val="007636F5"/>
    <w:rsid w:val="00773E82"/>
    <w:rsid w:val="00777CF6"/>
    <w:rsid w:val="00784042"/>
    <w:rsid w:val="007934D9"/>
    <w:rsid w:val="007A074F"/>
    <w:rsid w:val="007A1B45"/>
    <w:rsid w:val="007A6579"/>
    <w:rsid w:val="007A697F"/>
    <w:rsid w:val="007B28C2"/>
    <w:rsid w:val="007B41F3"/>
    <w:rsid w:val="007B52C7"/>
    <w:rsid w:val="007E13DF"/>
    <w:rsid w:val="007E3AE7"/>
    <w:rsid w:val="007E6C3D"/>
    <w:rsid w:val="007F02A2"/>
    <w:rsid w:val="007F373D"/>
    <w:rsid w:val="008054D4"/>
    <w:rsid w:val="00814BC7"/>
    <w:rsid w:val="00823FB9"/>
    <w:rsid w:val="00830408"/>
    <w:rsid w:val="00834AF8"/>
    <w:rsid w:val="00834FDA"/>
    <w:rsid w:val="00840EE8"/>
    <w:rsid w:val="00842305"/>
    <w:rsid w:val="00851902"/>
    <w:rsid w:val="0085630B"/>
    <w:rsid w:val="00886072"/>
    <w:rsid w:val="00886A6D"/>
    <w:rsid w:val="008879A0"/>
    <w:rsid w:val="00890424"/>
    <w:rsid w:val="008974A8"/>
    <w:rsid w:val="008A4FAE"/>
    <w:rsid w:val="008A52F2"/>
    <w:rsid w:val="008A746F"/>
    <w:rsid w:val="008B0299"/>
    <w:rsid w:val="008B0843"/>
    <w:rsid w:val="008B71EF"/>
    <w:rsid w:val="008C354E"/>
    <w:rsid w:val="008C5E16"/>
    <w:rsid w:val="008C71DE"/>
    <w:rsid w:val="008D0B17"/>
    <w:rsid w:val="008D250F"/>
    <w:rsid w:val="009034FB"/>
    <w:rsid w:val="00907F60"/>
    <w:rsid w:val="00931636"/>
    <w:rsid w:val="00931E3B"/>
    <w:rsid w:val="00941541"/>
    <w:rsid w:val="00943011"/>
    <w:rsid w:val="00972B90"/>
    <w:rsid w:val="00985157"/>
    <w:rsid w:val="009A7A0A"/>
    <w:rsid w:val="009C7948"/>
    <w:rsid w:val="009D5349"/>
    <w:rsid w:val="009E2C09"/>
    <w:rsid w:val="009E55A8"/>
    <w:rsid w:val="009E6615"/>
    <w:rsid w:val="009F37B5"/>
    <w:rsid w:val="00A06E4D"/>
    <w:rsid w:val="00A30FFA"/>
    <w:rsid w:val="00A403DF"/>
    <w:rsid w:val="00A43343"/>
    <w:rsid w:val="00A45052"/>
    <w:rsid w:val="00A670AD"/>
    <w:rsid w:val="00A70B2F"/>
    <w:rsid w:val="00A71D83"/>
    <w:rsid w:val="00A96D62"/>
    <w:rsid w:val="00AA13BD"/>
    <w:rsid w:val="00AB3E7B"/>
    <w:rsid w:val="00AB6814"/>
    <w:rsid w:val="00AC7D71"/>
    <w:rsid w:val="00AE02D9"/>
    <w:rsid w:val="00B00098"/>
    <w:rsid w:val="00B02D7E"/>
    <w:rsid w:val="00B060B6"/>
    <w:rsid w:val="00B10B98"/>
    <w:rsid w:val="00B60D6C"/>
    <w:rsid w:val="00B9051B"/>
    <w:rsid w:val="00BA10EA"/>
    <w:rsid w:val="00BA18AF"/>
    <w:rsid w:val="00BA2242"/>
    <w:rsid w:val="00BB3CAE"/>
    <w:rsid w:val="00BB7F74"/>
    <w:rsid w:val="00BC2EBD"/>
    <w:rsid w:val="00BD0081"/>
    <w:rsid w:val="00BD13BE"/>
    <w:rsid w:val="00BE0250"/>
    <w:rsid w:val="00BF6E43"/>
    <w:rsid w:val="00C02617"/>
    <w:rsid w:val="00C0747E"/>
    <w:rsid w:val="00C12C78"/>
    <w:rsid w:val="00C15308"/>
    <w:rsid w:val="00C20B6C"/>
    <w:rsid w:val="00C24D98"/>
    <w:rsid w:val="00C32DC8"/>
    <w:rsid w:val="00C40DEE"/>
    <w:rsid w:val="00C44FDA"/>
    <w:rsid w:val="00C62C75"/>
    <w:rsid w:val="00C64FAA"/>
    <w:rsid w:val="00C67546"/>
    <w:rsid w:val="00C848FF"/>
    <w:rsid w:val="00C90CC9"/>
    <w:rsid w:val="00C966F3"/>
    <w:rsid w:val="00C96E2E"/>
    <w:rsid w:val="00CA6196"/>
    <w:rsid w:val="00CC19B8"/>
    <w:rsid w:val="00CC4B4B"/>
    <w:rsid w:val="00CF5B24"/>
    <w:rsid w:val="00CF5BDD"/>
    <w:rsid w:val="00D0690A"/>
    <w:rsid w:val="00D10A30"/>
    <w:rsid w:val="00D1541E"/>
    <w:rsid w:val="00D52ACB"/>
    <w:rsid w:val="00D60F21"/>
    <w:rsid w:val="00D75495"/>
    <w:rsid w:val="00D851A0"/>
    <w:rsid w:val="00D9574F"/>
    <w:rsid w:val="00DA6E54"/>
    <w:rsid w:val="00DB63C3"/>
    <w:rsid w:val="00DC726E"/>
    <w:rsid w:val="00DD20E4"/>
    <w:rsid w:val="00DD27E5"/>
    <w:rsid w:val="00DD4FC9"/>
    <w:rsid w:val="00DD6B93"/>
    <w:rsid w:val="00DE71DD"/>
    <w:rsid w:val="00DF3CAF"/>
    <w:rsid w:val="00E00DEF"/>
    <w:rsid w:val="00E03D74"/>
    <w:rsid w:val="00E07614"/>
    <w:rsid w:val="00E147B6"/>
    <w:rsid w:val="00E44F59"/>
    <w:rsid w:val="00E472E2"/>
    <w:rsid w:val="00E665D4"/>
    <w:rsid w:val="00E71865"/>
    <w:rsid w:val="00E92A69"/>
    <w:rsid w:val="00EA2D9E"/>
    <w:rsid w:val="00EB3917"/>
    <w:rsid w:val="00EB419B"/>
    <w:rsid w:val="00ED0150"/>
    <w:rsid w:val="00ED21F2"/>
    <w:rsid w:val="00EE33D2"/>
    <w:rsid w:val="00EE3B88"/>
    <w:rsid w:val="00EF6F8F"/>
    <w:rsid w:val="00F04FB5"/>
    <w:rsid w:val="00F20A26"/>
    <w:rsid w:val="00F47562"/>
    <w:rsid w:val="00F52F2E"/>
    <w:rsid w:val="00F609EC"/>
    <w:rsid w:val="00F66977"/>
    <w:rsid w:val="00F82C45"/>
    <w:rsid w:val="00F870AB"/>
    <w:rsid w:val="00F87309"/>
    <w:rsid w:val="00F908CF"/>
    <w:rsid w:val="00F912E0"/>
    <w:rsid w:val="00FA4D21"/>
    <w:rsid w:val="00FD490C"/>
    <w:rsid w:val="00FD75E0"/>
    <w:rsid w:val="00FE17A6"/>
    <w:rsid w:val="00FF65F3"/>
    <w:rsid w:val="00FF6D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5234"/>
    <o:shapelayout v:ext="edit">
      <o:idmap v:ext="edit" data="1"/>
      <o:rules v:ext="edit">
        <o:r id="V:Rule36" type="connector" idref="#_x0000_s1026"/>
        <o:r id="V:Rule37" type="connector" idref="#_x0000_s1061"/>
        <o:r id="V:Rule38" type="connector" idref="#_x0000_s1037"/>
        <o:r id="V:Rule39" type="connector" idref="#_x0000_s1040"/>
        <o:r id="V:Rule40" type="connector" idref="#_x0000_s1058"/>
        <o:r id="V:Rule41" type="connector" idref="#_x0000_s1050"/>
        <o:r id="V:Rule42" type="connector" idref="#_x0000_s1027"/>
        <o:r id="V:Rule43" type="connector" idref="#_x0000_s1072"/>
        <o:r id="V:Rule44" type="connector" idref="#_x0000_s1068"/>
        <o:r id="V:Rule45" type="connector" idref="#_x0000_s1042"/>
        <o:r id="V:Rule46" type="connector" idref="#_x0000_s1064"/>
        <o:r id="V:Rule47" type="connector" idref="#_x0000_s1036"/>
        <o:r id="V:Rule48" type="connector" idref="#_x0000_s1056"/>
        <o:r id="V:Rule49" type="connector" idref="#_x0000_s1071"/>
        <o:r id="V:Rule50" type="connector" idref="#_x0000_s1051"/>
        <o:r id="V:Rule51" type="connector" idref="#_x0000_s1062"/>
        <o:r id="V:Rule52" type="connector" idref="#_x0000_s1039"/>
        <o:r id="V:Rule53" type="connector" idref="#_x0000_s1043"/>
        <o:r id="V:Rule54" type="connector" idref="#_x0000_s1069"/>
        <o:r id="V:Rule55" type="connector" idref="#_x0000_s1054"/>
        <o:r id="V:Rule56" type="connector" idref="#_x0000_s1059"/>
        <o:r id="V:Rule57" type="connector" idref="#_x0000_s1041"/>
        <o:r id="V:Rule58" type="connector" idref="#_x0000_s1067"/>
        <o:r id="V:Rule59" type="connector" idref="#_x0000_s1034"/>
        <o:r id="V:Rule60" type="connector" idref="#_x0000_s1053"/>
        <o:r id="V:Rule61" type="connector" idref="#_x0000_s1033"/>
        <o:r id="V:Rule62" type="connector" idref="#_x0000_s1057"/>
        <o:r id="V:Rule63" type="connector" idref="#_x0000_s1055"/>
        <o:r id="V:Rule64" type="connector" idref="#_x0000_s1048"/>
        <o:r id="V:Rule65" type="connector" idref="#_x0000_s1066"/>
        <o:r id="V:Rule66" type="connector" idref="#_x0000_s1029"/>
        <o:r id="V:Rule67" type="connector" idref="#_x0000_s1049"/>
        <o:r id="V:Rule68" type="connector" idref="#_x0000_s1063"/>
        <o:r id="V:Rule69" type="connector" idref="#_x0000_s1060"/>
        <o:r id="V:Rule70"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1B0"/>
    <w:rPr>
      <w:rFonts w:eastAsiaTheme="minorEastAsia"/>
    </w:rPr>
  </w:style>
  <w:style w:type="paragraph" w:styleId="Heading7">
    <w:name w:val="heading 7"/>
    <w:basedOn w:val="Normal"/>
    <w:next w:val="Normal"/>
    <w:link w:val="Heading7Char"/>
    <w:unhideWhenUsed/>
    <w:qFormat/>
    <w:rsid w:val="00F52F2E"/>
    <w:pPr>
      <w:keepNext/>
      <w:numPr>
        <w:numId w:val="7"/>
      </w:numPr>
      <w:spacing w:after="0" w:line="240" w:lineRule="auto"/>
      <w:jc w:val="both"/>
      <w:outlineLvl w:val="6"/>
    </w:pPr>
    <w:rPr>
      <w:rFonts w:ascii="Times New Roman" w:eastAsia="MS Mincho"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1B0"/>
    <w:pPr>
      <w:ind w:left="720"/>
      <w:contextualSpacing/>
    </w:pPr>
  </w:style>
  <w:style w:type="paragraph" w:styleId="BodyTextIndent">
    <w:name w:val="Body Text Indent"/>
    <w:basedOn w:val="Normal"/>
    <w:link w:val="BodyTextIndentChar"/>
    <w:rsid w:val="003601B0"/>
    <w:pPr>
      <w:spacing w:after="120" w:line="240" w:lineRule="auto"/>
      <w:ind w:left="283" w:right="-567"/>
      <w:jc w:val="right"/>
    </w:pPr>
    <w:rPr>
      <w:rFonts w:ascii="Times New Roman" w:eastAsia="MS Mincho" w:hAnsi="Times New Roman" w:cs="Times New Roman"/>
      <w:sz w:val="24"/>
      <w:szCs w:val="24"/>
    </w:rPr>
  </w:style>
  <w:style w:type="character" w:customStyle="1" w:styleId="BodyTextIndentChar">
    <w:name w:val="Body Text Indent Char"/>
    <w:basedOn w:val="DefaultParagraphFont"/>
    <w:link w:val="BodyTextIndent"/>
    <w:rsid w:val="003601B0"/>
    <w:rPr>
      <w:rFonts w:ascii="Times New Roman" w:eastAsia="MS Mincho" w:hAnsi="Times New Roman" w:cs="Times New Roman"/>
      <w:sz w:val="24"/>
      <w:szCs w:val="24"/>
    </w:rPr>
  </w:style>
  <w:style w:type="table" w:styleId="TableGrid">
    <w:name w:val="Table Grid"/>
    <w:basedOn w:val="TableNormal"/>
    <w:uiPriority w:val="59"/>
    <w:rsid w:val="00F52F2E"/>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F52F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F52F2E"/>
    <w:rPr>
      <w:rFonts w:ascii="Times New Roman" w:eastAsia="MS Mincho" w:hAnsi="Times New Roman" w:cs="Times New Roman"/>
      <w:b/>
      <w:sz w:val="24"/>
      <w:szCs w:val="24"/>
    </w:rPr>
  </w:style>
  <w:style w:type="character" w:styleId="Emphasis">
    <w:name w:val="Emphasis"/>
    <w:basedOn w:val="DefaultParagraphFont"/>
    <w:uiPriority w:val="20"/>
    <w:qFormat/>
    <w:rsid w:val="00702933"/>
    <w:rPr>
      <w:i/>
      <w:iCs/>
    </w:rPr>
  </w:style>
  <w:style w:type="paragraph" w:customStyle="1" w:styleId="Default">
    <w:name w:val="Default"/>
    <w:rsid w:val="005876FC"/>
    <w:pPr>
      <w:autoSpaceDE w:val="0"/>
      <w:autoSpaceDN w:val="0"/>
      <w:adjustRightInd w:val="0"/>
      <w:spacing w:after="0" w:line="240" w:lineRule="auto"/>
    </w:pPr>
    <w:rPr>
      <w:rFonts w:ascii="Bookman Old Style" w:hAnsi="Bookman Old Style" w:cs="Bookman Old Style"/>
      <w:color w:val="000000"/>
      <w:sz w:val="24"/>
      <w:szCs w:val="24"/>
    </w:rPr>
  </w:style>
  <w:style w:type="paragraph" w:styleId="Header">
    <w:name w:val="header"/>
    <w:basedOn w:val="Normal"/>
    <w:link w:val="HeaderChar"/>
    <w:uiPriority w:val="99"/>
    <w:unhideWhenUsed/>
    <w:rsid w:val="00286F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FEE"/>
    <w:rPr>
      <w:rFonts w:eastAsiaTheme="minorEastAsia"/>
    </w:rPr>
  </w:style>
  <w:style w:type="paragraph" w:styleId="Footer">
    <w:name w:val="footer"/>
    <w:basedOn w:val="Normal"/>
    <w:link w:val="FooterChar"/>
    <w:uiPriority w:val="99"/>
    <w:unhideWhenUsed/>
    <w:rsid w:val="00286F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FEE"/>
    <w:rPr>
      <w:rFonts w:eastAsiaTheme="minorEastAsia"/>
    </w:rPr>
  </w:style>
  <w:style w:type="paragraph" w:styleId="BalloonText">
    <w:name w:val="Balloon Text"/>
    <w:basedOn w:val="Normal"/>
    <w:link w:val="BalloonTextChar"/>
    <w:uiPriority w:val="99"/>
    <w:semiHidden/>
    <w:unhideWhenUsed/>
    <w:rsid w:val="00BD0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081"/>
    <w:rPr>
      <w:rFonts w:ascii="Tahoma" w:eastAsiaTheme="minorEastAsia" w:hAnsi="Tahoma" w:cs="Tahoma"/>
      <w:sz w:val="16"/>
      <w:szCs w:val="16"/>
    </w:rPr>
  </w:style>
  <w:style w:type="paragraph" w:styleId="Title">
    <w:name w:val="Title"/>
    <w:basedOn w:val="Normal"/>
    <w:link w:val="TitleChar"/>
    <w:qFormat/>
    <w:rsid w:val="00C67546"/>
    <w:pPr>
      <w:spacing w:after="0" w:line="240" w:lineRule="auto"/>
      <w:jc w:val="center"/>
    </w:pPr>
    <w:rPr>
      <w:rFonts w:ascii="Times New Roman" w:eastAsia="Times New Roman" w:hAnsi="Times New Roman" w:cs="Times New Roman"/>
      <w:b/>
      <w:bCs/>
      <w:sz w:val="44"/>
      <w:szCs w:val="24"/>
    </w:rPr>
  </w:style>
  <w:style w:type="character" w:customStyle="1" w:styleId="TitleChar">
    <w:name w:val="Title Char"/>
    <w:basedOn w:val="DefaultParagraphFont"/>
    <w:link w:val="Title"/>
    <w:rsid w:val="00C67546"/>
    <w:rPr>
      <w:rFonts w:ascii="Times New Roman" w:eastAsia="Times New Roman" w:hAnsi="Times New Roman" w:cs="Times New Roman"/>
      <w:b/>
      <w:bCs/>
      <w:sz w:val="44"/>
      <w:szCs w:val="24"/>
    </w:rPr>
  </w:style>
</w:styles>
</file>

<file path=word/webSettings.xml><?xml version="1.0" encoding="utf-8"?>
<w:webSettings xmlns:r="http://schemas.openxmlformats.org/officeDocument/2006/relationships" xmlns:w="http://schemas.openxmlformats.org/wordprocessingml/2006/main">
  <w:divs>
    <w:div w:id="685640523">
      <w:bodyDiv w:val="1"/>
      <w:marLeft w:val="0"/>
      <w:marRight w:val="0"/>
      <w:marTop w:val="0"/>
      <w:marBottom w:val="0"/>
      <w:divBdr>
        <w:top w:val="none" w:sz="0" w:space="0" w:color="auto"/>
        <w:left w:val="none" w:sz="0" w:space="0" w:color="auto"/>
        <w:bottom w:val="none" w:sz="0" w:space="0" w:color="auto"/>
        <w:right w:val="none" w:sz="0" w:space="0" w:color="auto"/>
      </w:divBdr>
    </w:div>
    <w:div w:id="1082872217">
      <w:bodyDiv w:val="1"/>
      <w:marLeft w:val="0"/>
      <w:marRight w:val="0"/>
      <w:marTop w:val="0"/>
      <w:marBottom w:val="0"/>
      <w:divBdr>
        <w:top w:val="none" w:sz="0" w:space="0" w:color="auto"/>
        <w:left w:val="none" w:sz="0" w:space="0" w:color="auto"/>
        <w:bottom w:val="none" w:sz="0" w:space="0" w:color="auto"/>
        <w:right w:val="none" w:sz="0" w:space="0" w:color="auto"/>
      </w:divBdr>
    </w:div>
    <w:div w:id="12688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6212D-77BD-4EA2-8DFE-6182DBB32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1267</TotalTime>
  <Pages>1</Pages>
  <Words>9276</Words>
  <Characters>52878</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188</cp:revision>
  <cp:lastPrinted>2015-09-11T08:11:00Z</cp:lastPrinted>
  <dcterms:created xsi:type="dcterms:W3CDTF">2015-08-24T20:48:00Z</dcterms:created>
  <dcterms:modified xsi:type="dcterms:W3CDTF">2015-09-21T00:31:00Z</dcterms:modified>
</cp:coreProperties>
</file>