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5FFE" w:rsidRPr="00B86D7C" w:rsidRDefault="00465FFE" w:rsidP="00CF2942">
      <w:pPr>
        <w:pStyle w:val="Heading1"/>
        <w:numPr>
          <w:ilvl w:val="0"/>
          <w:numId w:val="0"/>
        </w:numPr>
        <w:jc w:val="center"/>
        <w:rPr>
          <w:rFonts w:ascii="Times New Roman" w:hAnsi="Times New Roman" w:cs="Times New Roman"/>
          <w:color w:val="auto"/>
        </w:rPr>
      </w:pPr>
      <w:bookmarkStart w:id="0" w:name="_Toc457542456"/>
      <w:r w:rsidRPr="00B86D7C">
        <w:rPr>
          <w:rFonts w:ascii="Times New Roman" w:hAnsi="Times New Roman" w:cs="Times New Roman"/>
          <w:color w:val="auto"/>
        </w:rPr>
        <w:t>BAB I</w:t>
      </w:r>
      <w:bookmarkEnd w:id="0"/>
    </w:p>
    <w:p w:rsidR="00465FFE" w:rsidRPr="00B86D7C" w:rsidRDefault="00465FFE" w:rsidP="00CF2942">
      <w:pPr>
        <w:pStyle w:val="Heading1"/>
        <w:numPr>
          <w:ilvl w:val="0"/>
          <w:numId w:val="0"/>
        </w:numPr>
        <w:jc w:val="center"/>
        <w:rPr>
          <w:rFonts w:ascii="Times New Roman" w:hAnsi="Times New Roman" w:cs="Times New Roman"/>
          <w:color w:val="auto"/>
          <w:sz w:val="24"/>
          <w:szCs w:val="24"/>
        </w:rPr>
      </w:pPr>
      <w:bookmarkStart w:id="1" w:name="_Toc457542457"/>
      <w:r w:rsidRPr="00B86D7C">
        <w:rPr>
          <w:rFonts w:ascii="Times New Roman" w:hAnsi="Times New Roman" w:cs="Times New Roman"/>
          <w:color w:val="auto"/>
        </w:rPr>
        <w:t>PENDAHULUAN</w:t>
      </w:r>
      <w:bookmarkEnd w:id="1"/>
    </w:p>
    <w:p w:rsidR="00465FFE" w:rsidRPr="00E26FC6" w:rsidRDefault="00465FFE" w:rsidP="00814E7B">
      <w:pPr>
        <w:pStyle w:val="Heading2"/>
        <w:spacing w:line="480" w:lineRule="auto"/>
        <w:ind w:left="0" w:firstLine="0"/>
        <w:jc w:val="both"/>
        <w:rPr>
          <w:rFonts w:ascii="Times New Roman" w:hAnsi="Times New Roman" w:cs="Times New Roman"/>
          <w:color w:val="auto"/>
        </w:rPr>
      </w:pPr>
      <w:bookmarkStart w:id="2" w:name="_Toc457542458"/>
      <w:r w:rsidRPr="00E26FC6">
        <w:rPr>
          <w:rFonts w:ascii="Times New Roman" w:hAnsi="Times New Roman" w:cs="Times New Roman"/>
          <w:color w:val="auto"/>
        </w:rPr>
        <w:t>Latar Belakang</w:t>
      </w:r>
      <w:bookmarkEnd w:id="2"/>
    </w:p>
    <w:p w:rsidR="00465FFE" w:rsidRDefault="00465FFE" w:rsidP="00E1199E">
      <w:pPr>
        <w:spacing w:after="0" w:line="480" w:lineRule="auto"/>
        <w:ind w:firstLine="360"/>
        <w:jc w:val="both"/>
        <w:rPr>
          <w:rFonts w:ascii="Times New Roman" w:hAnsi="Times New Roman" w:cs="Times New Roman"/>
          <w:sz w:val="24"/>
          <w:szCs w:val="24"/>
        </w:rPr>
      </w:pPr>
      <w:r>
        <w:rPr>
          <w:rFonts w:ascii="Times New Roman" w:hAnsi="Times New Roman" w:cs="Times New Roman"/>
          <w:sz w:val="24"/>
          <w:szCs w:val="24"/>
        </w:rPr>
        <w:t>Pajak Penghasilan (PPh) Pasal 21 merupakan Pajak Penghasilan yang dikenakan atas penghasilan berupa gaji, upah, honorarium, tunjangan, dan penerimaan lain dengan nama apapun sehubungan dengan pekerjaan, jasa, atau kegiatan yang dilakukan oleh Wajib Pajak Orang Pribadi dalam negeri. Pada saat ini pendapatan dari sektor pajak sangatlah dibutuhkan, bahkan pemerintah berupaya untuk ter</w:t>
      </w:r>
      <w:r w:rsidR="00E1199E">
        <w:rPr>
          <w:rFonts w:ascii="Times New Roman" w:hAnsi="Times New Roman" w:cs="Times New Roman"/>
          <w:sz w:val="24"/>
          <w:szCs w:val="24"/>
        </w:rPr>
        <w:t xml:space="preserve">us meningkatkan penerimaan </w:t>
      </w:r>
      <w:r>
        <w:rPr>
          <w:rFonts w:ascii="Times New Roman" w:hAnsi="Times New Roman" w:cs="Times New Roman"/>
          <w:sz w:val="24"/>
          <w:szCs w:val="24"/>
        </w:rPr>
        <w:t>sektor pajak</w:t>
      </w:r>
      <w:r w:rsidR="00E1199E">
        <w:rPr>
          <w:rFonts w:ascii="Times New Roman" w:hAnsi="Times New Roman" w:cs="Times New Roman"/>
          <w:sz w:val="24"/>
          <w:szCs w:val="24"/>
        </w:rPr>
        <w:t xml:space="preserve"> </w:t>
      </w:r>
      <w:r>
        <w:rPr>
          <w:rFonts w:ascii="Times New Roman" w:hAnsi="Times New Roman" w:cs="Times New Roman"/>
          <w:sz w:val="24"/>
          <w:szCs w:val="24"/>
        </w:rPr>
        <w:t>dari tahun ke tahun dan Pajak Penghasilan (PPh) Pasal 21 ini menjadi salah satu sumber pendapatan negara.</w:t>
      </w:r>
    </w:p>
    <w:p w:rsidR="00465FFE" w:rsidRDefault="00465FFE" w:rsidP="00814E7B">
      <w:pPr>
        <w:spacing w:after="0" w:line="48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Undang-undang Pajak Penghasilan dibuat dengan prinsip keadilan, kemudahan, dan efisiensi administrasi dan produktivitas penerimaan negara dan tetap mempertahankan sistem </w:t>
      </w:r>
      <w:r w:rsidRPr="00890CF8">
        <w:rPr>
          <w:rFonts w:ascii="Times New Roman" w:hAnsi="Times New Roman" w:cs="Times New Roman"/>
          <w:i/>
          <w:sz w:val="24"/>
          <w:szCs w:val="24"/>
        </w:rPr>
        <w:t>Self Assessmen</w:t>
      </w:r>
      <w:r>
        <w:rPr>
          <w:rFonts w:ascii="Times New Roman" w:hAnsi="Times New Roman" w:cs="Times New Roman"/>
          <w:i/>
          <w:sz w:val="24"/>
          <w:szCs w:val="24"/>
        </w:rPr>
        <w:t xml:space="preserve">t, </w:t>
      </w:r>
      <w:r>
        <w:rPr>
          <w:rFonts w:ascii="Times New Roman" w:hAnsi="Times New Roman" w:cs="Times New Roman"/>
          <w:sz w:val="24"/>
          <w:szCs w:val="24"/>
        </w:rPr>
        <w:t>yaitu pemungut pajak memberi wewenang, kepercayaan, tanggung jawab kepada wajib pajak untuk menghitung besarnya pajak yang wajib dibayar.</w:t>
      </w:r>
    </w:p>
    <w:p w:rsidR="00465FFE" w:rsidRDefault="00465FFE" w:rsidP="00814E7B">
      <w:pPr>
        <w:spacing w:after="0" w:line="480" w:lineRule="auto"/>
        <w:ind w:firstLine="360"/>
        <w:jc w:val="both"/>
        <w:rPr>
          <w:rFonts w:ascii="Times New Roman" w:hAnsi="Times New Roman" w:cs="Times New Roman"/>
          <w:sz w:val="24"/>
          <w:szCs w:val="24"/>
        </w:rPr>
      </w:pPr>
      <w:r>
        <w:rPr>
          <w:rFonts w:ascii="Times New Roman" w:hAnsi="Times New Roman" w:cs="Times New Roman"/>
          <w:sz w:val="24"/>
          <w:szCs w:val="24"/>
        </w:rPr>
        <w:t>Pajak yang dihitung harus dilaporkan oleh wajib pajak dengan cara mengisi, mendatangi, dan melaporkan SPT Masa/Tahunan pada setiap akhir tahun pajak. Pajak Penghasilan (PPh) Pasal 21 adalah jenis pajak yang memiliki sumbangan/kontribusi yang sangat penting, karena meliputi seluruh lapisan masyarakat yang memiliki penghasilan di atas Penghasilan Tidak Kena Pajak (PTKP).</w:t>
      </w:r>
    </w:p>
    <w:p w:rsidR="00465FFE" w:rsidRDefault="00465FFE" w:rsidP="00814E7B">
      <w:pPr>
        <w:spacing w:after="0" w:line="480" w:lineRule="auto"/>
        <w:ind w:firstLine="360"/>
        <w:jc w:val="both"/>
        <w:rPr>
          <w:rFonts w:ascii="Times New Roman" w:hAnsi="Times New Roman" w:cs="Times New Roman"/>
          <w:sz w:val="24"/>
          <w:szCs w:val="24"/>
        </w:rPr>
      </w:pPr>
      <w:r>
        <w:rPr>
          <w:rFonts w:ascii="Times New Roman" w:hAnsi="Times New Roman" w:cs="Times New Roman"/>
          <w:sz w:val="24"/>
          <w:szCs w:val="24"/>
        </w:rPr>
        <w:lastRenderedPageBreak/>
        <w:t xml:space="preserve">Pemungutan pajak yang dilakukan oleh pemerintah merupakan sumber terpenting dari penerimaan negara. Penerimaan negara dari pajak dapat dijadikan sebagai indikator atas peran serta masyarakat (sebagai subjek pajak) dalam kontribusinya melakukan kewajiban perpajakan, karena pembayaran pajak yang dilakukan akan dikembalikan lagi kepada masyarakat dalam bentuk tidak langsung, dan berupa pengeluaran rutin dan pembangunan yang berguna bagi rakyat. </w:t>
      </w:r>
    </w:p>
    <w:p w:rsidR="00465FFE" w:rsidRDefault="00465FFE" w:rsidP="00814E7B">
      <w:pPr>
        <w:spacing w:after="0" w:line="480" w:lineRule="auto"/>
        <w:ind w:firstLine="360"/>
        <w:jc w:val="both"/>
        <w:rPr>
          <w:rFonts w:ascii="Times New Roman" w:hAnsi="Times New Roman" w:cs="Times New Roman"/>
          <w:sz w:val="24"/>
          <w:szCs w:val="24"/>
        </w:rPr>
      </w:pPr>
      <w:r>
        <w:rPr>
          <w:rFonts w:ascii="Times New Roman" w:hAnsi="Times New Roman" w:cs="Times New Roman"/>
          <w:sz w:val="24"/>
          <w:szCs w:val="24"/>
        </w:rPr>
        <w:t>Dalam praktek yang terjadi pada PT. Jasa Raharja pemotongan dan pemungutan pajak penghasilan pegawai merupakan mekanisme yang memberikan penugasan dan tanggungjawab kepada pihak ketiga untuk melakukan pemotongan. Keunggulan dalam mekanisme pemotongan dan pemungutan pajak adalah waktu yang tepat dalam pemungutan pajak.</w:t>
      </w:r>
    </w:p>
    <w:p w:rsidR="00465FFE" w:rsidRDefault="00465FFE" w:rsidP="00814E7B">
      <w:pPr>
        <w:spacing w:after="0" w:line="480" w:lineRule="auto"/>
        <w:ind w:firstLine="360"/>
        <w:jc w:val="both"/>
        <w:rPr>
          <w:rFonts w:ascii="Times New Roman" w:hAnsi="Times New Roman" w:cs="Times New Roman"/>
          <w:sz w:val="24"/>
          <w:szCs w:val="24"/>
        </w:rPr>
      </w:pPr>
      <w:r>
        <w:rPr>
          <w:rFonts w:ascii="Times New Roman" w:hAnsi="Times New Roman" w:cs="Times New Roman"/>
          <w:sz w:val="24"/>
          <w:szCs w:val="24"/>
        </w:rPr>
        <w:t>Dalam mekanisme witholding tax, pajak dipotong atau dipungut ketika penghasilan diterima oleh subjek pajak. Pelaksanaan witholding tax system, melibatkan pihak ketiga yang ditunjuk sebagai pemotong dan pemungut pajak. Pemotong dan pemungut pajak termasuk sebagai wajib pajak sebagaimana diatur dalam Undang-undang Ketentuan Umum dan Tatacara Perpajakan, bahwa :</w:t>
      </w:r>
      <w:r w:rsidRPr="00D14CBD">
        <w:rPr>
          <w:rFonts w:ascii="Times New Roman" w:hAnsi="Times New Roman" w:cs="Times New Roman"/>
          <w:i/>
          <w:sz w:val="24"/>
          <w:szCs w:val="24"/>
        </w:rPr>
        <w:t>Wajib Pajak adalah orang pribadi atau badan, meliputi pembayar pajak, pemotong pajak, dan pemungut pajak, yang mempunyai hak dan kewajiban perpajakan sesuai dengan ketentuan peraturan perundang-undangan perpajakan</w:t>
      </w:r>
      <w:r>
        <w:rPr>
          <w:rFonts w:ascii="Times New Roman" w:hAnsi="Times New Roman" w:cs="Times New Roman"/>
          <w:sz w:val="24"/>
          <w:szCs w:val="24"/>
        </w:rPr>
        <w:t>.</w:t>
      </w:r>
    </w:p>
    <w:p w:rsidR="00465FFE" w:rsidRDefault="00465FFE" w:rsidP="00814E7B">
      <w:pPr>
        <w:spacing w:after="0" w:line="480" w:lineRule="auto"/>
        <w:ind w:firstLine="360"/>
        <w:jc w:val="both"/>
        <w:rPr>
          <w:rFonts w:ascii="Times New Roman" w:hAnsi="Times New Roman" w:cs="Times New Roman"/>
          <w:sz w:val="24"/>
          <w:szCs w:val="24"/>
        </w:rPr>
      </w:pPr>
      <w:r>
        <w:rPr>
          <w:rFonts w:ascii="Times New Roman" w:hAnsi="Times New Roman" w:cs="Times New Roman"/>
          <w:sz w:val="24"/>
          <w:szCs w:val="24"/>
        </w:rPr>
        <w:t>Pemotong dan pemungut pajak bukanlah subjek pajak, namun diberi tanggungjawab untuk memotong, memungut dan menyetorkan pajak serta melaporkan pemotongan dan pem</w:t>
      </w:r>
      <w:r w:rsidR="005E6648">
        <w:rPr>
          <w:rFonts w:ascii="Times New Roman" w:hAnsi="Times New Roman" w:cs="Times New Roman"/>
          <w:sz w:val="24"/>
          <w:szCs w:val="24"/>
        </w:rPr>
        <w:t xml:space="preserve">ungutan pajak yang dilakukannya </w:t>
      </w:r>
      <w:r>
        <w:rPr>
          <w:rFonts w:ascii="Times New Roman" w:hAnsi="Times New Roman" w:cs="Times New Roman"/>
          <w:sz w:val="24"/>
          <w:szCs w:val="24"/>
        </w:rPr>
        <w:t xml:space="preserve">pemotongan dan </w:t>
      </w:r>
      <w:r>
        <w:rPr>
          <w:rFonts w:ascii="Times New Roman" w:hAnsi="Times New Roman" w:cs="Times New Roman"/>
          <w:sz w:val="24"/>
          <w:szCs w:val="24"/>
        </w:rPr>
        <w:lastRenderedPageBreak/>
        <w:t>pemungutan pajak adalah hal yang berbeda, pemotonga</w:t>
      </w:r>
      <w:r w:rsidR="008A1852">
        <w:rPr>
          <w:rFonts w:ascii="Times New Roman" w:hAnsi="Times New Roman" w:cs="Times New Roman"/>
          <w:sz w:val="24"/>
          <w:szCs w:val="24"/>
        </w:rPr>
        <w:t xml:space="preserve">n pajak dapat diartikan sebagai </w:t>
      </w:r>
      <w:r>
        <w:rPr>
          <w:rFonts w:ascii="Times New Roman" w:hAnsi="Times New Roman" w:cs="Times New Roman"/>
          <w:sz w:val="24"/>
          <w:szCs w:val="24"/>
        </w:rPr>
        <w:t>kegiatan memotong sebesar pajak yang terutang dari keseluruhan pembayaran yang dilakukannya, sedangkan pemungutan pajak adalah kegiatan memungut sejumlah pajak yang terutang atas suatu transaksi.</w:t>
      </w:r>
    </w:p>
    <w:p w:rsidR="00465FFE" w:rsidRDefault="00465FFE" w:rsidP="00814E7B">
      <w:pPr>
        <w:spacing w:after="0" w:line="480" w:lineRule="auto"/>
        <w:ind w:firstLine="360"/>
        <w:jc w:val="both"/>
        <w:rPr>
          <w:rFonts w:ascii="Times New Roman" w:hAnsi="Times New Roman" w:cs="Times New Roman"/>
          <w:sz w:val="24"/>
          <w:szCs w:val="24"/>
        </w:rPr>
      </w:pPr>
      <w:r>
        <w:rPr>
          <w:rFonts w:ascii="Times New Roman" w:hAnsi="Times New Roman" w:cs="Times New Roman"/>
          <w:sz w:val="24"/>
          <w:szCs w:val="24"/>
        </w:rPr>
        <w:t>Selama penulis melaksanakan Praktek Kerja Lapangan, penulis biasa mengisi data pernghasilan pegawai. Dalam daftar tersebut tertera seluruh pendapatan tiap pegawai setiap bulannya. Dari daftar tersebut penulis dapat mengetahui penghasilan apa saja yang dipotong/dipungut pajak. Kare</w:t>
      </w:r>
      <w:r w:rsidR="008A1852">
        <w:rPr>
          <w:rFonts w:ascii="Times New Roman" w:hAnsi="Times New Roman" w:cs="Times New Roman"/>
          <w:sz w:val="24"/>
          <w:szCs w:val="24"/>
        </w:rPr>
        <w:t>na pada daftar penghasilan, pengh</w:t>
      </w:r>
      <w:r>
        <w:rPr>
          <w:rFonts w:ascii="Times New Roman" w:hAnsi="Times New Roman" w:cs="Times New Roman"/>
          <w:sz w:val="24"/>
          <w:szCs w:val="24"/>
        </w:rPr>
        <w:t>asilan yang dipotong pajak dan tidak dipotong pajak akan dipisah kolomnya.</w:t>
      </w:r>
    </w:p>
    <w:p w:rsidR="00465FFE" w:rsidRDefault="00465FFE" w:rsidP="00814E7B">
      <w:pPr>
        <w:spacing w:after="0" w:line="48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 Dalam melaporkan pajak, PT. Jasa Raharja menggunakan sistem pelaporan pajak secara online melalui e-filling yang bisa dibuka pada situs DJP Online. Penulis diberikan kepercayaan untuk melaporkan pajak pegawai melalui e-filling. Dengan cara tersebut pegawai tidak mengalami kesulitan yang signifikan dalam melaporkan pajak.</w:t>
      </w:r>
    </w:p>
    <w:p w:rsidR="00D30D08" w:rsidRDefault="00D30D08" w:rsidP="00D30D08">
      <w:pPr>
        <w:spacing w:after="0" w:line="480" w:lineRule="auto"/>
        <w:ind w:firstLine="426"/>
        <w:jc w:val="both"/>
        <w:rPr>
          <w:rFonts w:ascii="Times New Roman" w:hAnsi="Times New Roman" w:cs="Times New Roman"/>
          <w:color w:val="333333"/>
          <w:sz w:val="24"/>
          <w:szCs w:val="24"/>
        </w:rPr>
      </w:pPr>
      <w:r>
        <w:rPr>
          <w:rFonts w:ascii="Times New Roman" w:hAnsi="Times New Roman" w:cs="Times New Roman"/>
          <w:color w:val="333333"/>
          <w:sz w:val="24"/>
          <w:szCs w:val="24"/>
        </w:rPr>
        <w:t>Dalam pelaksanaannya sering kali para karyawan mengeluhkan kepada atasan mereka bahwa semakin banyak penghasilan yang dipotong. Di PT. Jasa Raharja (Persero) selama penulis melaksanakan praktek hampir setiap harinya berhadapan dengan bukti potong. Penghasilan karyawan dalam bentuk apapun pasti akan dikenakan pajak, dan pajak tersebut merupakan keuntungan perusahaan. Dalam pembagian tugas dan tanggung jawab pun perusahaan masih belum maksimal.</w:t>
      </w:r>
    </w:p>
    <w:p w:rsidR="00A939E0" w:rsidRDefault="00D30D08" w:rsidP="00A939E0">
      <w:pPr>
        <w:spacing w:after="0" w:line="480" w:lineRule="auto"/>
        <w:ind w:firstLine="426"/>
        <w:jc w:val="both"/>
        <w:rPr>
          <w:rFonts w:ascii="Times New Roman" w:hAnsi="Times New Roman" w:cs="Times New Roman"/>
          <w:color w:val="333333"/>
          <w:sz w:val="24"/>
          <w:szCs w:val="24"/>
        </w:rPr>
      </w:pPr>
      <w:r>
        <w:rPr>
          <w:rFonts w:ascii="Times New Roman" w:hAnsi="Times New Roman" w:cs="Times New Roman"/>
          <w:color w:val="333333"/>
          <w:sz w:val="24"/>
          <w:szCs w:val="24"/>
        </w:rPr>
        <w:t xml:space="preserve">Pada bagian Akuntansi hanya mengurus penyetoran PPh Pasal 21, sedangkan perhitungan dan pelaporannya dilakukan oleh bagian SDM&amp;UMUM. Melalui </w:t>
      </w:r>
      <w:r>
        <w:rPr>
          <w:rFonts w:ascii="Times New Roman" w:hAnsi="Times New Roman" w:cs="Times New Roman"/>
          <w:color w:val="333333"/>
          <w:sz w:val="24"/>
          <w:szCs w:val="24"/>
        </w:rPr>
        <w:lastRenderedPageBreak/>
        <w:t xml:space="preserve">wawancara singkat antara penulis dengan salah satu karyawan bagian SDM&amp;UMUM mengenai hal tersebut dituturkan bahwa sudah berkali-kali dibahas bahkan didiskusikan pada saat rapat tentang pembagian tanggung jawab tersebut tetapi sampai saat ini belum di tanggapi positif oleh para pimpinan. </w:t>
      </w:r>
      <w:r w:rsidR="00A939E0">
        <w:rPr>
          <w:rFonts w:ascii="Times New Roman" w:hAnsi="Times New Roman" w:cs="Times New Roman"/>
          <w:color w:val="333333"/>
          <w:sz w:val="24"/>
          <w:szCs w:val="24"/>
        </w:rPr>
        <w:t>Seringkali pada saat penyetoran pajak terdapat perbedaan data antara bagian Akuntansi dan bagian SDM&amp;UMUM. Hal tersebut seringkali kali menjadi permasalahan yang cukup signifikan, serta pelaporan pajak yang seringkali terlambat dan di anggap remeh oleh bagian SDM&amp;UMUM. Hal tersebut terjadi karena tidak adanya pembagian tanggungjawab yang baik dan benar di perusahaan.</w:t>
      </w:r>
    </w:p>
    <w:p w:rsidR="00A939E0" w:rsidRPr="00A939E0" w:rsidRDefault="00A939E0" w:rsidP="00D30D08">
      <w:pPr>
        <w:spacing w:after="0" w:line="480" w:lineRule="auto"/>
        <w:ind w:firstLine="426"/>
        <w:jc w:val="both"/>
        <w:rPr>
          <w:rFonts w:ascii="Times New Roman" w:hAnsi="Times New Roman" w:cs="Times New Roman"/>
          <w:color w:val="333333"/>
          <w:sz w:val="24"/>
          <w:szCs w:val="24"/>
        </w:rPr>
      </w:pPr>
      <w:r>
        <w:rPr>
          <w:rFonts w:ascii="Times New Roman" w:hAnsi="Times New Roman" w:cs="Times New Roman"/>
          <w:color w:val="333333"/>
          <w:sz w:val="24"/>
          <w:szCs w:val="24"/>
        </w:rPr>
        <w:t>Hal tersebut dialami oleh penulis ketika diberi tugas untuk melaporkan pajak tahunan pegawai secara online melalui DJP Online, karena tidak adanya kerja sama yang baik sehingga pelaporan pajak tersebut membutuhkan waktu yang lama.</w:t>
      </w:r>
    </w:p>
    <w:p w:rsidR="00465FFE" w:rsidRDefault="00465FFE" w:rsidP="00814E7B">
      <w:pPr>
        <w:spacing w:after="0" w:line="480" w:lineRule="auto"/>
        <w:ind w:firstLine="360"/>
        <w:jc w:val="both"/>
        <w:rPr>
          <w:rFonts w:ascii="Times New Roman" w:hAnsi="Times New Roman" w:cs="Times New Roman"/>
          <w:b/>
          <w:sz w:val="24"/>
          <w:szCs w:val="24"/>
        </w:rPr>
      </w:pPr>
      <w:r>
        <w:rPr>
          <w:rFonts w:ascii="Times New Roman" w:hAnsi="Times New Roman" w:cs="Times New Roman"/>
          <w:sz w:val="24"/>
          <w:szCs w:val="24"/>
        </w:rPr>
        <w:t xml:space="preserve">Berdasarkan uraian diatas, maka penulis memilih judul mengenai </w:t>
      </w:r>
      <w:r w:rsidRPr="0096685C">
        <w:rPr>
          <w:rFonts w:ascii="Times New Roman" w:hAnsi="Times New Roman" w:cs="Times New Roman"/>
          <w:b/>
          <w:sz w:val="24"/>
          <w:szCs w:val="24"/>
        </w:rPr>
        <w:t>“Mekanisme Pemotongan PPh Pasal 21 Pegawai pada PT. Jasa Raharja (Persero) cabang Sulawesi Utara”</w:t>
      </w:r>
      <w:r>
        <w:rPr>
          <w:rFonts w:ascii="Times New Roman" w:hAnsi="Times New Roman" w:cs="Times New Roman"/>
          <w:b/>
          <w:sz w:val="24"/>
          <w:szCs w:val="24"/>
        </w:rPr>
        <w:t>.</w:t>
      </w:r>
    </w:p>
    <w:p w:rsidR="00465FFE" w:rsidRDefault="00465FFE" w:rsidP="00814E7B">
      <w:pPr>
        <w:jc w:val="both"/>
        <w:rPr>
          <w:rFonts w:ascii="Times New Roman" w:hAnsi="Times New Roman" w:cs="Times New Roman"/>
          <w:b/>
          <w:sz w:val="24"/>
          <w:szCs w:val="24"/>
        </w:rPr>
      </w:pPr>
    </w:p>
    <w:p w:rsidR="00465FFE" w:rsidRDefault="00465FFE" w:rsidP="00814E7B">
      <w:pPr>
        <w:spacing w:after="0" w:line="480" w:lineRule="auto"/>
        <w:jc w:val="both"/>
        <w:rPr>
          <w:rFonts w:ascii="Times New Roman" w:hAnsi="Times New Roman" w:cs="Times New Roman"/>
          <w:b/>
          <w:sz w:val="24"/>
          <w:szCs w:val="24"/>
        </w:rPr>
      </w:pPr>
    </w:p>
    <w:p w:rsidR="00465FFE" w:rsidRDefault="00465FFE" w:rsidP="00814E7B">
      <w:pPr>
        <w:jc w:val="both"/>
        <w:rPr>
          <w:rFonts w:ascii="Times New Roman" w:hAnsi="Times New Roman" w:cs="Times New Roman"/>
          <w:b/>
          <w:sz w:val="24"/>
          <w:szCs w:val="24"/>
        </w:rPr>
      </w:pPr>
      <w:r>
        <w:rPr>
          <w:rFonts w:ascii="Times New Roman" w:hAnsi="Times New Roman" w:cs="Times New Roman"/>
          <w:b/>
          <w:sz w:val="24"/>
          <w:szCs w:val="24"/>
        </w:rPr>
        <w:br w:type="page"/>
      </w:r>
    </w:p>
    <w:p w:rsidR="00465FFE" w:rsidRPr="0088764B" w:rsidRDefault="00465FFE" w:rsidP="008A1852">
      <w:pPr>
        <w:pStyle w:val="Heading2"/>
        <w:spacing w:line="480" w:lineRule="auto"/>
        <w:ind w:left="0" w:hanging="9"/>
        <w:jc w:val="both"/>
        <w:rPr>
          <w:rFonts w:ascii="Times New Roman" w:hAnsi="Times New Roman" w:cs="Times New Roman"/>
          <w:color w:val="auto"/>
        </w:rPr>
      </w:pPr>
      <w:bookmarkStart w:id="3" w:name="_Toc457542459"/>
      <w:r w:rsidRPr="0088764B">
        <w:rPr>
          <w:rFonts w:ascii="Times New Roman" w:hAnsi="Times New Roman" w:cs="Times New Roman"/>
          <w:color w:val="auto"/>
        </w:rPr>
        <w:lastRenderedPageBreak/>
        <w:t>Rumusan Masalah</w:t>
      </w:r>
      <w:bookmarkEnd w:id="3"/>
    </w:p>
    <w:p w:rsidR="00465FFE" w:rsidRDefault="00465FFE" w:rsidP="008A1852">
      <w:pPr>
        <w:spacing w:after="0" w:line="480" w:lineRule="auto"/>
        <w:ind w:firstLine="360"/>
        <w:jc w:val="both"/>
        <w:rPr>
          <w:rFonts w:ascii="Times New Roman" w:hAnsi="Times New Roman" w:cs="Times New Roman"/>
          <w:sz w:val="24"/>
          <w:szCs w:val="24"/>
        </w:rPr>
      </w:pPr>
      <w:r>
        <w:rPr>
          <w:rFonts w:ascii="Times New Roman" w:hAnsi="Times New Roman" w:cs="Times New Roman"/>
          <w:sz w:val="24"/>
          <w:szCs w:val="24"/>
        </w:rPr>
        <w:t>Adapun perumusan masalah yang akan diba</w:t>
      </w:r>
      <w:r w:rsidR="008A1852">
        <w:rPr>
          <w:rFonts w:ascii="Times New Roman" w:hAnsi="Times New Roman" w:cs="Times New Roman"/>
          <w:sz w:val="24"/>
          <w:szCs w:val="24"/>
        </w:rPr>
        <w:t xml:space="preserve">has dalam Laporan Akhir Praktek </w:t>
      </w:r>
      <w:r>
        <w:rPr>
          <w:rFonts w:ascii="Times New Roman" w:hAnsi="Times New Roman" w:cs="Times New Roman"/>
          <w:sz w:val="24"/>
          <w:szCs w:val="24"/>
        </w:rPr>
        <w:t>adalah “ Bagaimanakah Mekanisme Pemotongan Pajak Penghasilan (PPh) Pasal 21 Pegawai di PT. Jasa Raharja (Persero) Cabang Sulawesi Utara ?</w:t>
      </w:r>
    </w:p>
    <w:p w:rsidR="00465FFE" w:rsidRDefault="00465FFE" w:rsidP="00814E7B">
      <w:pPr>
        <w:spacing w:after="0" w:line="480" w:lineRule="auto"/>
        <w:jc w:val="both"/>
        <w:rPr>
          <w:rFonts w:ascii="Times New Roman" w:hAnsi="Times New Roman" w:cs="Times New Roman"/>
          <w:sz w:val="24"/>
          <w:szCs w:val="24"/>
        </w:rPr>
      </w:pPr>
    </w:p>
    <w:p w:rsidR="00465FFE" w:rsidRPr="0088764B" w:rsidRDefault="00465FFE" w:rsidP="008A1852">
      <w:pPr>
        <w:pStyle w:val="Heading2"/>
        <w:spacing w:line="480" w:lineRule="auto"/>
        <w:ind w:left="0" w:hanging="9"/>
        <w:jc w:val="both"/>
        <w:rPr>
          <w:rFonts w:ascii="Times New Roman" w:hAnsi="Times New Roman" w:cs="Times New Roman"/>
          <w:color w:val="auto"/>
        </w:rPr>
      </w:pPr>
      <w:bookmarkStart w:id="4" w:name="_Toc457542460"/>
      <w:r w:rsidRPr="0088764B">
        <w:rPr>
          <w:rFonts w:ascii="Times New Roman" w:hAnsi="Times New Roman" w:cs="Times New Roman"/>
          <w:color w:val="auto"/>
        </w:rPr>
        <w:t>Tujuan Penelitian</w:t>
      </w:r>
      <w:bookmarkEnd w:id="4"/>
    </w:p>
    <w:p w:rsidR="00465FFE" w:rsidRDefault="00465FFE" w:rsidP="00814E7B">
      <w:pPr>
        <w:spacing w:after="0" w:line="480" w:lineRule="auto"/>
        <w:ind w:firstLine="360"/>
        <w:jc w:val="both"/>
        <w:rPr>
          <w:rFonts w:ascii="Times New Roman" w:hAnsi="Times New Roman" w:cs="Times New Roman"/>
          <w:sz w:val="24"/>
          <w:szCs w:val="24"/>
        </w:rPr>
      </w:pPr>
      <w:r>
        <w:rPr>
          <w:rFonts w:ascii="Times New Roman" w:hAnsi="Times New Roman" w:cs="Times New Roman"/>
          <w:sz w:val="24"/>
          <w:szCs w:val="24"/>
        </w:rPr>
        <w:t>Tujuan yang ingin dicapai dalam melakukan penulisan ini adalah untuk mengetahui Mekanisme Pemotongan Pajak Penghasilan (PPh) Pasal 21 Pegawai pada PT. Jasa Raharja (Persero) Cabang Sulawesi Utara .</w:t>
      </w:r>
    </w:p>
    <w:p w:rsidR="00465FFE" w:rsidRDefault="00465FFE" w:rsidP="00814E7B">
      <w:pPr>
        <w:spacing w:after="0" w:line="480" w:lineRule="auto"/>
        <w:ind w:firstLine="360"/>
        <w:jc w:val="both"/>
        <w:rPr>
          <w:rFonts w:ascii="Times New Roman" w:hAnsi="Times New Roman" w:cs="Times New Roman"/>
          <w:sz w:val="24"/>
          <w:szCs w:val="24"/>
        </w:rPr>
      </w:pPr>
    </w:p>
    <w:p w:rsidR="00465FFE" w:rsidRPr="0088764B" w:rsidRDefault="00465FFE" w:rsidP="00DC2AD8">
      <w:pPr>
        <w:pStyle w:val="Heading2"/>
        <w:spacing w:line="480" w:lineRule="auto"/>
        <w:ind w:left="0" w:hanging="9"/>
        <w:jc w:val="both"/>
        <w:rPr>
          <w:rFonts w:ascii="Times New Roman" w:hAnsi="Times New Roman" w:cs="Times New Roman"/>
          <w:color w:val="auto"/>
        </w:rPr>
      </w:pPr>
      <w:bookmarkStart w:id="5" w:name="_Toc457542461"/>
      <w:r w:rsidRPr="0088764B">
        <w:rPr>
          <w:rFonts w:ascii="Times New Roman" w:hAnsi="Times New Roman" w:cs="Times New Roman"/>
          <w:color w:val="auto"/>
        </w:rPr>
        <w:t>Manfaat penelitian</w:t>
      </w:r>
      <w:bookmarkEnd w:id="5"/>
    </w:p>
    <w:p w:rsidR="00465FFE" w:rsidRDefault="00465FFE" w:rsidP="00814E7B">
      <w:pPr>
        <w:numPr>
          <w:ilvl w:val="2"/>
          <w:numId w:val="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Bagi Perusahaan, hasil penelitian ini diharapkan dapat memberikan masukan dan saran serta koreksi bagi perusahaan dalam meningkatkan kinerja perusahaan.</w:t>
      </w:r>
    </w:p>
    <w:p w:rsidR="00465FFE" w:rsidRDefault="00465FFE" w:rsidP="00814E7B">
      <w:pPr>
        <w:numPr>
          <w:ilvl w:val="2"/>
          <w:numId w:val="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Bagi Penulis, hasil penelitian ini dapat menambah wawasan dan pengetahuan khususnya dibidang perpajakan serta membandingkan antara teori dan materi yang dipelajari pada waktu perkulihan dengan praktik nyata yang terjadi dalam perusahaan atau intitusi pemerintah.</w:t>
      </w:r>
    </w:p>
    <w:p w:rsidR="00465FFE" w:rsidRDefault="00465FFE" w:rsidP="00814E7B">
      <w:pPr>
        <w:numPr>
          <w:ilvl w:val="2"/>
          <w:numId w:val="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Bagi Pembaca, dapat dijadikan sebagai bahan referensi dalam melakukan penelitian selanjutnya.</w:t>
      </w:r>
    </w:p>
    <w:p w:rsidR="00465FFE" w:rsidRDefault="00465FFE" w:rsidP="00814E7B">
      <w:pPr>
        <w:spacing w:after="0" w:line="480" w:lineRule="auto"/>
        <w:ind w:left="720"/>
        <w:jc w:val="both"/>
        <w:rPr>
          <w:rFonts w:ascii="Times New Roman" w:hAnsi="Times New Roman" w:cs="Times New Roman"/>
          <w:sz w:val="24"/>
          <w:szCs w:val="24"/>
        </w:rPr>
      </w:pPr>
    </w:p>
    <w:p w:rsidR="00465FFE" w:rsidRPr="00136803" w:rsidRDefault="00465FFE" w:rsidP="00DC2AD8">
      <w:pPr>
        <w:pStyle w:val="Heading2"/>
        <w:spacing w:line="480" w:lineRule="auto"/>
        <w:ind w:left="0" w:hanging="9"/>
        <w:jc w:val="both"/>
        <w:rPr>
          <w:rFonts w:ascii="Times New Roman" w:hAnsi="Times New Roman" w:cs="Times New Roman"/>
          <w:color w:val="auto"/>
          <w:sz w:val="24"/>
          <w:szCs w:val="24"/>
        </w:rPr>
      </w:pPr>
      <w:bookmarkStart w:id="6" w:name="_Toc457542462"/>
      <w:r w:rsidRPr="00136803">
        <w:rPr>
          <w:rFonts w:ascii="Times New Roman" w:hAnsi="Times New Roman" w:cs="Times New Roman"/>
          <w:color w:val="auto"/>
        </w:rPr>
        <w:lastRenderedPageBreak/>
        <w:t>Metode Analisis Data</w:t>
      </w:r>
      <w:bookmarkEnd w:id="6"/>
    </w:p>
    <w:p w:rsidR="00465FFE" w:rsidRDefault="00465FFE" w:rsidP="00814E7B">
      <w:pPr>
        <w:spacing w:after="0" w:line="48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Metode analisis data yang digunakan adalah metode analisis deskriptif yaitu penulis melakukan pengumpulan data dengan mengambil data yang ada di perusahaan yang bisa dijadikan sebagai bahan dalam pembuatan Laporan Akhir Praktek. Data yang diambil penulis berupa daftar pemotongan PPh 21 pada pegawai yang tertera dalam slip gaji. </w:t>
      </w:r>
    </w:p>
    <w:p w:rsidR="00465FFE" w:rsidRDefault="00465FFE" w:rsidP="00814E7B">
      <w:pPr>
        <w:spacing w:after="0" w:line="48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Setelah mengumpulkan data, penulis mengolah dan menganalisis data yang ada untuk dijadikan bahan dalam membuat Laporan Akhir Praktek. Data yang diambil tidak sepenuhnya dipakai penulis, ada beberapa hal yang merupakan rahasia perusahaan, jadi penulis hanya menggunakan mekanisme perhitungannya saja sedangkan untuk jumlah gaji maupun pendapatan lainnya disamarkan karena penulis tidak ingin merusak kepercayaan yang diberikan serta demi menjaga kerahasiaan dokumen perusahaan. </w:t>
      </w:r>
    </w:p>
    <w:p w:rsidR="00465FFE" w:rsidRPr="00FF42F6" w:rsidRDefault="00465FFE" w:rsidP="00814E7B">
      <w:pPr>
        <w:spacing w:after="0" w:line="480" w:lineRule="auto"/>
        <w:jc w:val="both"/>
        <w:rPr>
          <w:rFonts w:ascii="Times New Roman" w:hAnsi="Times New Roman" w:cs="Times New Roman"/>
          <w:b/>
          <w:sz w:val="24"/>
          <w:szCs w:val="24"/>
        </w:rPr>
      </w:pPr>
    </w:p>
    <w:p w:rsidR="00465FFE" w:rsidRPr="00136803" w:rsidRDefault="00465FFE" w:rsidP="00DC2AD8">
      <w:pPr>
        <w:pStyle w:val="Heading2"/>
        <w:ind w:left="0" w:hanging="9"/>
        <w:jc w:val="both"/>
        <w:rPr>
          <w:rFonts w:ascii="Times New Roman" w:hAnsi="Times New Roman" w:cs="Times New Roman"/>
          <w:color w:val="auto"/>
        </w:rPr>
      </w:pPr>
      <w:bookmarkStart w:id="7" w:name="_Toc457542463"/>
      <w:r w:rsidRPr="00136803">
        <w:rPr>
          <w:rFonts w:ascii="Times New Roman" w:hAnsi="Times New Roman" w:cs="Times New Roman"/>
          <w:color w:val="auto"/>
        </w:rPr>
        <w:t>Deskripsi Umum Entitas</w:t>
      </w:r>
      <w:bookmarkEnd w:id="7"/>
    </w:p>
    <w:p w:rsidR="00465FFE" w:rsidRPr="00136803" w:rsidRDefault="00465FFE" w:rsidP="00DC2AD8">
      <w:pPr>
        <w:pStyle w:val="Heading3"/>
        <w:ind w:left="0" w:hanging="11"/>
        <w:jc w:val="both"/>
        <w:rPr>
          <w:rFonts w:ascii="Times New Roman" w:hAnsi="Times New Roman" w:cs="Times New Roman"/>
          <w:color w:val="auto"/>
        </w:rPr>
      </w:pPr>
      <w:bookmarkStart w:id="8" w:name="_Toc457542464"/>
      <w:r w:rsidRPr="00136803">
        <w:rPr>
          <w:rFonts w:ascii="Times New Roman" w:hAnsi="Times New Roman" w:cs="Times New Roman"/>
          <w:color w:val="auto"/>
        </w:rPr>
        <w:t>Gambaran Umum Entitas</w:t>
      </w:r>
      <w:bookmarkEnd w:id="8"/>
    </w:p>
    <w:p w:rsidR="00465FFE" w:rsidRPr="006F2D71" w:rsidRDefault="00465FFE" w:rsidP="00814E7B">
      <w:pPr>
        <w:pStyle w:val="ListParagraph"/>
        <w:numPr>
          <w:ilvl w:val="2"/>
          <w:numId w:val="7"/>
        </w:numPr>
        <w:spacing w:after="0" w:line="480" w:lineRule="auto"/>
        <w:jc w:val="both"/>
        <w:rPr>
          <w:rFonts w:ascii="Times New Roman" w:hAnsi="Times New Roman" w:cs="Times New Roman"/>
          <w:b/>
          <w:color w:val="333333"/>
          <w:sz w:val="24"/>
          <w:szCs w:val="24"/>
        </w:rPr>
      </w:pPr>
      <w:r w:rsidRPr="006F2D71">
        <w:rPr>
          <w:rFonts w:ascii="Times New Roman" w:hAnsi="Times New Roman" w:cs="Times New Roman"/>
          <w:color w:val="333333"/>
          <w:sz w:val="24"/>
          <w:szCs w:val="24"/>
        </w:rPr>
        <w:t>Nama Perusahaan</w:t>
      </w:r>
    </w:p>
    <w:p w:rsidR="00465FFE" w:rsidRPr="00A67A00" w:rsidRDefault="00465FFE" w:rsidP="00814E7B">
      <w:pPr>
        <w:spacing w:after="0" w:line="480" w:lineRule="auto"/>
        <w:ind w:firstLine="720"/>
        <w:jc w:val="both"/>
        <w:rPr>
          <w:rFonts w:ascii="Times New Roman" w:hAnsi="Times New Roman" w:cs="Times New Roman"/>
          <w:color w:val="333333"/>
          <w:sz w:val="24"/>
          <w:szCs w:val="24"/>
        </w:rPr>
      </w:pPr>
      <w:r w:rsidRPr="00A67A00">
        <w:rPr>
          <w:rFonts w:ascii="Times New Roman" w:hAnsi="Times New Roman" w:cs="Times New Roman"/>
          <w:color w:val="333333"/>
          <w:sz w:val="24"/>
          <w:szCs w:val="24"/>
        </w:rPr>
        <w:t>PT. JASA RAHARJA (PERSERO)</w:t>
      </w:r>
    </w:p>
    <w:p w:rsidR="00465FFE" w:rsidRPr="00A133A0" w:rsidRDefault="00465FFE" w:rsidP="00814E7B">
      <w:pPr>
        <w:spacing w:after="0" w:line="480" w:lineRule="auto"/>
        <w:ind w:left="720"/>
        <w:jc w:val="both"/>
        <w:rPr>
          <w:rFonts w:ascii="Times New Roman" w:hAnsi="Times New Roman" w:cs="Times New Roman"/>
          <w:color w:val="333333"/>
          <w:sz w:val="24"/>
          <w:szCs w:val="24"/>
          <w:lang w:val="en-US"/>
        </w:rPr>
      </w:pPr>
    </w:p>
    <w:p w:rsidR="00465FFE" w:rsidRPr="006F2D71" w:rsidRDefault="00465FFE" w:rsidP="00814E7B">
      <w:pPr>
        <w:pStyle w:val="ListParagraph"/>
        <w:numPr>
          <w:ilvl w:val="2"/>
          <w:numId w:val="7"/>
        </w:numPr>
        <w:spacing w:after="0" w:line="480" w:lineRule="auto"/>
        <w:jc w:val="both"/>
        <w:rPr>
          <w:rFonts w:ascii="Times New Roman" w:hAnsi="Times New Roman" w:cs="Times New Roman"/>
          <w:color w:val="333333"/>
          <w:sz w:val="24"/>
          <w:szCs w:val="24"/>
        </w:rPr>
      </w:pPr>
      <w:r w:rsidRPr="006F2D71">
        <w:rPr>
          <w:rFonts w:ascii="Times New Roman" w:hAnsi="Times New Roman" w:cs="Times New Roman"/>
          <w:color w:val="333333"/>
          <w:sz w:val="24"/>
          <w:szCs w:val="24"/>
        </w:rPr>
        <w:t xml:space="preserve">Bentuk Perusahaan </w:t>
      </w:r>
    </w:p>
    <w:p w:rsidR="00465FFE" w:rsidRDefault="00465FFE" w:rsidP="00814E7B">
      <w:pPr>
        <w:spacing w:after="0" w:line="480" w:lineRule="auto"/>
        <w:ind w:left="720"/>
        <w:jc w:val="both"/>
        <w:rPr>
          <w:rFonts w:ascii="Times New Roman" w:hAnsi="Times New Roman" w:cs="Times New Roman"/>
          <w:color w:val="333333"/>
          <w:sz w:val="24"/>
          <w:szCs w:val="24"/>
        </w:rPr>
      </w:pPr>
      <w:r>
        <w:rPr>
          <w:rFonts w:ascii="Times New Roman" w:hAnsi="Times New Roman" w:cs="Times New Roman"/>
          <w:color w:val="333333"/>
          <w:sz w:val="24"/>
          <w:szCs w:val="24"/>
        </w:rPr>
        <w:t xml:space="preserve">PT. Jasa Raharja (Persero) memiliki akta pendirian usaha dengan nomor 49 tertanggal 28 Februari 1981 yang dibuat dihadapan Himas Fatima, SH sebagai </w:t>
      </w:r>
      <w:r>
        <w:rPr>
          <w:rFonts w:ascii="Times New Roman" w:hAnsi="Times New Roman" w:cs="Times New Roman"/>
          <w:color w:val="333333"/>
          <w:sz w:val="24"/>
          <w:szCs w:val="24"/>
        </w:rPr>
        <w:lastRenderedPageBreak/>
        <w:t>notaris dijakarta. Yang telah beberapa kali diubah dan ditambah, dengan akta terakhir nomor 18 tetanggal 02 Oktober 2009 yang dibuat dihadapan Yulius Purnawan, SH.,Msi. Pendirian prusahaan ini dilakukan menurut ketentuan-ketentuan sebagai  dasar hukum yaitu:</w:t>
      </w:r>
    </w:p>
    <w:p w:rsidR="00465FFE" w:rsidRDefault="00465FFE" w:rsidP="00814E7B">
      <w:pPr>
        <w:numPr>
          <w:ilvl w:val="0"/>
          <w:numId w:val="4"/>
        </w:numPr>
        <w:spacing w:after="0" w:line="480" w:lineRule="auto"/>
        <w:jc w:val="both"/>
        <w:rPr>
          <w:rFonts w:ascii="Times New Roman" w:hAnsi="Times New Roman" w:cs="Times New Roman"/>
          <w:color w:val="333333"/>
          <w:sz w:val="24"/>
          <w:szCs w:val="24"/>
        </w:rPr>
      </w:pPr>
      <w:r>
        <w:rPr>
          <w:rFonts w:ascii="Times New Roman" w:hAnsi="Times New Roman" w:cs="Times New Roman"/>
          <w:color w:val="333333"/>
          <w:sz w:val="24"/>
          <w:szCs w:val="24"/>
        </w:rPr>
        <w:t>Peraturan pemerintah nomor 8 tahun 1965 tentang pendirian perusahaan Negara Asuransi Kerugian Djasa Rahardja.</w:t>
      </w:r>
    </w:p>
    <w:p w:rsidR="00465FFE" w:rsidRDefault="00465FFE" w:rsidP="00814E7B">
      <w:pPr>
        <w:numPr>
          <w:ilvl w:val="0"/>
          <w:numId w:val="4"/>
        </w:numPr>
        <w:spacing w:after="0" w:line="480" w:lineRule="auto"/>
        <w:jc w:val="both"/>
        <w:rPr>
          <w:rFonts w:ascii="Times New Roman" w:hAnsi="Times New Roman" w:cs="Times New Roman"/>
          <w:color w:val="333333"/>
          <w:sz w:val="24"/>
          <w:szCs w:val="24"/>
        </w:rPr>
      </w:pPr>
      <w:r>
        <w:rPr>
          <w:rFonts w:ascii="Times New Roman" w:hAnsi="Times New Roman" w:cs="Times New Roman"/>
          <w:color w:val="333333"/>
          <w:sz w:val="24"/>
          <w:szCs w:val="24"/>
        </w:rPr>
        <w:t>Surat Keputusan Menteri Keuangan Nomor KEP-750/MK/IV/11/1970 tanggal 18 November 1970 tentang pernyataan</w:t>
      </w:r>
      <w:r w:rsidR="005E6648">
        <w:rPr>
          <w:rFonts w:ascii="Times New Roman" w:hAnsi="Times New Roman" w:cs="Times New Roman"/>
          <w:color w:val="333333"/>
          <w:sz w:val="24"/>
          <w:szCs w:val="24"/>
        </w:rPr>
        <w:t xml:space="preserve"> perus</w:t>
      </w:r>
      <w:r>
        <w:rPr>
          <w:rFonts w:ascii="Times New Roman" w:hAnsi="Times New Roman" w:cs="Times New Roman"/>
          <w:color w:val="333333"/>
          <w:sz w:val="24"/>
          <w:szCs w:val="24"/>
        </w:rPr>
        <w:t>ahaan Negara Asuransi Kerugian Djasa Rahardja sebagai Usaha Negara seperti yang dimaksud dalam ayat (2) pasal undang-undang nomor 9 tahun 1969.</w:t>
      </w:r>
    </w:p>
    <w:p w:rsidR="00465FFE" w:rsidRDefault="00465FFE" w:rsidP="00814E7B">
      <w:pPr>
        <w:numPr>
          <w:ilvl w:val="0"/>
          <w:numId w:val="4"/>
        </w:numPr>
        <w:spacing w:after="0" w:line="480" w:lineRule="auto"/>
        <w:jc w:val="both"/>
        <w:rPr>
          <w:rFonts w:ascii="Times New Roman" w:hAnsi="Times New Roman" w:cs="Times New Roman"/>
          <w:color w:val="333333"/>
          <w:sz w:val="24"/>
          <w:szCs w:val="24"/>
        </w:rPr>
      </w:pPr>
      <w:r>
        <w:rPr>
          <w:rFonts w:ascii="Times New Roman" w:hAnsi="Times New Roman" w:cs="Times New Roman"/>
          <w:color w:val="333333"/>
          <w:sz w:val="24"/>
          <w:szCs w:val="24"/>
        </w:rPr>
        <w:t>Peraturan pemerintah nomor 39 tahun 1980 tentang pengalihan bentuk perusahaan umum Asuransi Kerugian Jasa Raharja menjadi perusahaan Perseroan (Persero).</w:t>
      </w:r>
    </w:p>
    <w:p w:rsidR="00465FFE" w:rsidRDefault="00465FFE" w:rsidP="00814E7B">
      <w:pPr>
        <w:spacing w:after="0" w:line="480" w:lineRule="auto"/>
        <w:ind w:left="720"/>
        <w:jc w:val="both"/>
        <w:rPr>
          <w:rFonts w:ascii="Times New Roman" w:hAnsi="Times New Roman" w:cs="Times New Roman"/>
          <w:color w:val="333333"/>
          <w:sz w:val="24"/>
          <w:szCs w:val="24"/>
        </w:rPr>
      </w:pPr>
    </w:p>
    <w:p w:rsidR="00465FFE" w:rsidRPr="006F2D71" w:rsidRDefault="00465FFE" w:rsidP="00814E7B">
      <w:pPr>
        <w:pStyle w:val="ListParagraph"/>
        <w:numPr>
          <w:ilvl w:val="2"/>
          <w:numId w:val="7"/>
        </w:numPr>
        <w:spacing w:after="0" w:line="480" w:lineRule="auto"/>
        <w:jc w:val="both"/>
        <w:rPr>
          <w:rFonts w:ascii="Times New Roman" w:hAnsi="Times New Roman" w:cs="Times New Roman"/>
          <w:color w:val="333333"/>
          <w:sz w:val="24"/>
          <w:szCs w:val="24"/>
        </w:rPr>
      </w:pPr>
      <w:r w:rsidRPr="006F2D71">
        <w:rPr>
          <w:rFonts w:ascii="Times New Roman" w:hAnsi="Times New Roman" w:cs="Times New Roman"/>
          <w:color w:val="333333"/>
          <w:sz w:val="24"/>
          <w:szCs w:val="24"/>
        </w:rPr>
        <w:t>Visi dan Misi</w:t>
      </w:r>
    </w:p>
    <w:p w:rsidR="00465FFE" w:rsidRPr="003F1D6A" w:rsidRDefault="00465FFE" w:rsidP="00814E7B">
      <w:pPr>
        <w:pStyle w:val="ListParagraph"/>
        <w:numPr>
          <w:ilvl w:val="0"/>
          <w:numId w:val="6"/>
        </w:numPr>
        <w:spacing w:after="0" w:line="480" w:lineRule="auto"/>
        <w:jc w:val="both"/>
        <w:rPr>
          <w:rFonts w:ascii="Times New Roman" w:hAnsi="Times New Roman" w:cs="Times New Roman"/>
          <w:color w:val="333333"/>
          <w:sz w:val="24"/>
          <w:szCs w:val="24"/>
        </w:rPr>
      </w:pPr>
      <w:r w:rsidRPr="003F1D6A">
        <w:rPr>
          <w:rFonts w:ascii="Times New Roman" w:hAnsi="Times New Roman" w:cs="Times New Roman"/>
          <w:color w:val="333333"/>
          <w:sz w:val="24"/>
          <w:szCs w:val="24"/>
        </w:rPr>
        <w:t>Visi :</w:t>
      </w:r>
    </w:p>
    <w:p w:rsidR="00465FFE" w:rsidRDefault="00465FFE" w:rsidP="00814E7B">
      <w:pPr>
        <w:spacing w:after="0" w:line="480" w:lineRule="auto"/>
        <w:ind w:left="720"/>
        <w:jc w:val="both"/>
        <w:rPr>
          <w:rFonts w:ascii="Times New Roman" w:hAnsi="Times New Roman" w:cs="Times New Roman"/>
          <w:color w:val="333333"/>
          <w:sz w:val="24"/>
          <w:szCs w:val="24"/>
        </w:rPr>
      </w:pPr>
      <w:r>
        <w:rPr>
          <w:rFonts w:ascii="Times New Roman" w:hAnsi="Times New Roman" w:cs="Times New Roman"/>
          <w:color w:val="333333"/>
          <w:sz w:val="24"/>
          <w:szCs w:val="24"/>
        </w:rPr>
        <w:t>Menjadi perusahaan terkemuka di bidang Asuransi dengan mengutamakan penyelenggaraan program Asuransi Sosial dan Asuransi Wajib sejalan dengan kebutuhan masyarakat.</w:t>
      </w:r>
    </w:p>
    <w:p w:rsidR="00465FFE" w:rsidRPr="00136803" w:rsidRDefault="00136803" w:rsidP="00814E7B">
      <w:pPr>
        <w:jc w:val="both"/>
        <w:rPr>
          <w:rFonts w:ascii="Times New Roman" w:hAnsi="Times New Roman" w:cs="Times New Roman"/>
          <w:color w:val="333333"/>
          <w:sz w:val="24"/>
          <w:szCs w:val="24"/>
          <w:lang w:val="en-US"/>
        </w:rPr>
      </w:pPr>
      <w:r>
        <w:rPr>
          <w:rFonts w:ascii="Times New Roman" w:hAnsi="Times New Roman" w:cs="Times New Roman"/>
          <w:color w:val="333333"/>
          <w:sz w:val="24"/>
          <w:szCs w:val="24"/>
        </w:rPr>
        <w:br w:type="page"/>
      </w:r>
    </w:p>
    <w:p w:rsidR="00465FFE" w:rsidRPr="003F1D6A" w:rsidRDefault="00465FFE" w:rsidP="00814E7B">
      <w:pPr>
        <w:pStyle w:val="ListParagraph"/>
        <w:numPr>
          <w:ilvl w:val="0"/>
          <w:numId w:val="6"/>
        </w:numPr>
        <w:spacing w:after="0" w:line="480" w:lineRule="auto"/>
        <w:jc w:val="both"/>
        <w:rPr>
          <w:rFonts w:ascii="Times New Roman" w:hAnsi="Times New Roman" w:cs="Times New Roman"/>
          <w:color w:val="333333"/>
          <w:sz w:val="24"/>
          <w:szCs w:val="24"/>
        </w:rPr>
      </w:pPr>
      <w:r w:rsidRPr="003F1D6A">
        <w:rPr>
          <w:rFonts w:ascii="Times New Roman" w:hAnsi="Times New Roman" w:cs="Times New Roman"/>
          <w:color w:val="333333"/>
          <w:sz w:val="24"/>
          <w:szCs w:val="24"/>
        </w:rPr>
        <w:lastRenderedPageBreak/>
        <w:t>Misi :</w:t>
      </w:r>
    </w:p>
    <w:p w:rsidR="00465FFE" w:rsidRPr="00006714" w:rsidRDefault="00465FFE" w:rsidP="00814E7B">
      <w:pPr>
        <w:pStyle w:val="ListParagraph"/>
        <w:numPr>
          <w:ilvl w:val="0"/>
          <w:numId w:val="5"/>
        </w:numPr>
        <w:spacing w:after="0" w:line="480" w:lineRule="auto"/>
        <w:jc w:val="both"/>
        <w:rPr>
          <w:rFonts w:ascii="Times New Roman" w:hAnsi="Times New Roman" w:cs="Times New Roman"/>
          <w:color w:val="333333"/>
          <w:sz w:val="24"/>
          <w:szCs w:val="24"/>
        </w:rPr>
      </w:pPr>
      <w:r>
        <w:rPr>
          <w:rFonts w:ascii="Times New Roman" w:hAnsi="Times New Roman" w:cs="Times New Roman"/>
          <w:color w:val="333333"/>
          <w:sz w:val="24"/>
          <w:szCs w:val="24"/>
        </w:rPr>
        <w:t>Bakti kepada M</w:t>
      </w:r>
      <w:r w:rsidRPr="00006714">
        <w:rPr>
          <w:rFonts w:ascii="Times New Roman" w:hAnsi="Times New Roman" w:cs="Times New Roman"/>
          <w:color w:val="333333"/>
          <w:sz w:val="24"/>
          <w:szCs w:val="24"/>
        </w:rPr>
        <w:t>asyarakat, dengan mengutamakan perllindungan dasar  dan pelayanan prima sejalan dengan kebutuuhan masyarakat.</w:t>
      </w:r>
    </w:p>
    <w:p w:rsidR="00465FFE" w:rsidRPr="00006714" w:rsidRDefault="00465FFE" w:rsidP="00814E7B">
      <w:pPr>
        <w:pStyle w:val="ListParagraph"/>
        <w:numPr>
          <w:ilvl w:val="0"/>
          <w:numId w:val="5"/>
        </w:numPr>
        <w:spacing w:after="0" w:line="480" w:lineRule="auto"/>
        <w:jc w:val="both"/>
        <w:rPr>
          <w:rFonts w:ascii="Times New Roman" w:hAnsi="Times New Roman" w:cs="Times New Roman"/>
          <w:color w:val="333333"/>
          <w:sz w:val="24"/>
          <w:szCs w:val="24"/>
        </w:rPr>
      </w:pPr>
      <w:r>
        <w:rPr>
          <w:rFonts w:ascii="Times New Roman" w:hAnsi="Times New Roman" w:cs="Times New Roman"/>
          <w:color w:val="333333"/>
          <w:sz w:val="24"/>
          <w:szCs w:val="24"/>
        </w:rPr>
        <w:t>Bakti kepada Negara, dengan mewujudkan kinerja terbaik sebagai penyelenggara Program Asuransi Sosial dan Asuransi Wajib, serta Badan Usaha Milik Negara.</w:t>
      </w:r>
    </w:p>
    <w:p w:rsidR="00465FFE" w:rsidRPr="009162D6" w:rsidRDefault="00465FFE" w:rsidP="00814E7B">
      <w:pPr>
        <w:pStyle w:val="ListParagraph"/>
        <w:numPr>
          <w:ilvl w:val="0"/>
          <w:numId w:val="5"/>
        </w:numPr>
        <w:spacing w:after="0" w:line="480" w:lineRule="auto"/>
        <w:jc w:val="both"/>
        <w:rPr>
          <w:rFonts w:ascii="Times New Roman" w:hAnsi="Times New Roman" w:cs="Times New Roman"/>
          <w:color w:val="333333"/>
          <w:sz w:val="24"/>
          <w:szCs w:val="24"/>
        </w:rPr>
      </w:pPr>
      <w:r>
        <w:rPr>
          <w:rFonts w:ascii="Times New Roman" w:hAnsi="Times New Roman" w:cs="Times New Roman"/>
          <w:color w:val="333333"/>
          <w:sz w:val="24"/>
          <w:szCs w:val="24"/>
        </w:rPr>
        <w:t>Bakti kepada Perusahaan, dengan mewujudkan keseimbangan kepentingan agar produktivitas dapat tercapai secara optimal demi kesinambungan Perusahaan.</w:t>
      </w:r>
    </w:p>
    <w:p w:rsidR="00465FFE" w:rsidRPr="00006714" w:rsidRDefault="00465FFE" w:rsidP="00814E7B">
      <w:pPr>
        <w:pStyle w:val="ListParagraph"/>
        <w:numPr>
          <w:ilvl w:val="0"/>
          <w:numId w:val="5"/>
        </w:numPr>
        <w:spacing w:after="0" w:line="480" w:lineRule="auto"/>
        <w:jc w:val="both"/>
        <w:rPr>
          <w:rFonts w:ascii="Times New Roman" w:hAnsi="Times New Roman" w:cs="Times New Roman"/>
          <w:color w:val="333333"/>
          <w:sz w:val="24"/>
          <w:szCs w:val="24"/>
        </w:rPr>
      </w:pPr>
      <w:r>
        <w:rPr>
          <w:rFonts w:ascii="Times New Roman" w:hAnsi="Times New Roman" w:cs="Times New Roman"/>
          <w:color w:val="333333"/>
          <w:sz w:val="24"/>
          <w:szCs w:val="24"/>
        </w:rPr>
        <w:t>Bakti kepada Lingkungan, dengan memberdayakan potensi sumber daya bagi keseimbangan dan kelestarian lingkungan.</w:t>
      </w:r>
    </w:p>
    <w:p w:rsidR="00465FFE" w:rsidRPr="00A133A0" w:rsidRDefault="00465FFE" w:rsidP="00814E7B">
      <w:pPr>
        <w:spacing w:after="0" w:line="480" w:lineRule="auto"/>
        <w:jc w:val="both"/>
        <w:rPr>
          <w:rFonts w:ascii="Times New Roman" w:hAnsi="Times New Roman" w:cs="Times New Roman"/>
          <w:color w:val="333333"/>
          <w:sz w:val="24"/>
          <w:szCs w:val="24"/>
          <w:lang w:val="en-US"/>
        </w:rPr>
      </w:pPr>
    </w:p>
    <w:p w:rsidR="00465FFE" w:rsidRPr="006F2D71" w:rsidRDefault="00465FFE" w:rsidP="00814E7B">
      <w:pPr>
        <w:pStyle w:val="ListParagraph"/>
        <w:numPr>
          <w:ilvl w:val="2"/>
          <w:numId w:val="7"/>
        </w:numPr>
        <w:spacing w:after="0" w:line="480" w:lineRule="auto"/>
        <w:jc w:val="both"/>
        <w:rPr>
          <w:rFonts w:ascii="Times New Roman" w:hAnsi="Times New Roman" w:cs="Times New Roman"/>
          <w:color w:val="333333"/>
          <w:sz w:val="24"/>
          <w:szCs w:val="24"/>
        </w:rPr>
      </w:pPr>
      <w:r w:rsidRPr="006F2D71">
        <w:rPr>
          <w:rFonts w:ascii="Times New Roman" w:hAnsi="Times New Roman" w:cs="Times New Roman"/>
          <w:color w:val="333333"/>
          <w:sz w:val="24"/>
          <w:szCs w:val="24"/>
        </w:rPr>
        <w:t>Lokasi dan Telepon Perusahaan</w:t>
      </w:r>
    </w:p>
    <w:p w:rsidR="00465FFE" w:rsidRPr="00A67A00" w:rsidRDefault="00465FFE" w:rsidP="00814E7B">
      <w:pPr>
        <w:spacing w:after="0" w:line="480" w:lineRule="auto"/>
        <w:ind w:left="720"/>
        <w:jc w:val="both"/>
        <w:rPr>
          <w:rFonts w:ascii="Times New Roman" w:hAnsi="Times New Roman" w:cs="Times New Roman"/>
          <w:color w:val="333333"/>
          <w:sz w:val="24"/>
          <w:szCs w:val="24"/>
        </w:rPr>
      </w:pPr>
      <w:r w:rsidRPr="00A67A00">
        <w:rPr>
          <w:rFonts w:ascii="Times New Roman" w:hAnsi="Times New Roman" w:cs="Times New Roman"/>
          <w:color w:val="333333"/>
          <w:sz w:val="24"/>
          <w:szCs w:val="24"/>
        </w:rPr>
        <w:t>Kantor Cabang Sulawesi Utara:</w:t>
      </w:r>
    </w:p>
    <w:p w:rsidR="00465FFE" w:rsidRPr="00A67A00" w:rsidRDefault="00465FFE" w:rsidP="00814E7B">
      <w:pPr>
        <w:spacing w:after="0" w:line="480" w:lineRule="auto"/>
        <w:ind w:left="720"/>
        <w:jc w:val="both"/>
        <w:rPr>
          <w:rFonts w:ascii="Times New Roman" w:hAnsi="Times New Roman" w:cs="Times New Roman"/>
          <w:color w:val="333333"/>
          <w:sz w:val="24"/>
          <w:szCs w:val="24"/>
        </w:rPr>
      </w:pPr>
      <w:r w:rsidRPr="00A67A00">
        <w:rPr>
          <w:rFonts w:ascii="Times New Roman" w:hAnsi="Times New Roman" w:cs="Times New Roman"/>
          <w:color w:val="333333"/>
          <w:sz w:val="24"/>
          <w:szCs w:val="24"/>
        </w:rPr>
        <w:t>Jl. Ahmad Yani No. 25-27 Manado 95114</w:t>
      </w:r>
    </w:p>
    <w:p w:rsidR="00465FFE" w:rsidRPr="00A67A00" w:rsidRDefault="00465FFE" w:rsidP="00814E7B">
      <w:pPr>
        <w:spacing w:after="0" w:line="480" w:lineRule="auto"/>
        <w:ind w:left="720"/>
        <w:jc w:val="both"/>
        <w:rPr>
          <w:rFonts w:ascii="Times New Roman" w:hAnsi="Times New Roman" w:cs="Times New Roman"/>
          <w:color w:val="333333"/>
          <w:sz w:val="24"/>
          <w:szCs w:val="24"/>
        </w:rPr>
      </w:pPr>
      <w:r w:rsidRPr="00A67A00">
        <w:rPr>
          <w:rFonts w:ascii="Times New Roman" w:hAnsi="Times New Roman" w:cs="Times New Roman"/>
          <w:color w:val="333333"/>
          <w:sz w:val="24"/>
          <w:szCs w:val="24"/>
        </w:rPr>
        <w:t>Telp: 0431-876943 / 876944</w:t>
      </w:r>
    </w:p>
    <w:p w:rsidR="00465FFE" w:rsidRDefault="00465FFE" w:rsidP="00814E7B">
      <w:pPr>
        <w:spacing w:after="0" w:line="480" w:lineRule="auto"/>
        <w:ind w:left="720"/>
        <w:jc w:val="both"/>
        <w:rPr>
          <w:rFonts w:ascii="Times New Roman" w:hAnsi="Times New Roman" w:cs="Times New Roman"/>
          <w:color w:val="333333"/>
          <w:sz w:val="24"/>
          <w:szCs w:val="24"/>
          <w:lang w:val="en-US"/>
        </w:rPr>
      </w:pPr>
      <w:r w:rsidRPr="00A67A00">
        <w:rPr>
          <w:rFonts w:ascii="Times New Roman" w:hAnsi="Times New Roman" w:cs="Times New Roman"/>
          <w:color w:val="333333"/>
          <w:sz w:val="24"/>
          <w:szCs w:val="24"/>
        </w:rPr>
        <w:t>Fax: 0431-875945</w:t>
      </w:r>
    </w:p>
    <w:p w:rsidR="00A133A0" w:rsidRPr="00A133A0" w:rsidRDefault="00A133A0" w:rsidP="00814E7B">
      <w:pPr>
        <w:spacing w:after="0" w:line="480" w:lineRule="auto"/>
        <w:ind w:left="720"/>
        <w:jc w:val="both"/>
        <w:rPr>
          <w:rFonts w:ascii="Times New Roman" w:hAnsi="Times New Roman" w:cs="Times New Roman"/>
          <w:color w:val="333333"/>
          <w:sz w:val="24"/>
          <w:szCs w:val="24"/>
          <w:lang w:val="en-US"/>
        </w:rPr>
      </w:pPr>
    </w:p>
    <w:p w:rsidR="00465FFE" w:rsidRPr="006F2D71" w:rsidRDefault="00465FFE" w:rsidP="00814E7B">
      <w:pPr>
        <w:pStyle w:val="ListParagraph"/>
        <w:numPr>
          <w:ilvl w:val="2"/>
          <w:numId w:val="7"/>
        </w:numPr>
        <w:spacing w:after="0" w:line="480" w:lineRule="auto"/>
        <w:jc w:val="both"/>
        <w:rPr>
          <w:rFonts w:ascii="Times New Roman" w:hAnsi="Times New Roman" w:cs="Times New Roman"/>
          <w:color w:val="333333"/>
          <w:sz w:val="24"/>
          <w:szCs w:val="24"/>
        </w:rPr>
      </w:pPr>
      <w:r w:rsidRPr="006F2D71">
        <w:rPr>
          <w:rFonts w:ascii="Times New Roman" w:hAnsi="Times New Roman" w:cs="Times New Roman"/>
          <w:color w:val="333333"/>
          <w:sz w:val="24"/>
          <w:szCs w:val="24"/>
        </w:rPr>
        <w:t>Pimpinan di Perusahaan</w:t>
      </w:r>
    </w:p>
    <w:p w:rsidR="00465FFE" w:rsidRPr="00A67A00" w:rsidRDefault="00465FFE" w:rsidP="00814E7B">
      <w:pPr>
        <w:spacing w:after="0" w:line="480" w:lineRule="auto"/>
        <w:ind w:left="720"/>
        <w:jc w:val="both"/>
        <w:rPr>
          <w:rFonts w:ascii="Times New Roman" w:hAnsi="Times New Roman" w:cs="Times New Roman"/>
          <w:color w:val="333333"/>
          <w:sz w:val="24"/>
          <w:szCs w:val="24"/>
        </w:rPr>
      </w:pPr>
      <w:r w:rsidRPr="00A67A00">
        <w:rPr>
          <w:rFonts w:ascii="Times New Roman" w:hAnsi="Times New Roman" w:cs="Times New Roman"/>
          <w:color w:val="333333"/>
          <w:sz w:val="24"/>
          <w:szCs w:val="24"/>
        </w:rPr>
        <w:t>Pimpinan:</w:t>
      </w:r>
    </w:p>
    <w:p w:rsidR="00465FFE" w:rsidRDefault="00465FFE" w:rsidP="00814E7B">
      <w:pPr>
        <w:spacing w:after="0" w:line="480" w:lineRule="auto"/>
        <w:ind w:left="720"/>
        <w:jc w:val="both"/>
        <w:rPr>
          <w:rFonts w:ascii="Times New Roman" w:hAnsi="Times New Roman" w:cs="Times New Roman"/>
          <w:color w:val="333333"/>
          <w:sz w:val="24"/>
          <w:szCs w:val="24"/>
        </w:rPr>
      </w:pPr>
      <w:r w:rsidRPr="00A67A00">
        <w:rPr>
          <w:rFonts w:ascii="Times New Roman" w:hAnsi="Times New Roman" w:cs="Times New Roman"/>
          <w:color w:val="333333"/>
          <w:sz w:val="24"/>
          <w:szCs w:val="24"/>
        </w:rPr>
        <w:t>Kepala Cabang Sulawesi Utara: Bp</w:t>
      </w:r>
      <w:r>
        <w:rPr>
          <w:rFonts w:ascii="Times New Roman" w:hAnsi="Times New Roman" w:cs="Times New Roman"/>
          <w:color w:val="333333"/>
          <w:sz w:val="24"/>
          <w:szCs w:val="24"/>
        </w:rPr>
        <w:t>k. Baimarzah Yuhnido Bhakti, SE</w:t>
      </w:r>
    </w:p>
    <w:p w:rsidR="00465FFE" w:rsidRPr="00465FFE" w:rsidRDefault="00465FFE" w:rsidP="00814E7B">
      <w:pPr>
        <w:jc w:val="both"/>
        <w:rPr>
          <w:rFonts w:ascii="Times New Roman" w:hAnsi="Times New Roman" w:cs="Times New Roman"/>
          <w:sz w:val="24"/>
          <w:szCs w:val="24"/>
          <w:lang w:val="en-US"/>
        </w:rPr>
        <w:sectPr w:rsidR="00465FFE" w:rsidRPr="00465FFE" w:rsidSect="00465FFE">
          <w:footerReference w:type="default" r:id="rId8"/>
          <w:pgSz w:w="12240" w:h="15840"/>
          <w:pgMar w:top="2268" w:right="1701" w:bottom="1701" w:left="2268" w:header="720" w:footer="720" w:gutter="0"/>
          <w:pgNumType w:start="1"/>
          <w:cols w:space="720"/>
          <w:docGrid w:linePitch="360"/>
        </w:sectPr>
      </w:pPr>
    </w:p>
    <w:p w:rsidR="00465FFE" w:rsidRPr="007307C3" w:rsidRDefault="00465FFE" w:rsidP="00814E7B">
      <w:pPr>
        <w:pStyle w:val="Heading3"/>
        <w:spacing w:line="480" w:lineRule="auto"/>
        <w:jc w:val="both"/>
        <w:rPr>
          <w:rFonts w:ascii="Times New Roman" w:hAnsi="Times New Roman" w:cs="Times New Roman"/>
          <w:color w:val="auto"/>
          <w:sz w:val="24"/>
        </w:rPr>
      </w:pPr>
      <w:bookmarkStart w:id="9" w:name="_Toc457542465"/>
      <w:r w:rsidRPr="007307C3">
        <w:rPr>
          <w:rFonts w:ascii="Times New Roman" w:hAnsi="Times New Roman" w:cs="Times New Roman"/>
          <w:color w:val="auto"/>
          <w:sz w:val="24"/>
        </w:rPr>
        <w:lastRenderedPageBreak/>
        <w:t>Struktur Organisasi dan Job Description</w:t>
      </w:r>
      <w:bookmarkEnd w:id="9"/>
    </w:p>
    <w:p w:rsidR="00465FFE" w:rsidRPr="006F2D71" w:rsidRDefault="00465FFE" w:rsidP="00814E7B">
      <w:pPr>
        <w:pStyle w:val="ListParagraph"/>
        <w:numPr>
          <w:ilvl w:val="2"/>
          <w:numId w:val="7"/>
        </w:numPr>
        <w:spacing w:after="0" w:line="480" w:lineRule="auto"/>
        <w:jc w:val="both"/>
        <w:rPr>
          <w:rFonts w:ascii="Times New Roman" w:hAnsi="Times New Roman" w:cs="Times New Roman"/>
          <w:color w:val="333333"/>
          <w:sz w:val="24"/>
          <w:szCs w:val="24"/>
        </w:rPr>
        <w:sectPr w:rsidR="00465FFE" w:rsidRPr="006F2D71" w:rsidSect="009D26F2">
          <w:pgSz w:w="16838" w:h="11906" w:orient="landscape" w:code="9"/>
          <w:pgMar w:top="1701" w:right="1701" w:bottom="2268" w:left="2268" w:header="709" w:footer="709" w:gutter="0"/>
          <w:cols w:space="708"/>
          <w:docGrid w:linePitch="360"/>
        </w:sectPr>
      </w:pPr>
      <w:r w:rsidRPr="00814E7B">
        <w:rPr>
          <w:noProof/>
          <w:lang w:val="en-US"/>
        </w:rPr>
        <w:drawing>
          <wp:anchor distT="0" distB="0" distL="114300" distR="114300" simplePos="0" relativeHeight="251659264" behindDoc="0" locked="0" layoutInCell="1" allowOverlap="1" wp14:anchorId="7A032FE1" wp14:editId="6750D654">
            <wp:simplePos x="0" y="0"/>
            <wp:positionH relativeFrom="column">
              <wp:posOffset>-1287780</wp:posOffset>
            </wp:positionH>
            <wp:positionV relativeFrom="paragraph">
              <wp:posOffset>395605</wp:posOffset>
            </wp:positionV>
            <wp:extent cx="10308590" cy="4446905"/>
            <wp:effectExtent l="0" t="0" r="0" b="0"/>
            <wp:wrapSquare wrapText="bothSides"/>
            <wp:docPr id="1" name="Picture 1" descr="C:\Users\User\AppData\Local\Microsoft\Windows\INetCache\Content.Wor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AppData\Local\Microsoft\Windows\INetCache\Content.Word\a.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308590" cy="4446905"/>
                    </a:xfrm>
                    <a:prstGeom prst="rect">
                      <a:avLst/>
                    </a:prstGeom>
                    <a:noFill/>
                    <a:ln>
                      <a:noFill/>
                    </a:ln>
                  </pic:spPr>
                </pic:pic>
              </a:graphicData>
            </a:graphic>
            <wp14:sizeRelV relativeFrom="margin">
              <wp14:pctHeight>0</wp14:pctHeight>
            </wp14:sizeRelV>
          </wp:anchor>
        </w:drawing>
      </w:r>
      <w:r w:rsidR="00814E7B" w:rsidRPr="00814E7B">
        <w:t>Struktur</w:t>
      </w:r>
      <w:r w:rsidRPr="00814E7B">
        <w:t>Organisasi</w:t>
      </w:r>
    </w:p>
    <w:p w:rsidR="00465FFE" w:rsidRPr="006F2D71" w:rsidRDefault="00465FFE" w:rsidP="00CF2942">
      <w:pPr>
        <w:pStyle w:val="ListParagraph"/>
        <w:numPr>
          <w:ilvl w:val="3"/>
          <w:numId w:val="7"/>
        </w:numPr>
        <w:spacing w:after="0" w:line="480" w:lineRule="auto"/>
        <w:ind w:left="1134" w:hanging="22"/>
        <w:jc w:val="both"/>
        <w:rPr>
          <w:rFonts w:ascii="Times New Roman" w:hAnsi="Times New Roman" w:cs="Times New Roman"/>
          <w:sz w:val="24"/>
          <w:szCs w:val="24"/>
        </w:rPr>
      </w:pPr>
      <w:r w:rsidRPr="006F2D71">
        <w:rPr>
          <w:rFonts w:ascii="Times New Roman" w:hAnsi="Times New Roman" w:cs="Times New Roman"/>
          <w:sz w:val="24"/>
          <w:szCs w:val="24"/>
        </w:rPr>
        <w:lastRenderedPageBreak/>
        <w:t xml:space="preserve">Job Description </w:t>
      </w:r>
    </w:p>
    <w:p w:rsidR="00465FFE" w:rsidRDefault="00465FFE" w:rsidP="00814E7B">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Berikut ini adalah uraian tugas di PT. Jasa Raharja (Persero) cabang Sulawesi Utara.</w:t>
      </w:r>
    </w:p>
    <w:p w:rsidR="00465FFE" w:rsidRDefault="00465FFE" w:rsidP="00814E7B">
      <w:pPr>
        <w:numPr>
          <w:ilvl w:val="0"/>
          <w:numId w:val="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Kepala Cabang</w:t>
      </w:r>
    </w:p>
    <w:p w:rsidR="00465FFE" w:rsidRPr="002300A7" w:rsidRDefault="00465FFE" w:rsidP="00814E7B">
      <w:pPr>
        <w:spacing w:after="0" w:line="480" w:lineRule="auto"/>
        <w:ind w:left="1080"/>
        <w:jc w:val="both"/>
        <w:rPr>
          <w:rFonts w:ascii="Times New Roman" w:hAnsi="Times New Roman" w:cs="Times New Roman"/>
          <w:sz w:val="24"/>
          <w:szCs w:val="24"/>
          <w:lang w:val="en-US"/>
        </w:rPr>
      </w:pPr>
      <w:r>
        <w:rPr>
          <w:rFonts w:ascii="Times New Roman" w:hAnsi="Times New Roman" w:cs="Times New Roman"/>
          <w:sz w:val="24"/>
          <w:szCs w:val="24"/>
        </w:rPr>
        <w:t>Tugas pokok :</w:t>
      </w:r>
      <w:r w:rsidR="002300A7">
        <w:rPr>
          <w:rFonts w:ascii="Times New Roman" w:hAnsi="Times New Roman" w:cs="Times New Roman"/>
          <w:sz w:val="24"/>
          <w:szCs w:val="24"/>
          <w:lang w:val="en-US"/>
        </w:rPr>
        <w:t>C</w:t>
      </w:r>
    </w:p>
    <w:p w:rsidR="00465FFE" w:rsidRDefault="00465FFE" w:rsidP="00814E7B">
      <w:pPr>
        <w:numPr>
          <w:ilvl w:val="0"/>
          <w:numId w:val="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Memimpin, membina dan memotivasi para pegawai.</w:t>
      </w:r>
    </w:p>
    <w:p w:rsidR="00465FFE" w:rsidRDefault="00465FFE" w:rsidP="00814E7B">
      <w:pPr>
        <w:numPr>
          <w:ilvl w:val="0"/>
          <w:numId w:val="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Merencanakan dan mengamankan Sumber Daya Manusia (SDM), sarana dan prasarana dalam unit kerja yaang dimpimpinnya.</w:t>
      </w:r>
    </w:p>
    <w:p w:rsidR="00465FFE" w:rsidRDefault="00465FFE" w:rsidP="00814E7B">
      <w:pPr>
        <w:numPr>
          <w:ilvl w:val="0"/>
          <w:numId w:val="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Melakukan kerja sama dengan unit-unit kerja yang lain dalam perusahaan.</w:t>
      </w:r>
    </w:p>
    <w:p w:rsidR="00465FFE" w:rsidRDefault="00465FFE" w:rsidP="00814E7B">
      <w:pPr>
        <w:numPr>
          <w:ilvl w:val="0"/>
          <w:numId w:val="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Mengendalikan seluruh pelaksanaan kegiatan didalam unit kerja.</w:t>
      </w:r>
    </w:p>
    <w:p w:rsidR="00465FFE" w:rsidRDefault="00465FFE" w:rsidP="00814E7B">
      <w:pPr>
        <w:numPr>
          <w:ilvl w:val="0"/>
          <w:numId w:val="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Menyusun Rencana Kerja dan Anggaran Perusahaan (RKAP) perwakilan.</w:t>
      </w:r>
    </w:p>
    <w:p w:rsidR="00465FFE" w:rsidRDefault="00465FFE" w:rsidP="00814E7B">
      <w:pPr>
        <w:numPr>
          <w:ilvl w:val="0"/>
          <w:numId w:val="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Mengendalikan pengelolaan keuangan di perwakilan.</w:t>
      </w:r>
    </w:p>
    <w:p w:rsidR="00465FFE" w:rsidRDefault="00465FFE" w:rsidP="00814E7B">
      <w:pPr>
        <w:numPr>
          <w:ilvl w:val="0"/>
          <w:numId w:val="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Mengadakan penyuluhan terhadap masyarakat mengenai bidang usaha Jasa Raharja.</w:t>
      </w:r>
    </w:p>
    <w:p w:rsidR="00465FFE" w:rsidRDefault="00465FFE" w:rsidP="00814E7B">
      <w:pPr>
        <w:numPr>
          <w:ilvl w:val="0"/>
          <w:numId w:val="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Mengendalikan pelayanan klaim di perwakilan.</w:t>
      </w:r>
    </w:p>
    <w:p w:rsidR="00465FFE" w:rsidRDefault="00465FFE" w:rsidP="00814E7B">
      <w:pPr>
        <w:numPr>
          <w:ilvl w:val="0"/>
          <w:numId w:val="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Merekomendasikan status pegawai bawahannya kepada kepala atasan langsung.</w:t>
      </w:r>
    </w:p>
    <w:p w:rsidR="00465FFE" w:rsidRDefault="00465FFE" w:rsidP="00814E7B">
      <w:pPr>
        <w:numPr>
          <w:ilvl w:val="0"/>
          <w:numId w:val="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Menilai konduite bawahannya.</w:t>
      </w:r>
    </w:p>
    <w:p w:rsidR="00465FFE" w:rsidRDefault="00465FFE" w:rsidP="00814E7B">
      <w:pPr>
        <w:numPr>
          <w:ilvl w:val="0"/>
          <w:numId w:val="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Menandatangani berkas dan cek sesuai dengan ketentuan direksi.</w:t>
      </w:r>
    </w:p>
    <w:p w:rsidR="00465FFE" w:rsidRDefault="00465FFE" w:rsidP="00814E7B">
      <w:pPr>
        <w:numPr>
          <w:ilvl w:val="0"/>
          <w:numId w:val="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Menyetujui pembayaran klaim UU No. 33 dan 34 tahun 1964 yang terjamin.</w:t>
      </w:r>
    </w:p>
    <w:p w:rsidR="00465FFE" w:rsidRDefault="00465FFE" w:rsidP="00814E7B">
      <w:pPr>
        <w:numPr>
          <w:ilvl w:val="0"/>
          <w:numId w:val="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Kepala Unit Operasional </w:t>
      </w:r>
    </w:p>
    <w:p w:rsidR="00465FFE" w:rsidRDefault="00465FFE" w:rsidP="00814E7B">
      <w:pPr>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Tugas pokok :</w:t>
      </w:r>
    </w:p>
    <w:p w:rsidR="00465FFE" w:rsidRDefault="00465FFE" w:rsidP="00814E7B">
      <w:pPr>
        <w:numPr>
          <w:ilvl w:val="0"/>
          <w:numId w:val="1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Merencanakan dan mengusulkan seluruh kegiatan operasional perusahaan serta sarana dan prasarana untuk kebutuhan unit kerja yang dipimpinnya.</w:t>
      </w:r>
    </w:p>
    <w:p w:rsidR="00465FFE" w:rsidRDefault="00465FFE" w:rsidP="00814E7B">
      <w:pPr>
        <w:numPr>
          <w:ilvl w:val="0"/>
          <w:numId w:val="1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Memimpin, membina dan memotivasi pegawai bawahannya.</w:t>
      </w:r>
    </w:p>
    <w:p w:rsidR="00465FFE" w:rsidRDefault="00465FFE" w:rsidP="00814E7B">
      <w:pPr>
        <w:numPr>
          <w:ilvl w:val="0"/>
          <w:numId w:val="1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Mengembangkan keahlian dan pengetahuan pegawai dalam unit kerja yang dipimpinnya.</w:t>
      </w:r>
    </w:p>
    <w:p w:rsidR="00465FFE" w:rsidRDefault="00465FFE" w:rsidP="00814E7B">
      <w:pPr>
        <w:numPr>
          <w:ilvl w:val="0"/>
          <w:numId w:val="1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Membantu kelancaran kerja atasannya.</w:t>
      </w:r>
    </w:p>
    <w:p w:rsidR="00465FFE" w:rsidRDefault="00465FFE" w:rsidP="00814E7B">
      <w:pPr>
        <w:numPr>
          <w:ilvl w:val="0"/>
          <w:numId w:val="1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Menyusun laporan kegiatan bulanan.</w:t>
      </w:r>
    </w:p>
    <w:p w:rsidR="00465FFE" w:rsidRDefault="00465FFE" w:rsidP="00814E7B">
      <w:pPr>
        <w:numPr>
          <w:ilvl w:val="0"/>
          <w:numId w:val="1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Memberikan saran-saran kepada atasan untuk kemajuan sistem dan prosedur kerja didalam unit yang dipimpinnya.</w:t>
      </w:r>
    </w:p>
    <w:p w:rsidR="00465FFE" w:rsidRDefault="00465FFE" w:rsidP="00814E7B">
      <w:pPr>
        <w:numPr>
          <w:ilvl w:val="0"/>
          <w:numId w:val="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Kepala Unit Keuangan dan Akuntansi</w:t>
      </w:r>
    </w:p>
    <w:p w:rsidR="00465FFE" w:rsidRDefault="00465FFE" w:rsidP="00814E7B">
      <w:pPr>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Tugas Pokok :</w:t>
      </w:r>
    </w:p>
    <w:p w:rsidR="00465FFE" w:rsidRDefault="00465FFE" w:rsidP="00814E7B">
      <w:pPr>
        <w:numPr>
          <w:ilvl w:val="0"/>
          <w:numId w:val="1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Bertanggung jawab atas penerimaan dan pengeluaran kas.</w:t>
      </w:r>
    </w:p>
    <w:p w:rsidR="00465FFE" w:rsidRDefault="00465FFE" w:rsidP="00814E7B">
      <w:pPr>
        <w:numPr>
          <w:ilvl w:val="0"/>
          <w:numId w:val="1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Menandatangani berkas-berkas atau cek yang berhubungan dengan keuangan perusahaan.</w:t>
      </w:r>
    </w:p>
    <w:p w:rsidR="00465FFE" w:rsidRDefault="00465FFE" w:rsidP="00814E7B">
      <w:pPr>
        <w:numPr>
          <w:ilvl w:val="0"/>
          <w:numId w:val="1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Membut laporan keuangan setiap bulan.</w:t>
      </w:r>
    </w:p>
    <w:p w:rsidR="00465FFE" w:rsidRDefault="00465FFE" w:rsidP="00814E7B">
      <w:pPr>
        <w:numPr>
          <w:ilvl w:val="0"/>
          <w:numId w:val="1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Mengamankan uang dan berkas berharga perusahaan.</w:t>
      </w:r>
    </w:p>
    <w:p w:rsidR="00465FFE" w:rsidRDefault="00465FFE" w:rsidP="00814E7B">
      <w:pPr>
        <w:numPr>
          <w:ilvl w:val="0"/>
          <w:numId w:val="1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Mengentri data-data harian kas/Bank.</w:t>
      </w:r>
    </w:p>
    <w:p w:rsidR="00465FFE" w:rsidRDefault="00465FFE" w:rsidP="00814E7B">
      <w:pPr>
        <w:numPr>
          <w:ilvl w:val="0"/>
          <w:numId w:val="1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Malaksanakan kearsipan.</w:t>
      </w:r>
    </w:p>
    <w:p w:rsidR="00465FFE" w:rsidRDefault="00465FFE" w:rsidP="00814E7B">
      <w:pPr>
        <w:numPr>
          <w:ilvl w:val="0"/>
          <w:numId w:val="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Kepala Unit SDM&amp;Umum</w:t>
      </w:r>
    </w:p>
    <w:p w:rsidR="00465FFE" w:rsidRDefault="00465FFE" w:rsidP="00814E7B">
      <w:pPr>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Tugas Pokok :</w:t>
      </w:r>
    </w:p>
    <w:p w:rsidR="00465FFE" w:rsidRDefault="00465FFE" w:rsidP="00814E7B">
      <w:pPr>
        <w:numPr>
          <w:ilvl w:val="0"/>
          <w:numId w:val="1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Menerima dan mengirim surat yang berhubungan dengan mutasi pegawai, kenaikan tingkat jabatan maupun kenaikan skala gaji.</w:t>
      </w:r>
    </w:p>
    <w:p w:rsidR="00465FFE" w:rsidRDefault="00465FFE" w:rsidP="00814E7B">
      <w:pPr>
        <w:numPr>
          <w:ilvl w:val="0"/>
          <w:numId w:val="1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Memperhatikan keadaan intern perusahaan berupa sarana dan prasarana yang digunakan.</w:t>
      </w:r>
    </w:p>
    <w:p w:rsidR="00465FFE" w:rsidRDefault="00465FFE" w:rsidP="00814E7B">
      <w:pPr>
        <w:numPr>
          <w:ilvl w:val="0"/>
          <w:numId w:val="1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Menyusun kegiatan bulanan atau perencanaan unit kerja yang dipimpinnya.</w:t>
      </w:r>
    </w:p>
    <w:p w:rsidR="00465FFE" w:rsidRDefault="00465FFE" w:rsidP="00814E7B">
      <w:pPr>
        <w:numPr>
          <w:ilvl w:val="0"/>
          <w:numId w:val="1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Memperhatikan kesejahteraan pegawai.</w:t>
      </w:r>
    </w:p>
    <w:p w:rsidR="00465FFE" w:rsidRDefault="00465FFE" w:rsidP="00814E7B">
      <w:pPr>
        <w:numPr>
          <w:ilvl w:val="0"/>
          <w:numId w:val="1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Mengentri data penghasilan pegawai.</w:t>
      </w:r>
    </w:p>
    <w:p w:rsidR="00465FFE" w:rsidRDefault="00465FFE" w:rsidP="00814E7B">
      <w:pPr>
        <w:numPr>
          <w:ilvl w:val="0"/>
          <w:numId w:val="1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Mencetak slip gaji.</w:t>
      </w:r>
    </w:p>
    <w:p w:rsidR="00465FFE" w:rsidRDefault="00465FFE" w:rsidP="00814E7B">
      <w:pPr>
        <w:numPr>
          <w:ilvl w:val="0"/>
          <w:numId w:val="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Kepala Unit PKBL </w:t>
      </w:r>
    </w:p>
    <w:p w:rsidR="00465FFE" w:rsidRDefault="00465FFE" w:rsidP="00814E7B">
      <w:pPr>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Tugas Pokok :</w:t>
      </w:r>
    </w:p>
    <w:p w:rsidR="00465FFE" w:rsidRDefault="00465FFE" w:rsidP="00814E7B">
      <w:pPr>
        <w:numPr>
          <w:ilvl w:val="0"/>
          <w:numId w:val="1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Membuat jadwal program kerja bulanan.</w:t>
      </w:r>
    </w:p>
    <w:p w:rsidR="00465FFE" w:rsidRDefault="00465FFE" w:rsidP="00814E7B">
      <w:pPr>
        <w:numPr>
          <w:ilvl w:val="0"/>
          <w:numId w:val="1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Menerima dan memproses proposal-proposal bantuan dana yang masuk di perusahaan.</w:t>
      </w:r>
    </w:p>
    <w:p w:rsidR="00465FFE" w:rsidRDefault="00465FFE" w:rsidP="00814E7B">
      <w:pPr>
        <w:numPr>
          <w:ilvl w:val="0"/>
          <w:numId w:val="1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Melaksanakan survei lapangan atau lokasi tempat usaha calon mitra binaan (calon penerima bantuan usaha).</w:t>
      </w:r>
    </w:p>
    <w:p w:rsidR="00465FFE" w:rsidRDefault="00465FFE" w:rsidP="00814E7B">
      <w:pPr>
        <w:numPr>
          <w:ilvl w:val="0"/>
          <w:numId w:val="1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Menusun laporan bulanan.</w:t>
      </w:r>
    </w:p>
    <w:p w:rsidR="00465FFE" w:rsidRDefault="00465FFE" w:rsidP="00814E7B">
      <w:pPr>
        <w:numPr>
          <w:ilvl w:val="0"/>
          <w:numId w:val="1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Melaporkan setiap kegiatan bulanan.</w:t>
      </w:r>
    </w:p>
    <w:p w:rsidR="00465FFE" w:rsidRDefault="00465FFE" w:rsidP="00814E7B">
      <w:pPr>
        <w:numPr>
          <w:ilvl w:val="0"/>
          <w:numId w:val="1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Menerima dan mengolah dana dari pusat yang digunakan sebagai dana bantuan program kerja bina lingkungan.</w:t>
      </w:r>
    </w:p>
    <w:p w:rsidR="00465FFE" w:rsidRDefault="00465FFE" w:rsidP="00814E7B">
      <w:pPr>
        <w:numPr>
          <w:ilvl w:val="0"/>
          <w:numId w:val="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Pelaksana Administrasi Teknik</w:t>
      </w:r>
    </w:p>
    <w:p w:rsidR="00465FFE" w:rsidRDefault="00465FFE" w:rsidP="00814E7B">
      <w:pPr>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Tugas Pokok :</w:t>
      </w:r>
    </w:p>
    <w:p w:rsidR="00465FFE" w:rsidRDefault="00465FFE" w:rsidP="00814E7B">
      <w:pPr>
        <w:numPr>
          <w:ilvl w:val="0"/>
          <w:numId w:val="1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Mengendalikan tertib Administrasi Iuran dan Wajib.</w:t>
      </w:r>
    </w:p>
    <w:p w:rsidR="00465FFE" w:rsidRDefault="00465FFE" w:rsidP="00814E7B">
      <w:pPr>
        <w:numPr>
          <w:ilvl w:val="0"/>
          <w:numId w:val="1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Melakukan pengutipan Iuran Wajib Kendaraan Bermotor Umum (IWKBU).</w:t>
      </w:r>
    </w:p>
    <w:p w:rsidR="00465FFE" w:rsidRDefault="00465FFE" w:rsidP="00814E7B">
      <w:pPr>
        <w:numPr>
          <w:ilvl w:val="0"/>
          <w:numId w:val="1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Mengentri data penerimaan IWKBU.</w:t>
      </w:r>
    </w:p>
    <w:p w:rsidR="00465FFE" w:rsidRDefault="00465FFE" w:rsidP="00814E7B">
      <w:pPr>
        <w:numPr>
          <w:ilvl w:val="0"/>
          <w:numId w:val="1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Membuat laporan harian penerima IWKBU.</w:t>
      </w:r>
    </w:p>
    <w:p w:rsidR="00465FFE" w:rsidRDefault="00465FFE" w:rsidP="00814E7B">
      <w:pPr>
        <w:numPr>
          <w:ilvl w:val="0"/>
          <w:numId w:val="1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Memegang, membuat dan meneliti pencatatan stok resi IWKBU.</w:t>
      </w:r>
    </w:p>
    <w:p w:rsidR="00465FFE" w:rsidRDefault="00465FFE" w:rsidP="00814E7B">
      <w:pPr>
        <w:numPr>
          <w:ilvl w:val="0"/>
          <w:numId w:val="1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Membuat laporan bulanan.</w:t>
      </w:r>
    </w:p>
    <w:p w:rsidR="00465FFE" w:rsidRDefault="00465FFE" w:rsidP="00814E7B">
      <w:pPr>
        <w:numPr>
          <w:ilvl w:val="0"/>
          <w:numId w:val="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Kasir </w:t>
      </w:r>
    </w:p>
    <w:p w:rsidR="00465FFE" w:rsidRDefault="00465FFE" w:rsidP="00814E7B">
      <w:pPr>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Tugas Pokok:</w:t>
      </w:r>
    </w:p>
    <w:p w:rsidR="00465FFE" w:rsidRDefault="00465FFE" w:rsidP="00814E7B">
      <w:pPr>
        <w:numPr>
          <w:ilvl w:val="0"/>
          <w:numId w:val="15"/>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Bertanggung jawab atas penerimaan dan pengeluaran kas/Bank. </w:t>
      </w:r>
    </w:p>
    <w:p w:rsidR="00465FFE" w:rsidRDefault="00465FFE" w:rsidP="00814E7B">
      <w:pPr>
        <w:numPr>
          <w:ilvl w:val="0"/>
          <w:numId w:val="15"/>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Membuat laporan keuangan harian serta bukti memorialnya.</w:t>
      </w:r>
    </w:p>
    <w:p w:rsidR="00465FFE" w:rsidRDefault="00465FFE" w:rsidP="00814E7B">
      <w:pPr>
        <w:numPr>
          <w:ilvl w:val="0"/>
          <w:numId w:val="15"/>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Bertanggung jawab atas penggunaan cek, materai, perangko serta laporannya.</w:t>
      </w:r>
    </w:p>
    <w:p w:rsidR="00465FFE" w:rsidRDefault="00465FFE" w:rsidP="00814E7B">
      <w:pPr>
        <w:numPr>
          <w:ilvl w:val="0"/>
          <w:numId w:val="15"/>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Mengarsipkan data-data keuangan.</w:t>
      </w:r>
    </w:p>
    <w:p w:rsidR="00465FFE" w:rsidRDefault="00465FFE" w:rsidP="00814E7B">
      <w:pPr>
        <w:numPr>
          <w:ilvl w:val="0"/>
          <w:numId w:val="15"/>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Menandatangani dan menguangkan cek.</w:t>
      </w:r>
    </w:p>
    <w:p w:rsidR="00465FFE" w:rsidRDefault="00465FFE" w:rsidP="00814E7B">
      <w:pPr>
        <w:numPr>
          <w:ilvl w:val="0"/>
          <w:numId w:val="15"/>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Menyetorkan uang perusahaan ke Bank.</w:t>
      </w:r>
    </w:p>
    <w:p w:rsidR="00465FFE" w:rsidRDefault="00465FFE" w:rsidP="00814E7B">
      <w:pPr>
        <w:numPr>
          <w:ilvl w:val="0"/>
          <w:numId w:val="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Penanggung Jawab Samsat</w:t>
      </w:r>
    </w:p>
    <w:p w:rsidR="00465FFE" w:rsidRDefault="00465FFE" w:rsidP="00814E7B">
      <w:pPr>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Tugas Pokok :</w:t>
      </w:r>
    </w:p>
    <w:p w:rsidR="00465FFE" w:rsidRDefault="00465FFE" w:rsidP="00814E7B">
      <w:pPr>
        <w:numPr>
          <w:ilvl w:val="0"/>
          <w:numId w:val="16"/>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Bertanggung jawab atas investasi perusahaan di Samsat dan kendaraan Dinas.</w:t>
      </w:r>
    </w:p>
    <w:p w:rsidR="00465FFE" w:rsidRDefault="00465FFE" w:rsidP="00814E7B">
      <w:pPr>
        <w:numPr>
          <w:ilvl w:val="0"/>
          <w:numId w:val="16"/>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Mencatat dan meneliti data mutasi laka lantas dari Polres Wilayah Kerja.</w:t>
      </w:r>
    </w:p>
    <w:p w:rsidR="00465FFE" w:rsidRDefault="00465FFE" w:rsidP="00814E7B">
      <w:pPr>
        <w:numPr>
          <w:ilvl w:val="0"/>
          <w:numId w:val="16"/>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Membuat laporan bulanan.</w:t>
      </w:r>
    </w:p>
    <w:p w:rsidR="00465FFE" w:rsidRDefault="00465FFE" w:rsidP="00814E7B">
      <w:pPr>
        <w:numPr>
          <w:ilvl w:val="0"/>
          <w:numId w:val="16"/>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Menerima uang dari bendahara Samsat dan menyetorkan ke Bank.</w:t>
      </w:r>
    </w:p>
    <w:p w:rsidR="00465FFE" w:rsidRDefault="00465FFE" w:rsidP="00814E7B">
      <w:pPr>
        <w:numPr>
          <w:ilvl w:val="0"/>
          <w:numId w:val="16"/>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Menyetor hasil penerimaan ke Bank.</w:t>
      </w:r>
    </w:p>
    <w:p w:rsidR="00465FFE" w:rsidRDefault="00465FFE" w:rsidP="00814E7B">
      <w:pPr>
        <w:numPr>
          <w:ilvl w:val="0"/>
          <w:numId w:val="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Pelaksana Administrasi Samsat</w:t>
      </w:r>
    </w:p>
    <w:p w:rsidR="00465FFE" w:rsidRDefault="00465FFE" w:rsidP="00814E7B">
      <w:pPr>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Tugas Pokok :</w:t>
      </w:r>
    </w:p>
    <w:p w:rsidR="00465FFE" w:rsidRDefault="00465FFE" w:rsidP="00814E7B">
      <w:pPr>
        <w:numPr>
          <w:ilvl w:val="0"/>
          <w:numId w:val="1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Menerima dan meneliti berkas klaim dari kliment dan petugas Samsat.</w:t>
      </w:r>
    </w:p>
    <w:p w:rsidR="00465FFE" w:rsidRDefault="00465FFE" w:rsidP="00814E7B">
      <w:pPr>
        <w:numPr>
          <w:ilvl w:val="0"/>
          <w:numId w:val="1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Melaksanakan survei dan surat menyurat bidang klaim.</w:t>
      </w:r>
    </w:p>
    <w:p w:rsidR="00465FFE" w:rsidRDefault="00465FFE" w:rsidP="00814E7B">
      <w:pPr>
        <w:numPr>
          <w:ilvl w:val="0"/>
          <w:numId w:val="1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Melakukan entri data dan menyelesaikan berkas klaim.</w:t>
      </w:r>
    </w:p>
    <w:p w:rsidR="00465FFE" w:rsidRDefault="00465FFE" w:rsidP="00814E7B">
      <w:pPr>
        <w:numPr>
          <w:ilvl w:val="0"/>
          <w:numId w:val="1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Mengarsip berkas-berkas klaim.</w:t>
      </w:r>
    </w:p>
    <w:p w:rsidR="00465FFE" w:rsidRPr="00136803" w:rsidRDefault="00465FFE" w:rsidP="00814E7B">
      <w:pPr>
        <w:pStyle w:val="Heading3"/>
        <w:spacing w:line="480" w:lineRule="auto"/>
        <w:jc w:val="both"/>
        <w:rPr>
          <w:color w:val="auto"/>
        </w:rPr>
      </w:pPr>
      <w:bookmarkStart w:id="10" w:name="_Toc457542466"/>
      <w:r w:rsidRPr="00136803">
        <w:rPr>
          <w:color w:val="auto"/>
        </w:rPr>
        <w:t>Aktivitas Usaha</w:t>
      </w:r>
      <w:bookmarkEnd w:id="10"/>
    </w:p>
    <w:p w:rsidR="003F7930" w:rsidRPr="00465FFE" w:rsidRDefault="00465FFE" w:rsidP="00FF42F6">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color w:val="333333"/>
          <w:sz w:val="24"/>
          <w:szCs w:val="24"/>
        </w:rPr>
        <w:t>PT.</w:t>
      </w:r>
      <w:r w:rsidRPr="0026172B">
        <w:rPr>
          <w:rFonts w:ascii="Times New Roman" w:hAnsi="Times New Roman" w:cs="Times New Roman"/>
          <w:color w:val="333333"/>
          <w:sz w:val="24"/>
          <w:szCs w:val="24"/>
        </w:rPr>
        <w:t>Jasa Raharja merupakan Perusahaan Jasa yang bergerak dalam bidang Asuransi Sosial dengan melaksanakan Asuransi Kecelakaan penumpang alat angkutan umum dan Asuransi tanggung jawab menurut hukum terhadap pihak ketiga sebagaimana diatur da</w:t>
      </w:r>
      <w:r>
        <w:rPr>
          <w:rFonts w:ascii="Times New Roman" w:hAnsi="Times New Roman" w:cs="Times New Roman"/>
          <w:color w:val="333333"/>
          <w:sz w:val="24"/>
          <w:szCs w:val="24"/>
        </w:rPr>
        <w:t xml:space="preserve">lam UU No. 33 dan 34 tahun 1964. Jaringan pelayanan PT. Jasa Raharja (Persro) tersebar luas di seluruh Indonesia dengan memiliki 1 Kantor Pusat, 28 Kantor Cabang, 55 Kantor KPJR, 61 Kantor Perwakilan, dan kurang lebih 1012 Samsat. </w:t>
      </w:r>
      <w:bookmarkStart w:id="11" w:name="_GoBack"/>
      <w:bookmarkEnd w:id="11"/>
    </w:p>
    <w:sectPr w:rsidR="003F7930" w:rsidRPr="00465FFE" w:rsidSect="00FF42F6">
      <w:pgSz w:w="12240" w:h="15840"/>
      <w:pgMar w:top="2268" w:right="1701" w:bottom="1701" w:left="2268"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4B7A" w:rsidRDefault="00F24B7A" w:rsidP="00F71061">
      <w:pPr>
        <w:spacing w:after="0" w:line="240" w:lineRule="auto"/>
      </w:pPr>
      <w:r>
        <w:separator/>
      </w:r>
    </w:p>
  </w:endnote>
  <w:endnote w:type="continuationSeparator" w:id="0">
    <w:p w:rsidR="00F24B7A" w:rsidRDefault="00F24B7A" w:rsidP="00F710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46249"/>
      <w:docPartObj>
        <w:docPartGallery w:val="Page Numbers (Bottom of Page)"/>
        <w:docPartUnique/>
      </w:docPartObj>
    </w:sdtPr>
    <w:sdtEndPr/>
    <w:sdtContent>
      <w:p w:rsidR="002A0AA3" w:rsidRDefault="002A0AA3">
        <w:pPr>
          <w:pStyle w:val="Footer"/>
          <w:jc w:val="center"/>
        </w:pPr>
        <w:r>
          <w:fldChar w:fldCharType="begin"/>
        </w:r>
        <w:r>
          <w:instrText xml:space="preserve"> PAGE   \* MERGEFORMAT </w:instrText>
        </w:r>
        <w:r>
          <w:fldChar w:fldCharType="separate"/>
        </w:r>
        <w:r w:rsidR="00FF42F6">
          <w:rPr>
            <w:noProof/>
          </w:rPr>
          <w:t>5</w:t>
        </w:r>
        <w:r>
          <w:rPr>
            <w:noProof/>
          </w:rPr>
          <w:fldChar w:fldCharType="end"/>
        </w:r>
      </w:p>
    </w:sdtContent>
  </w:sdt>
  <w:p w:rsidR="002A0AA3" w:rsidRDefault="002A0AA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4B7A" w:rsidRDefault="00F24B7A" w:rsidP="00F71061">
      <w:pPr>
        <w:spacing w:after="0" w:line="240" w:lineRule="auto"/>
      </w:pPr>
      <w:r>
        <w:separator/>
      </w:r>
    </w:p>
  </w:footnote>
  <w:footnote w:type="continuationSeparator" w:id="0">
    <w:p w:rsidR="00F24B7A" w:rsidRDefault="00F24B7A" w:rsidP="00F7106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E64AE"/>
    <w:multiLevelType w:val="multilevel"/>
    <w:tmpl w:val="0421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15:restartNumberingAfterBreak="0">
    <w:nsid w:val="02AF34C4"/>
    <w:multiLevelType w:val="multilevel"/>
    <w:tmpl w:val="0421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04015BBB"/>
    <w:multiLevelType w:val="hybridMultilevel"/>
    <w:tmpl w:val="F7BC89FE"/>
    <w:lvl w:ilvl="0" w:tplc="014C1222">
      <w:start w:val="1"/>
      <w:numFmt w:val="decimal"/>
      <w:lvlText w:val="2.2.%1"/>
      <w:lvlJc w:val="righ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083167B3"/>
    <w:multiLevelType w:val="hybridMultilevel"/>
    <w:tmpl w:val="3766D0B2"/>
    <w:lvl w:ilvl="0" w:tplc="73E45B9E">
      <w:start w:val="1"/>
      <w:numFmt w:val="bullet"/>
      <w:lvlText w:val="-"/>
      <w:lvlJc w:val="left"/>
      <w:pPr>
        <w:ind w:left="1080" w:hanging="360"/>
      </w:pPr>
      <w:rPr>
        <w:rFonts w:ascii="Times New Roman" w:eastAsiaTheme="minorHAnsi" w:hAnsi="Times New Roman" w:cs="Times New Roman" w:hint="default"/>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4" w15:restartNumberingAfterBreak="0">
    <w:nsid w:val="0CCB78D0"/>
    <w:multiLevelType w:val="multilevel"/>
    <w:tmpl w:val="72CC648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11954706"/>
    <w:multiLevelType w:val="hybridMultilevel"/>
    <w:tmpl w:val="8A02FBFC"/>
    <w:lvl w:ilvl="0" w:tplc="4344FBE0">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6" w15:restartNumberingAfterBreak="0">
    <w:nsid w:val="11E81E33"/>
    <w:multiLevelType w:val="hybridMultilevel"/>
    <w:tmpl w:val="75BE9DF4"/>
    <w:lvl w:ilvl="0" w:tplc="B808964C">
      <w:start w:val="1"/>
      <w:numFmt w:val="lowerLetter"/>
      <w:lvlText w:val="%1."/>
      <w:lvlJc w:val="left"/>
      <w:pPr>
        <w:ind w:left="720" w:hanging="360"/>
      </w:pPr>
      <w:rPr>
        <w:rFonts w:ascii="Times New Roman" w:eastAsiaTheme="majorEastAsia" w:hAnsi="Times New Roman" w:cs="Times New Roman" w:hint="default"/>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14617CCC"/>
    <w:multiLevelType w:val="hybridMultilevel"/>
    <w:tmpl w:val="3F44A5EE"/>
    <w:lvl w:ilvl="0" w:tplc="73E45B9E">
      <w:start w:val="1"/>
      <w:numFmt w:val="bullet"/>
      <w:lvlText w:val="-"/>
      <w:lvlJc w:val="left"/>
      <w:pPr>
        <w:ind w:left="1080" w:hanging="360"/>
      </w:pPr>
      <w:rPr>
        <w:rFonts w:ascii="Times New Roman" w:eastAsiaTheme="minorHAnsi" w:hAnsi="Times New Roman" w:cs="Times New Roman" w:hint="default"/>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8" w15:restartNumberingAfterBreak="0">
    <w:nsid w:val="14873A22"/>
    <w:multiLevelType w:val="multilevel"/>
    <w:tmpl w:val="84ECE3A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2"/>
      <w:numFmt w:val="decimal"/>
      <w:lvlText w:val="2.1.%3"/>
      <w:lvlJc w:val="right"/>
      <w:pPr>
        <w:ind w:left="720" w:hanging="720"/>
      </w:pPr>
      <w:rPr>
        <w:rFonts w:hint="default"/>
        <w:b w: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15051ADD"/>
    <w:multiLevelType w:val="hybridMultilevel"/>
    <w:tmpl w:val="36F82E7E"/>
    <w:lvl w:ilvl="0" w:tplc="2E74A00A">
      <w:start w:val="1"/>
      <w:numFmt w:val="upp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0" w15:restartNumberingAfterBreak="0">
    <w:nsid w:val="1782056C"/>
    <w:multiLevelType w:val="hybridMultilevel"/>
    <w:tmpl w:val="9F0E670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196E5782"/>
    <w:multiLevelType w:val="hybridMultilevel"/>
    <w:tmpl w:val="C6624CF8"/>
    <w:lvl w:ilvl="0" w:tplc="35CAF1EE">
      <w:start w:val="2"/>
      <w:numFmt w:val="decimal"/>
      <w:lvlText w:val="%1.3"/>
      <w:lvlJc w:val="righ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19B5765C"/>
    <w:multiLevelType w:val="hybridMultilevel"/>
    <w:tmpl w:val="BC7A4C70"/>
    <w:lvl w:ilvl="0" w:tplc="94621B7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3" w15:restartNumberingAfterBreak="0">
    <w:nsid w:val="1EBF4233"/>
    <w:multiLevelType w:val="hybridMultilevel"/>
    <w:tmpl w:val="95F69E38"/>
    <w:lvl w:ilvl="0" w:tplc="04210017">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22EE421E"/>
    <w:multiLevelType w:val="hybridMultilevel"/>
    <w:tmpl w:val="BDEA53A6"/>
    <w:lvl w:ilvl="0" w:tplc="6272139C">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5" w15:restartNumberingAfterBreak="0">
    <w:nsid w:val="2427298E"/>
    <w:multiLevelType w:val="hybridMultilevel"/>
    <w:tmpl w:val="6EFC535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255A3761"/>
    <w:multiLevelType w:val="multilevel"/>
    <w:tmpl w:val="1CAA161E"/>
    <w:lvl w:ilvl="0">
      <w:start w:val="2"/>
      <w:numFmt w:val="decimal"/>
      <w:lvlText w:val="3.%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28212A6B"/>
    <w:multiLevelType w:val="hybridMultilevel"/>
    <w:tmpl w:val="5A8AEF82"/>
    <w:lvl w:ilvl="0" w:tplc="01E405F2">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8" w15:restartNumberingAfterBreak="0">
    <w:nsid w:val="2B593ABE"/>
    <w:multiLevelType w:val="hybridMultilevel"/>
    <w:tmpl w:val="B372B7C4"/>
    <w:lvl w:ilvl="0" w:tplc="4052F93A">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9" w15:restartNumberingAfterBreak="0">
    <w:nsid w:val="2F89491F"/>
    <w:multiLevelType w:val="hybridMultilevel"/>
    <w:tmpl w:val="09A41794"/>
    <w:lvl w:ilvl="0" w:tplc="EF52AD54">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0" w15:restartNumberingAfterBreak="0">
    <w:nsid w:val="2FC95D62"/>
    <w:multiLevelType w:val="hybridMultilevel"/>
    <w:tmpl w:val="7BDE61E8"/>
    <w:lvl w:ilvl="0" w:tplc="43B4B2E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1" w15:restartNumberingAfterBreak="0">
    <w:nsid w:val="2FDF3FE4"/>
    <w:multiLevelType w:val="hybridMultilevel"/>
    <w:tmpl w:val="E66C76E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15:restartNumberingAfterBreak="0">
    <w:nsid w:val="32103A91"/>
    <w:multiLevelType w:val="hybridMultilevel"/>
    <w:tmpl w:val="F520624A"/>
    <w:lvl w:ilvl="0" w:tplc="D576B414">
      <w:start w:val="1"/>
      <w:numFmt w:val="decimal"/>
      <w:lvlText w:val="%1."/>
      <w:lvlJc w:val="left"/>
      <w:pPr>
        <w:ind w:left="1080" w:hanging="360"/>
      </w:pPr>
      <w:rPr>
        <w:rFonts w:hint="default"/>
        <w:color w:val="auto"/>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3" w15:restartNumberingAfterBreak="0">
    <w:nsid w:val="347E02B1"/>
    <w:multiLevelType w:val="hybridMultilevel"/>
    <w:tmpl w:val="8FCC2B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49278EE"/>
    <w:multiLevelType w:val="hybridMultilevel"/>
    <w:tmpl w:val="0C6E454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3619118D"/>
    <w:multiLevelType w:val="multilevel"/>
    <w:tmpl w:val="F8207AE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3."/>
      <w:lvlJc w:val="left"/>
      <w:pPr>
        <w:ind w:left="720" w:hanging="720"/>
      </w:pPr>
      <w:rPr>
        <w:rFonts w:ascii="Times New Roman" w:eastAsiaTheme="minorHAnsi" w:hAnsi="Times New Roman" w:cs="Times New Roman"/>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36562F31"/>
    <w:multiLevelType w:val="hybridMultilevel"/>
    <w:tmpl w:val="6644B20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15:restartNumberingAfterBreak="0">
    <w:nsid w:val="3668696D"/>
    <w:multiLevelType w:val="multilevel"/>
    <w:tmpl w:val="EE306D0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3"/>
      <w:numFmt w:val="decimal"/>
      <w:lvlText w:val="2.2.%3"/>
      <w:lvlJc w:val="right"/>
      <w:pPr>
        <w:ind w:left="720" w:hanging="720"/>
      </w:pPr>
      <w:rPr>
        <w:rFonts w:hint="default"/>
        <w:b w: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8" w15:restartNumberingAfterBreak="0">
    <w:nsid w:val="378D4D52"/>
    <w:multiLevelType w:val="multilevel"/>
    <w:tmpl w:val="21AE863E"/>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2"/>
      <w:numFmt w:val="decimal"/>
      <w:lvlText w:val="2.2.%3"/>
      <w:lvlJc w:val="right"/>
      <w:pPr>
        <w:ind w:left="720" w:hanging="720"/>
      </w:pPr>
      <w:rPr>
        <w:rFonts w:hint="default"/>
        <w:b w: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9" w15:restartNumberingAfterBreak="0">
    <w:nsid w:val="379644A3"/>
    <w:multiLevelType w:val="multilevel"/>
    <w:tmpl w:val="5254ED98"/>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0" w15:restartNumberingAfterBreak="0">
    <w:nsid w:val="38E72AFF"/>
    <w:multiLevelType w:val="hybridMultilevel"/>
    <w:tmpl w:val="3AF890D2"/>
    <w:lvl w:ilvl="0" w:tplc="5A54CCB6">
      <w:start w:val="1"/>
      <w:numFmt w:val="decimal"/>
      <w:lvlText w:val="%1."/>
      <w:lvlJc w:val="left"/>
      <w:pPr>
        <w:ind w:left="1440" w:hanging="360"/>
      </w:pPr>
      <w:rPr>
        <w:rFonts w:hint="default"/>
        <w:color w:val="auto"/>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1" w15:restartNumberingAfterBreak="0">
    <w:nsid w:val="3C640A41"/>
    <w:multiLevelType w:val="hybridMultilevel"/>
    <w:tmpl w:val="1410F0F4"/>
    <w:lvl w:ilvl="0" w:tplc="5E22AB38">
      <w:start w:val="2"/>
      <w:numFmt w:val="decimal"/>
      <w:lvlText w:val="%1.2"/>
      <w:lvlJc w:val="righ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15:restartNumberingAfterBreak="0">
    <w:nsid w:val="3CA95139"/>
    <w:multiLevelType w:val="multilevel"/>
    <w:tmpl w:val="0421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3" w15:restartNumberingAfterBreak="0">
    <w:nsid w:val="40BB1055"/>
    <w:multiLevelType w:val="multilevel"/>
    <w:tmpl w:val="0421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4" w15:restartNumberingAfterBreak="0">
    <w:nsid w:val="43416282"/>
    <w:multiLevelType w:val="hybridMultilevel"/>
    <w:tmpl w:val="4ACE4832"/>
    <w:lvl w:ilvl="0" w:tplc="BA864826">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5" w15:restartNumberingAfterBreak="0">
    <w:nsid w:val="440655D1"/>
    <w:multiLevelType w:val="multilevel"/>
    <w:tmpl w:val="0E5C3BD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45411B72"/>
    <w:multiLevelType w:val="hybridMultilevel"/>
    <w:tmpl w:val="6C1E2FCA"/>
    <w:lvl w:ilvl="0" w:tplc="BCA0DF92">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7" w15:restartNumberingAfterBreak="0">
    <w:nsid w:val="47541B3D"/>
    <w:multiLevelType w:val="hybridMultilevel"/>
    <w:tmpl w:val="5B58B294"/>
    <w:lvl w:ilvl="0" w:tplc="C4C43B88">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8" w15:restartNumberingAfterBreak="0">
    <w:nsid w:val="475E3543"/>
    <w:multiLevelType w:val="hybridMultilevel"/>
    <w:tmpl w:val="F9DCFA72"/>
    <w:lvl w:ilvl="0" w:tplc="5E2C2F6E">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9" w15:restartNumberingAfterBreak="0">
    <w:nsid w:val="48E94D8C"/>
    <w:multiLevelType w:val="hybridMultilevel"/>
    <w:tmpl w:val="7C52F2EA"/>
    <w:lvl w:ilvl="0" w:tplc="DEFC06FE">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0" w15:restartNumberingAfterBreak="0">
    <w:nsid w:val="492552A6"/>
    <w:multiLevelType w:val="multilevel"/>
    <w:tmpl w:val="C67ACD9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9E87DFA"/>
    <w:multiLevelType w:val="multilevel"/>
    <w:tmpl w:val="DB20149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2" w15:restartNumberingAfterBreak="0">
    <w:nsid w:val="4A142F51"/>
    <w:multiLevelType w:val="hybridMultilevel"/>
    <w:tmpl w:val="1ADCE08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3" w15:restartNumberingAfterBreak="0">
    <w:nsid w:val="4C5C2475"/>
    <w:multiLevelType w:val="hybridMultilevel"/>
    <w:tmpl w:val="8646C34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4" w15:restartNumberingAfterBreak="0">
    <w:nsid w:val="4DF5763A"/>
    <w:multiLevelType w:val="multilevel"/>
    <w:tmpl w:val="74929E20"/>
    <w:lvl w:ilvl="0">
      <w:start w:val="1"/>
      <w:numFmt w:val="decimal"/>
      <w:lvlText w:val="%1"/>
      <w:lvlJc w:val="left"/>
      <w:pPr>
        <w:ind w:left="432" w:hanging="432"/>
      </w:pPr>
      <w:rPr>
        <w:rFonts w:hint="default"/>
      </w:rPr>
    </w:lvl>
    <w:lvl w:ilvl="1">
      <w:start w:val="1"/>
      <w:numFmt w:val="decimal"/>
      <w:lvlText w:val="%2.1.1"/>
      <w:lvlJc w:val="right"/>
      <w:pPr>
        <w:ind w:left="576" w:hanging="576"/>
      </w:pPr>
      <w:rPr>
        <w:rFonts w:ascii="Times New Roman" w:hAnsi="Times New Roman" w:cs="Times New Roman" w:hint="default"/>
        <w:b w:val="0"/>
        <w:color w:val="auto"/>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5" w15:restartNumberingAfterBreak="0">
    <w:nsid w:val="502B4167"/>
    <w:multiLevelType w:val="hybridMultilevel"/>
    <w:tmpl w:val="71846AC6"/>
    <w:lvl w:ilvl="0" w:tplc="D2406894">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6" w15:restartNumberingAfterBreak="0">
    <w:nsid w:val="571912A8"/>
    <w:multiLevelType w:val="multilevel"/>
    <w:tmpl w:val="0421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7" w15:restartNumberingAfterBreak="0">
    <w:nsid w:val="59652FFD"/>
    <w:multiLevelType w:val="hybridMultilevel"/>
    <w:tmpl w:val="24820CFA"/>
    <w:lvl w:ilvl="0" w:tplc="10781AE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8" w15:restartNumberingAfterBreak="0">
    <w:nsid w:val="5F267EDA"/>
    <w:multiLevelType w:val="hybridMultilevel"/>
    <w:tmpl w:val="0040ED9A"/>
    <w:lvl w:ilvl="0" w:tplc="FD403E9A">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9" w15:restartNumberingAfterBreak="0">
    <w:nsid w:val="65733AF0"/>
    <w:multiLevelType w:val="hybridMultilevel"/>
    <w:tmpl w:val="EA684734"/>
    <w:lvl w:ilvl="0" w:tplc="7D6AF232">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50" w15:restartNumberingAfterBreak="0">
    <w:nsid w:val="68641A50"/>
    <w:multiLevelType w:val="hybridMultilevel"/>
    <w:tmpl w:val="27E4B42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1" w15:restartNumberingAfterBreak="0">
    <w:nsid w:val="6A4930B6"/>
    <w:multiLevelType w:val="multilevel"/>
    <w:tmpl w:val="873E00AC"/>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2" w15:restartNumberingAfterBreak="0">
    <w:nsid w:val="6CC93AB3"/>
    <w:multiLevelType w:val="hybridMultilevel"/>
    <w:tmpl w:val="FBBABB82"/>
    <w:lvl w:ilvl="0" w:tplc="F98CFCC0">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53" w15:restartNumberingAfterBreak="0">
    <w:nsid w:val="6DEC4682"/>
    <w:multiLevelType w:val="multilevel"/>
    <w:tmpl w:val="74929E20"/>
    <w:lvl w:ilvl="0">
      <w:start w:val="1"/>
      <w:numFmt w:val="decimal"/>
      <w:lvlText w:val="%1"/>
      <w:lvlJc w:val="left"/>
      <w:pPr>
        <w:ind w:left="432" w:hanging="432"/>
      </w:pPr>
      <w:rPr>
        <w:rFonts w:hint="default"/>
      </w:rPr>
    </w:lvl>
    <w:lvl w:ilvl="1">
      <w:start w:val="1"/>
      <w:numFmt w:val="decimal"/>
      <w:lvlText w:val="%2.1.1"/>
      <w:lvlJc w:val="right"/>
      <w:pPr>
        <w:ind w:left="576" w:hanging="576"/>
      </w:pPr>
      <w:rPr>
        <w:rFonts w:ascii="Times New Roman" w:hAnsi="Times New Roman" w:cs="Times New Roman" w:hint="default"/>
        <w:b w:val="0"/>
        <w:color w:val="auto"/>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4" w15:restartNumberingAfterBreak="0">
    <w:nsid w:val="6E5A499B"/>
    <w:multiLevelType w:val="multilevel"/>
    <w:tmpl w:val="95FC64F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2.1.%3"/>
      <w:lvlJc w:val="right"/>
      <w:pPr>
        <w:ind w:left="720" w:hanging="720"/>
      </w:pPr>
      <w:rPr>
        <w:rFonts w:hint="default"/>
        <w:b w:val="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5" w15:restartNumberingAfterBreak="0">
    <w:nsid w:val="7797250B"/>
    <w:multiLevelType w:val="hybridMultilevel"/>
    <w:tmpl w:val="675CCFF2"/>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6" w15:restartNumberingAfterBreak="0">
    <w:nsid w:val="782F066E"/>
    <w:multiLevelType w:val="hybridMultilevel"/>
    <w:tmpl w:val="911E951A"/>
    <w:lvl w:ilvl="0" w:tplc="3A38FCB0">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57" w15:restartNumberingAfterBreak="0">
    <w:nsid w:val="78C56273"/>
    <w:multiLevelType w:val="multilevel"/>
    <w:tmpl w:val="3CA29FD8"/>
    <w:lvl w:ilvl="0">
      <w:start w:val="1"/>
      <w:numFmt w:val="decimal"/>
      <w:lvlText w:val="3.%1"/>
      <w:lvlJc w:val="left"/>
      <w:pPr>
        <w:ind w:left="432" w:hanging="432"/>
      </w:pPr>
      <w:rPr>
        <w:rFonts w:hint="default"/>
      </w:rPr>
    </w:lvl>
    <w:lvl w:ilvl="1">
      <w:start w:val="1"/>
      <w:numFmt w:val="decimal"/>
      <w:lvlText w:val="%2.1.1"/>
      <w:lvlJc w:val="right"/>
      <w:pPr>
        <w:ind w:left="576" w:hanging="576"/>
      </w:pPr>
      <w:rPr>
        <w:rFonts w:ascii="Times New Roman" w:hAnsi="Times New Roman" w:cs="Times New Roman" w:hint="default"/>
        <w:b w:val="0"/>
        <w:color w:val="auto"/>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8" w15:restartNumberingAfterBreak="0">
    <w:nsid w:val="79592F17"/>
    <w:multiLevelType w:val="multilevel"/>
    <w:tmpl w:val="AE9C0A1A"/>
    <w:lvl w:ilvl="0">
      <w:start w:val="2"/>
      <w:numFmt w:val="decimal"/>
      <w:lvlText w:val="%1.1"/>
      <w:lvlJc w:val="right"/>
      <w:pPr>
        <w:ind w:left="432" w:hanging="432"/>
      </w:pPr>
      <w:rPr>
        <w:rFonts w:hint="default"/>
        <w:b/>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9" w15:restartNumberingAfterBreak="0">
    <w:nsid w:val="7C410B1D"/>
    <w:multiLevelType w:val="hybridMultilevel"/>
    <w:tmpl w:val="F3D0134C"/>
    <w:lvl w:ilvl="0" w:tplc="B0E2677A">
      <w:start w:val="1"/>
      <w:numFmt w:val="decimal"/>
      <w:lvlText w:val="%1."/>
      <w:lvlJc w:val="left"/>
      <w:pPr>
        <w:ind w:left="1080" w:hanging="360"/>
      </w:pPr>
      <w:rPr>
        <w:rFonts w:ascii="Times New Roman" w:eastAsiaTheme="minorHAnsi" w:hAnsi="Times New Roman" w:cs="Times New Roman"/>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0" w15:restartNumberingAfterBreak="0">
    <w:nsid w:val="7D6134B5"/>
    <w:multiLevelType w:val="multilevel"/>
    <w:tmpl w:val="909E6B46"/>
    <w:lvl w:ilvl="0">
      <w:start w:val="1"/>
      <w:numFmt w:val="decimal"/>
      <w:lvlText w:val="%1.3"/>
      <w:lvlJc w:val="left"/>
      <w:pPr>
        <w:ind w:left="432" w:hanging="432"/>
      </w:pPr>
      <w:rPr>
        <w:rFonts w:hint="default"/>
      </w:rPr>
    </w:lvl>
    <w:lvl w:ilvl="1">
      <w:start w:val="1"/>
      <w:numFmt w:val="decimal"/>
      <w:lvlText w:val="%2.1.1"/>
      <w:lvlJc w:val="right"/>
      <w:pPr>
        <w:ind w:left="576" w:hanging="576"/>
      </w:pPr>
      <w:rPr>
        <w:rFonts w:ascii="Times New Roman" w:hAnsi="Times New Roman" w:cs="Times New Roman" w:hint="default"/>
        <w:b w:val="0"/>
        <w:color w:val="auto"/>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1" w15:restartNumberingAfterBreak="0">
    <w:nsid w:val="7F79121D"/>
    <w:multiLevelType w:val="multilevel"/>
    <w:tmpl w:val="24588DE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43"/>
  </w:num>
  <w:num w:numId="2">
    <w:abstractNumId w:val="4"/>
  </w:num>
  <w:num w:numId="3">
    <w:abstractNumId w:val="25"/>
  </w:num>
  <w:num w:numId="4">
    <w:abstractNumId w:val="48"/>
  </w:num>
  <w:num w:numId="5">
    <w:abstractNumId w:val="20"/>
  </w:num>
  <w:num w:numId="6">
    <w:abstractNumId w:val="3"/>
  </w:num>
  <w:num w:numId="7">
    <w:abstractNumId w:val="32"/>
  </w:num>
  <w:num w:numId="8">
    <w:abstractNumId w:val="34"/>
  </w:num>
  <w:num w:numId="9">
    <w:abstractNumId w:val="18"/>
  </w:num>
  <w:num w:numId="10">
    <w:abstractNumId w:val="19"/>
  </w:num>
  <w:num w:numId="11">
    <w:abstractNumId w:val="45"/>
  </w:num>
  <w:num w:numId="12">
    <w:abstractNumId w:val="14"/>
  </w:num>
  <w:num w:numId="13">
    <w:abstractNumId w:val="56"/>
  </w:num>
  <w:num w:numId="14">
    <w:abstractNumId w:val="49"/>
  </w:num>
  <w:num w:numId="15">
    <w:abstractNumId w:val="5"/>
  </w:num>
  <w:num w:numId="16">
    <w:abstractNumId w:val="52"/>
  </w:num>
  <w:num w:numId="17">
    <w:abstractNumId w:val="38"/>
  </w:num>
  <w:num w:numId="18">
    <w:abstractNumId w:val="26"/>
  </w:num>
  <w:num w:numId="19">
    <w:abstractNumId w:val="13"/>
  </w:num>
  <w:num w:numId="20">
    <w:abstractNumId w:val="59"/>
  </w:num>
  <w:num w:numId="21">
    <w:abstractNumId w:val="22"/>
  </w:num>
  <w:num w:numId="22">
    <w:abstractNumId w:val="15"/>
  </w:num>
  <w:num w:numId="23">
    <w:abstractNumId w:val="7"/>
  </w:num>
  <w:num w:numId="24">
    <w:abstractNumId w:val="50"/>
  </w:num>
  <w:num w:numId="25">
    <w:abstractNumId w:val="35"/>
  </w:num>
  <w:num w:numId="26">
    <w:abstractNumId w:val="39"/>
  </w:num>
  <w:num w:numId="27">
    <w:abstractNumId w:val="42"/>
  </w:num>
  <w:num w:numId="28">
    <w:abstractNumId w:val="55"/>
  </w:num>
  <w:num w:numId="29">
    <w:abstractNumId w:val="17"/>
  </w:num>
  <w:num w:numId="30">
    <w:abstractNumId w:val="37"/>
  </w:num>
  <w:num w:numId="31">
    <w:abstractNumId w:val="24"/>
  </w:num>
  <w:num w:numId="32">
    <w:abstractNumId w:val="1"/>
  </w:num>
  <w:num w:numId="33">
    <w:abstractNumId w:val="33"/>
  </w:num>
  <w:num w:numId="34">
    <w:abstractNumId w:val="46"/>
  </w:num>
  <w:num w:numId="35">
    <w:abstractNumId w:val="47"/>
  </w:num>
  <w:num w:numId="36">
    <w:abstractNumId w:val="12"/>
  </w:num>
  <w:num w:numId="37">
    <w:abstractNumId w:val="51"/>
  </w:num>
  <w:num w:numId="38">
    <w:abstractNumId w:val="9"/>
  </w:num>
  <w:num w:numId="39">
    <w:abstractNumId w:val="10"/>
  </w:num>
  <w:num w:numId="40">
    <w:abstractNumId w:val="21"/>
  </w:num>
  <w:num w:numId="41">
    <w:abstractNumId w:val="0"/>
  </w:num>
  <w:num w:numId="42">
    <w:abstractNumId w:val="36"/>
  </w:num>
  <w:num w:numId="43">
    <w:abstractNumId w:val="30"/>
  </w:num>
  <w:num w:numId="44">
    <w:abstractNumId w:val="58"/>
  </w:num>
  <w:num w:numId="45">
    <w:abstractNumId w:val="53"/>
  </w:num>
  <w:num w:numId="46">
    <w:abstractNumId w:val="31"/>
  </w:num>
  <w:num w:numId="47">
    <w:abstractNumId w:val="11"/>
  </w:num>
  <w:num w:numId="48">
    <w:abstractNumId w:val="54"/>
  </w:num>
  <w:num w:numId="49">
    <w:abstractNumId w:val="8"/>
  </w:num>
  <w:num w:numId="50">
    <w:abstractNumId w:val="2"/>
  </w:num>
  <w:num w:numId="51">
    <w:abstractNumId w:val="28"/>
  </w:num>
  <w:num w:numId="52">
    <w:abstractNumId w:val="27"/>
  </w:num>
  <w:num w:numId="53">
    <w:abstractNumId w:val="6"/>
  </w:num>
  <w:num w:numId="54">
    <w:abstractNumId w:val="23"/>
  </w:num>
  <w:num w:numId="55">
    <w:abstractNumId w:val="40"/>
  </w:num>
  <w:num w:numId="56">
    <w:abstractNumId w:val="41"/>
  </w:num>
  <w:num w:numId="57">
    <w:abstractNumId w:val="61"/>
  </w:num>
  <w:num w:numId="58">
    <w:abstractNumId w:val="29"/>
  </w:num>
  <w:num w:numId="59">
    <w:abstractNumId w:val="44"/>
  </w:num>
  <w:num w:numId="60">
    <w:abstractNumId w:val="60"/>
  </w:num>
  <w:num w:numId="61">
    <w:abstractNumId w:val="57"/>
  </w:num>
  <w:num w:numId="62">
    <w:abstractNumId w:val="16"/>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1061"/>
    <w:rsid w:val="00014889"/>
    <w:rsid w:val="000C69FB"/>
    <w:rsid w:val="000D7B09"/>
    <w:rsid w:val="00114115"/>
    <w:rsid w:val="00136803"/>
    <w:rsid w:val="00143A3B"/>
    <w:rsid w:val="00163C38"/>
    <w:rsid w:val="00195E66"/>
    <w:rsid w:val="001C21C6"/>
    <w:rsid w:val="001D444B"/>
    <w:rsid w:val="001E5CB3"/>
    <w:rsid w:val="002300A7"/>
    <w:rsid w:val="00240FFA"/>
    <w:rsid w:val="002A0AA3"/>
    <w:rsid w:val="002B706D"/>
    <w:rsid w:val="002C3F8A"/>
    <w:rsid w:val="002E3283"/>
    <w:rsid w:val="00324FD2"/>
    <w:rsid w:val="0038632C"/>
    <w:rsid w:val="003E658D"/>
    <w:rsid w:val="003F7930"/>
    <w:rsid w:val="00402ABA"/>
    <w:rsid w:val="00424340"/>
    <w:rsid w:val="004567AC"/>
    <w:rsid w:val="00465FFE"/>
    <w:rsid w:val="004948E7"/>
    <w:rsid w:val="004F1F61"/>
    <w:rsid w:val="004F2621"/>
    <w:rsid w:val="0051252D"/>
    <w:rsid w:val="00525BF5"/>
    <w:rsid w:val="00553BEA"/>
    <w:rsid w:val="00564E83"/>
    <w:rsid w:val="005731EA"/>
    <w:rsid w:val="005A21E0"/>
    <w:rsid w:val="005B3111"/>
    <w:rsid w:val="005E6648"/>
    <w:rsid w:val="005F1D29"/>
    <w:rsid w:val="0061423F"/>
    <w:rsid w:val="00643FC0"/>
    <w:rsid w:val="006445E8"/>
    <w:rsid w:val="006501AE"/>
    <w:rsid w:val="0066384B"/>
    <w:rsid w:val="00665E5E"/>
    <w:rsid w:val="00683087"/>
    <w:rsid w:val="00690C40"/>
    <w:rsid w:val="006A7A88"/>
    <w:rsid w:val="006D275B"/>
    <w:rsid w:val="006E7D0D"/>
    <w:rsid w:val="00790026"/>
    <w:rsid w:val="007B731B"/>
    <w:rsid w:val="007D725A"/>
    <w:rsid w:val="007E751F"/>
    <w:rsid w:val="007F421A"/>
    <w:rsid w:val="00814E7B"/>
    <w:rsid w:val="008539B6"/>
    <w:rsid w:val="008719BF"/>
    <w:rsid w:val="008825C0"/>
    <w:rsid w:val="00884593"/>
    <w:rsid w:val="0088764B"/>
    <w:rsid w:val="008A1852"/>
    <w:rsid w:val="008A3B36"/>
    <w:rsid w:val="008E5599"/>
    <w:rsid w:val="00904F35"/>
    <w:rsid w:val="00940186"/>
    <w:rsid w:val="00985F36"/>
    <w:rsid w:val="00987491"/>
    <w:rsid w:val="009D26F2"/>
    <w:rsid w:val="00A04488"/>
    <w:rsid w:val="00A133A0"/>
    <w:rsid w:val="00A446A6"/>
    <w:rsid w:val="00A451FD"/>
    <w:rsid w:val="00A72DD6"/>
    <w:rsid w:val="00A85C1C"/>
    <w:rsid w:val="00A9026D"/>
    <w:rsid w:val="00A939E0"/>
    <w:rsid w:val="00AD1F87"/>
    <w:rsid w:val="00AD736C"/>
    <w:rsid w:val="00AE4A8D"/>
    <w:rsid w:val="00AF207B"/>
    <w:rsid w:val="00B206ED"/>
    <w:rsid w:val="00B37794"/>
    <w:rsid w:val="00B45DB1"/>
    <w:rsid w:val="00B60A5F"/>
    <w:rsid w:val="00B71665"/>
    <w:rsid w:val="00BC5785"/>
    <w:rsid w:val="00BC6AF0"/>
    <w:rsid w:val="00C01942"/>
    <w:rsid w:val="00C96307"/>
    <w:rsid w:val="00CD1E5A"/>
    <w:rsid w:val="00CF1D0C"/>
    <w:rsid w:val="00CF2861"/>
    <w:rsid w:val="00CF2942"/>
    <w:rsid w:val="00CF3C75"/>
    <w:rsid w:val="00D01628"/>
    <w:rsid w:val="00D052A8"/>
    <w:rsid w:val="00D1767D"/>
    <w:rsid w:val="00D30D08"/>
    <w:rsid w:val="00D8305B"/>
    <w:rsid w:val="00DA7862"/>
    <w:rsid w:val="00DC2AD8"/>
    <w:rsid w:val="00DF215B"/>
    <w:rsid w:val="00DF4991"/>
    <w:rsid w:val="00E06C5A"/>
    <w:rsid w:val="00E1199E"/>
    <w:rsid w:val="00E17D5E"/>
    <w:rsid w:val="00E26FC6"/>
    <w:rsid w:val="00ED5DB1"/>
    <w:rsid w:val="00F154FD"/>
    <w:rsid w:val="00F1705C"/>
    <w:rsid w:val="00F24B7A"/>
    <w:rsid w:val="00F603AA"/>
    <w:rsid w:val="00F71061"/>
    <w:rsid w:val="00F75975"/>
    <w:rsid w:val="00F842F7"/>
    <w:rsid w:val="00F8619D"/>
    <w:rsid w:val="00F96C68"/>
    <w:rsid w:val="00FB7307"/>
    <w:rsid w:val="00FE1EA5"/>
    <w:rsid w:val="00FF42F6"/>
    <w:rsid w:val="00FF5A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7A756FD-AFDB-4453-B5EE-BCF3E2965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1061"/>
    <w:rPr>
      <w:lang w:val="id-ID"/>
    </w:rPr>
  </w:style>
  <w:style w:type="paragraph" w:styleId="Heading1">
    <w:name w:val="heading 1"/>
    <w:basedOn w:val="Normal"/>
    <w:next w:val="Normal"/>
    <w:link w:val="Heading1Char"/>
    <w:uiPriority w:val="9"/>
    <w:qFormat/>
    <w:rsid w:val="00F71061"/>
    <w:pPr>
      <w:keepNext/>
      <w:keepLines/>
      <w:numPr>
        <w:numId w:val="58"/>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71061"/>
    <w:pPr>
      <w:keepNext/>
      <w:keepLines/>
      <w:numPr>
        <w:ilvl w:val="1"/>
        <w:numId w:val="58"/>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71061"/>
    <w:pPr>
      <w:keepNext/>
      <w:keepLines/>
      <w:numPr>
        <w:ilvl w:val="2"/>
        <w:numId w:val="58"/>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71061"/>
    <w:pPr>
      <w:keepNext/>
      <w:keepLines/>
      <w:numPr>
        <w:ilvl w:val="3"/>
        <w:numId w:val="58"/>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71061"/>
    <w:pPr>
      <w:keepNext/>
      <w:keepLines/>
      <w:numPr>
        <w:ilvl w:val="4"/>
        <w:numId w:val="58"/>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71061"/>
    <w:pPr>
      <w:keepNext/>
      <w:keepLines/>
      <w:numPr>
        <w:ilvl w:val="5"/>
        <w:numId w:val="58"/>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71061"/>
    <w:pPr>
      <w:keepNext/>
      <w:keepLines/>
      <w:numPr>
        <w:ilvl w:val="6"/>
        <w:numId w:val="58"/>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71061"/>
    <w:pPr>
      <w:keepNext/>
      <w:keepLines/>
      <w:numPr>
        <w:ilvl w:val="7"/>
        <w:numId w:val="58"/>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F71061"/>
    <w:pPr>
      <w:keepNext/>
      <w:keepLines/>
      <w:numPr>
        <w:ilvl w:val="8"/>
        <w:numId w:val="58"/>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7307"/>
    <w:pPr>
      <w:ind w:left="720"/>
      <w:contextualSpacing/>
    </w:pPr>
  </w:style>
  <w:style w:type="character" w:customStyle="1" w:styleId="Heading1Char">
    <w:name w:val="Heading 1 Char"/>
    <w:basedOn w:val="DefaultParagraphFont"/>
    <w:link w:val="Heading1"/>
    <w:uiPriority w:val="9"/>
    <w:rsid w:val="00F71061"/>
    <w:rPr>
      <w:rFonts w:asciiTheme="majorHAnsi" w:eastAsiaTheme="majorEastAsia" w:hAnsiTheme="majorHAnsi" w:cstheme="majorBidi"/>
      <w:b/>
      <w:bCs/>
      <w:color w:val="365F91" w:themeColor="accent1" w:themeShade="BF"/>
      <w:sz w:val="28"/>
      <w:szCs w:val="28"/>
      <w:lang w:val="id-ID"/>
    </w:rPr>
  </w:style>
  <w:style w:type="character" w:customStyle="1" w:styleId="Heading2Char">
    <w:name w:val="Heading 2 Char"/>
    <w:basedOn w:val="DefaultParagraphFont"/>
    <w:link w:val="Heading2"/>
    <w:uiPriority w:val="9"/>
    <w:rsid w:val="00F71061"/>
    <w:rPr>
      <w:rFonts w:asciiTheme="majorHAnsi" w:eastAsiaTheme="majorEastAsia" w:hAnsiTheme="majorHAnsi" w:cstheme="majorBidi"/>
      <w:b/>
      <w:bCs/>
      <w:color w:val="4F81BD" w:themeColor="accent1"/>
      <w:sz w:val="26"/>
      <w:szCs w:val="26"/>
      <w:lang w:val="id-ID"/>
    </w:rPr>
  </w:style>
  <w:style w:type="character" w:customStyle="1" w:styleId="Heading3Char">
    <w:name w:val="Heading 3 Char"/>
    <w:basedOn w:val="DefaultParagraphFont"/>
    <w:link w:val="Heading3"/>
    <w:uiPriority w:val="9"/>
    <w:rsid w:val="00F71061"/>
    <w:rPr>
      <w:rFonts w:asciiTheme="majorHAnsi" w:eastAsiaTheme="majorEastAsia" w:hAnsiTheme="majorHAnsi" w:cstheme="majorBidi"/>
      <w:b/>
      <w:bCs/>
      <w:color w:val="4F81BD" w:themeColor="accent1"/>
      <w:lang w:val="id-ID"/>
    </w:rPr>
  </w:style>
  <w:style w:type="character" w:customStyle="1" w:styleId="Heading4Char">
    <w:name w:val="Heading 4 Char"/>
    <w:basedOn w:val="DefaultParagraphFont"/>
    <w:link w:val="Heading4"/>
    <w:uiPriority w:val="9"/>
    <w:semiHidden/>
    <w:rsid w:val="00F71061"/>
    <w:rPr>
      <w:rFonts w:asciiTheme="majorHAnsi" w:eastAsiaTheme="majorEastAsia" w:hAnsiTheme="majorHAnsi" w:cstheme="majorBidi"/>
      <w:b/>
      <w:bCs/>
      <w:i/>
      <w:iCs/>
      <w:color w:val="4F81BD" w:themeColor="accent1"/>
      <w:lang w:val="id-ID"/>
    </w:rPr>
  </w:style>
  <w:style w:type="character" w:customStyle="1" w:styleId="Heading5Char">
    <w:name w:val="Heading 5 Char"/>
    <w:basedOn w:val="DefaultParagraphFont"/>
    <w:link w:val="Heading5"/>
    <w:uiPriority w:val="9"/>
    <w:semiHidden/>
    <w:rsid w:val="00F71061"/>
    <w:rPr>
      <w:rFonts w:asciiTheme="majorHAnsi" w:eastAsiaTheme="majorEastAsia" w:hAnsiTheme="majorHAnsi" w:cstheme="majorBidi"/>
      <w:color w:val="243F60" w:themeColor="accent1" w:themeShade="7F"/>
      <w:lang w:val="id-ID"/>
    </w:rPr>
  </w:style>
  <w:style w:type="character" w:customStyle="1" w:styleId="Heading6Char">
    <w:name w:val="Heading 6 Char"/>
    <w:basedOn w:val="DefaultParagraphFont"/>
    <w:link w:val="Heading6"/>
    <w:uiPriority w:val="9"/>
    <w:semiHidden/>
    <w:rsid w:val="00F71061"/>
    <w:rPr>
      <w:rFonts w:asciiTheme="majorHAnsi" w:eastAsiaTheme="majorEastAsia" w:hAnsiTheme="majorHAnsi" w:cstheme="majorBidi"/>
      <w:i/>
      <w:iCs/>
      <w:color w:val="243F60" w:themeColor="accent1" w:themeShade="7F"/>
      <w:lang w:val="id-ID"/>
    </w:rPr>
  </w:style>
  <w:style w:type="character" w:customStyle="1" w:styleId="Heading7Char">
    <w:name w:val="Heading 7 Char"/>
    <w:basedOn w:val="DefaultParagraphFont"/>
    <w:link w:val="Heading7"/>
    <w:uiPriority w:val="9"/>
    <w:semiHidden/>
    <w:rsid w:val="00F71061"/>
    <w:rPr>
      <w:rFonts w:asciiTheme="majorHAnsi" w:eastAsiaTheme="majorEastAsia" w:hAnsiTheme="majorHAnsi" w:cstheme="majorBidi"/>
      <w:i/>
      <w:iCs/>
      <w:color w:val="404040" w:themeColor="text1" w:themeTint="BF"/>
      <w:lang w:val="id-ID"/>
    </w:rPr>
  </w:style>
  <w:style w:type="character" w:customStyle="1" w:styleId="Heading8Char">
    <w:name w:val="Heading 8 Char"/>
    <w:basedOn w:val="DefaultParagraphFont"/>
    <w:link w:val="Heading8"/>
    <w:uiPriority w:val="9"/>
    <w:semiHidden/>
    <w:rsid w:val="00F71061"/>
    <w:rPr>
      <w:rFonts w:asciiTheme="majorHAnsi" w:eastAsiaTheme="majorEastAsia" w:hAnsiTheme="majorHAnsi" w:cstheme="majorBidi"/>
      <w:color w:val="404040" w:themeColor="text1" w:themeTint="BF"/>
      <w:sz w:val="20"/>
      <w:szCs w:val="20"/>
      <w:lang w:val="id-ID"/>
    </w:rPr>
  </w:style>
  <w:style w:type="character" w:customStyle="1" w:styleId="Heading9Char">
    <w:name w:val="Heading 9 Char"/>
    <w:basedOn w:val="DefaultParagraphFont"/>
    <w:link w:val="Heading9"/>
    <w:uiPriority w:val="9"/>
    <w:semiHidden/>
    <w:rsid w:val="00F71061"/>
    <w:rPr>
      <w:rFonts w:asciiTheme="majorHAnsi" w:eastAsiaTheme="majorEastAsia" w:hAnsiTheme="majorHAnsi" w:cstheme="majorBidi"/>
      <w:i/>
      <w:iCs/>
      <w:color w:val="404040" w:themeColor="text1" w:themeTint="BF"/>
      <w:sz w:val="20"/>
      <w:szCs w:val="20"/>
      <w:lang w:val="id-ID"/>
    </w:rPr>
  </w:style>
  <w:style w:type="paragraph" w:customStyle="1" w:styleId="Style1">
    <w:name w:val="Style1"/>
    <w:basedOn w:val="Normal"/>
    <w:link w:val="Style1Char"/>
    <w:qFormat/>
    <w:rsid w:val="00F71061"/>
    <w:pPr>
      <w:spacing w:after="0" w:line="360" w:lineRule="auto"/>
      <w:ind w:firstLine="720"/>
      <w:jc w:val="center"/>
    </w:pPr>
    <w:rPr>
      <w:rFonts w:ascii="Times New Roman" w:hAnsi="Times New Roman" w:cs="Times New Roman"/>
      <w:color w:val="333333"/>
      <w:sz w:val="24"/>
      <w:szCs w:val="24"/>
    </w:rPr>
  </w:style>
  <w:style w:type="character" w:customStyle="1" w:styleId="Style1Char">
    <w:name w:val="Style1 Char"/>
    <w:basedOn w:val="DefaultParagraphFont"/>
    <w:link w:val="Style1"/>
    <w:rsid w:val="00F71061"/>
    <w:rPr>
      <w:rFonts w:ascii="Times New Roman" w:hAnsi="Times New Roman" w:cs="Times New Roman"/>
      <w:color w:val="333333"/>
      <w:sz w:val="24"/>
      <w:szCs w:val="24"/>
      <w:lang w:val="id-ID"/>
    </w:rPr>
  </w:style>
  <w:style w:type="paragraph" w:styleId="Header">
    <w:name w:val="header"/>
    <w:basedOn w:val="Normal"/>
    <w:link w:val="HeaderChar"/>
    <w:uiPriority w:val="99"/>
    <w:semiHidden/>
    <w:unhideWhenUsed/>
    <w:rsid w:val="00F7106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71061"/>
    <w:rPr>
      <w:lang w:val="id-ID"/>
    </w:rPr>
  </w:style>
  <w:style w:type="paragraph" w:styleId="Footer">
    <w:name w:val="footer"/>
    <w:basedOn w:val="Normal"/>
    <w:link w:val="FooterChar"/>
    <w:uiPriority w:val="99"/>
    <w:unhideWhenUsed/>
    <w:rsid w:val="00F710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1061"/>
    <w:rPr>
      <w:lang w:val="id-ID"/>
    </w:rPr>
  </w:style>
  <w:style w:type="character" w:styleId="Hyperlink">
    <w:name w:val="Hyperlink"/>
    <w:basedOn w:val="DefaultParagraphFont"/>
    <w:uiPriority w:val="99"/>
    <w:unhideWhenUsed/>
    <w:rsid w:val="00A446A6"/>
    <w:rPr>
      <w:color w:val="0000FF" w:themeColor="hyperlink"/>
      <w:u w:val="single"/>
    </w:rPr>
  </w:style>
  <w:style w:type="table" w:styleId="TableGrid">
    <w:name w:val="Table Grid"/>
    <w:basedOn w:val="TableNormal"/>
    <w:uiPriority w:val="59"/>
    <w:rsid w:val="00465FFE"/>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D26F2"/>
    <w:pPr>
      <w:numPr>
        <w:numId w:val="0"/>
      </w:numPr>
      <w:outlineLvl w:val="9"/>
    </w:pPr>
    <w:rPr>
      <w:lang w:val="en-US"/>
    </w:rPr>
  </w:style>
  <w:style w:type="paragraph" w:styleId="TOC1">
    <w:name w:val="toc 1"/>
    <w:basedOn w:val="Normal"/>
    <w:next w:val="Normal"/>
    <w:autoRedefine/>
    <w:uiPriority w:val="39"/>
    <w:unhideWhenUsed/>
    <w:rsid w:val="0066384B"/>
    <w:pPr>
      <w:tabs>
        <w:tab w:val="right" w:leader="dot" w:pos="8261"/>
      </w:tabs>
      <w:spacing w:after="100"/>
      <w:ind w:left="284" w:hanging="284"/>
    </w:pPr>
    <w:rPr>
      <w:rFonts w:ascii="Times New Roman" w:hAnsi="Times New Roman" w:cs="Times New Roman"/>
      <w:b/>
      <w:noProof/>
      <w:sz w:val="28"/>
      <w:szCs w:val="28"/>
      <w:lang w:val="en-US"/>
    </w:rPr>
  </w:style>
  <w:style w:type="paragraph" w:styleId="TOC2">
    <w:name w:val="toc 2"/>
    <w:basedOn w:val="Normal"/>
    <w:next w:val="Normal"/>
    <w:autoRedefine/>
    <w:uiPriority w:val="39"/>
    <w:unhideWhenUsed/>
    <w:rsid w:val="00FE1EA5"/>
    <w:pPr>
      <w:tabs>
        <w:tab w:val="right" w:leader="dot" w:pos="8261"/>
      </w:tabs>
      <w:spacing w:after="100"/>
      <w:ind w:left="284"/>
    </w:pPr>
  </w:style>
  <w:style w:type="paragraph" w:styleId="TOC3">
    <w:name w:val="toc 3"/>
    <w:basedOn w:val="Normal"/>
    <w:next w:val="Normal"/>
    <w:autoRedefine/>
    <w:uiPriority w:val="39"/>
    <w:unhideWhenUsed/>
    <w:rsid w:val="009D26F2"/>
    <w:pPr>
      <w:spacing w:after="100"/>
      <w:ind w:left="440"/>
    </w:pPr>
  </w:style>
  <w:style w:type="paragraph" w:styleId="BalloonText">
    <w:name w:val="Balloon Text"/>
    <w:basedOn w:val="Normal"/>
    <w:link w:val="BalloonTextChar"/>
    <w:uiPriority w:val="99"/>
    <w:semiHidden/>
    <w:unhideWhenUsed/>
    <w:rsid w:val="009D26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26F2"/>
    <w:rPr>
      <w:rFonts w:ascii="Tahoma" w:hAnsi="Tahoma" w:cs="Tahoma"/>
      <w:sz w:val="16"/>
      <w:szCs w:val="16"/>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B99F61-B3F2-4224-BB08-D9A259F3A1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2023</Words>
  <Characters>11533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MT</dc:creator>
  <cp:lastModifiedBy>IT Center</cp:lastModifiedBy>
  <cp:revision>2</cp:revision>
  <cp:lastPrinted>2016-08-01T00:36:00Z</cp:lastPrinted>
  <dcterms:created xsi:type="dcterms:W3CDTF">2017-03-03T00:28:00Z</dcterms:created>
  <dcterms:modified xsi:type="dcterms:W3CDTF">2017-03-03T00:28:00Z</dcterms:modified>
</cp:coreProperties>
</file>