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F3" w:rsidRDefault="008B4DF3" w:rsidP="008B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DC">
        <w:rPr>
          <w:rFonts w:ascii="Times New Roman" w:hAnsi="Times New Roman" w:cs="Times New Roman"/>
          <w:b/>
          <w:sz w:val="28"/>
          <w:szCs w:val="28"/>
        </w:rPr>
        <w:t>BAB I</w:t>
      </w:r>
    </w:p>
    <w:p w:rsidR="008B4DF3" w:rsidRPr="00105E00" w:rsidRDefault="008B4DF3" w:rsidP="008B4DF3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DC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8B4DF3" w:rsidRPr="00110D05" w:rsidRDefault="00D258FB" w:rsidP="00ED1480">
      <w:pPr>
        <w:pStyle w:val="ListParagraph"/>
        <w:numPr>
          <w:ilvl w:val="1"/>
          <w:numId w:val="2"/>
        </w:numPr>
        <w:spacing w:before="240" w:after="240" w:line="360" w:lineRule="auto"/>
        <w:ind w:left="446" w:hanging="44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8B4DF3" w:rsidRPr="00B11FDD" w:rsidRDefault="008B4DF3" w:rsidP="008B4DF3">
      <w:pPr>
        <w:spacing w:after="0" w:line="360" w:lineRule="auto"/>
        <w:ind w:left="4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9A5">
        <w:rPr>
          <w:rFonts w:ascii="Times New Roman" w:hAnsi="Times New Roman" w:cs="Times New Roman"/>
          <w:sz w:val="24"/>
          <w:szCs w:val="24"/>
        </w:rPr>
        <w:t xml:space="preserve">Perusahaan yang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tujuan</w:t>
      </w:r>
      <w:r w:rsidR="009C10D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mengkoordinir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r w:rsidRPr="000E69A5">
        <w:rPr>
          <w:rFonts w:ascii="Times New Roman" w:hAnsi="Times New Roman" w:cs="Times New Roman"/>
          <w:i/>
          <w:sz w:val="24"/>
          <w:szCs w:val="24"/>
        </w:rPr>
        <w:t>spare</w:t>
      </w:r>
      <w:r w:rsidR="009C5838" w:rsidRPr="000E6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9A5">
        <w:rPr>
          <w:rFonts w:ascii="Times New Roman" w:hAnsi="Times New Roman" w:cs="Times New Roman"/>
          <w:i/>
          <w:sz w:val="24"/>
          <w:szCs w:val="24"/>
        </w:rPr>
        <w:t>part</w:t>
      </w:r>
      <w:r w:rsidRPr="000E6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informasinya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terja</w:t>
      </w:r>
      <w:r w:rsidR="00833BF1" w:rsidRPr="000E69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33BF1"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F1" w:rsidRPr="000E69A5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833BF1"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F1" w:rsidRPr="000E69A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833BF1"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F1" w:rsidRPr="000E69A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833BF1"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>.</w:t>
      </w:r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item,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bervariatif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1FDD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B11FDD">
        <w:rPr>
          <w:rFonts w:ascii="Times New Roman" w:hAnsi="Times New Roman" w:cs="Times New Roman"/>
          <w:sz w:val="24"/>
          <w:szCs w:val="24"/>
        </w:rPr>
        <w:t>.</w:t>
      </w:r>
    </w:p>
    <w:p w:rsidR="008B4DF3" w:rsidRDefault="008B4DF3" w:rsidP="008B4DF3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564A3D">
        <w:rPr>
          <w:rFonts w:ascii="Times New Roman" w:hAnsi="Times New Roman" w:cs="Times New Roman"/>
          <w:sz w:val="24"/>
          <w:szCs w:val="24"/>
        </w:rPr>
        <w:t>usahaan</w:t>
      </w:r>
      <w:proofErr w:type="spellEnd"/>
      <w:r w:rsidR="00564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A3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56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A3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56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A3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56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A3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6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r w:rsidR="00564A3D">
        <w:rPr>
          <w:rFonts w:ascii="Times New Roman" w:hAnsi="Times New Roman" w:cs="Times New Roman"/>
          <w:sz w:val="24"/>
          <w:szCs w:val="24"/>
        </w:rPr>
        <w:t>juan</w:t>
      </w:r>
      <w:proofErr w:type="spellEnd"/>
      <w:r w:rsidR="0056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A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A3D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56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A3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56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4DF3" w:rsidRDefault="002F23CF" w:rsidP="00554E38">
      <w:pPr>
        <w:pStyle w:val="ListParagraph"/>
        <w:spacing w:after="0" w:line="360" w:lineRule="auto"/>
        <w:ind w:left="45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(2007</w:t>
      </w:r>
      <w:r w:rsidR="00A31A0E">
        <w:rPr>
          <w:rFonts w:ascii="Times New Roman" w:hAnsi="Times New Roman" w:cs="Times New Roman"/>
          <w:sz w:val="24"/>
          <w:szCs w:val="24"/>
        </w:rPr>
        <w:t>:2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B4DF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B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F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B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F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8B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F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8B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F3">
        <w:rPr>
          <w:rFonts w:ascii="Times New Roman" w:hAnsi="Times New Roman" w:cs="Times New Roman"/>
          <w:sz w:val="24"/>
          <w:szCs w:val="24"/>
        </w:rPr>
        <w:t>pe</w:t>
      </w:r>
      <w:r w:rsidR="009C5838">
        <w:rPr>
          <w:rFonts w:ascii="Times New Roman" w:hAnsi="Times New Roman" w:cs="Times New Roman"/>
          <w:sz w:val="24"/>
          <w:szCs w:val="24"/>
        </w:rPr>
        <w:t>rsediaan</w:t>
      </w:r>
      <w:proofErr w:type="spellEnd"/>
      <w:r w:rsidR="009C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3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C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3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C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B4DF3">
        <w:rPr>
          <w:rFonts w:ascii="Times New Roman" w:hAnsi="Times New Roman" w:cs="Times New Roman"/>
          <w:sz w:val="24"/>
          <w:szCs w:val="24"/>
        </w:rPr>
        <w:t>:</w:t>
      </w:r>
    </w:p>
    <w:p w:rsidR="008B4DF3" w:rsidRDefault="008B4DF3" w:rsidP="008B4DF3">
      <w:pPr>
        <w:pStyle w:val="ListParagraph"/>
        <w:numPr>
          <w:ilvl w:val="0"/>
          <w:numId w:val="3"/>
        </w:numPr>
        <w:spacing w:after="0" w:line="36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4DF3" w:rsidRDefault="008B4DF3" w:rsidP="008B4DF3">
      <w:pPr>
        <w:pStyle w:val="ListParagraph"/>
        <w:numPr>
          <w:ilvl w:val="0"/>
          <w:numId w:val="3"/>
        </w:numPr>
        <w:spacing w:after="0" w:line="36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4DF3" w:rsidRDefault="008B4DF3" w:rsidP="008B4DF3">
      <w:pPr>
        <w:pStyle w:val="ListParagraph"/>
        <w:numPr>
          <w:ilvl w:val="0"/>
          <w:numId w:val="3"/>
        </w:numPr>
        <w:spacing w:after="0" w:line="36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Mengantisipasi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4DF3" w:rsidRDefault="008B4DF3" w:rsidP="008B4DF3">
      <w:pPr>
        <w:pStyle w:val="ListParagraph"/>
        <w:numPr>
          <w:ilvl w:val="0"/>
          <w:numId w:val="3"/>
        </w:numPr>
        <w:spacing w:after="0" w:line="36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4DF3" w:rsidRPr="00006503" w:rsidRDefault="008B4DF3" w:rsidP="008B4DF3">
      <w:pPr>
        <w:pStyle w:val="ListParagraph"/>
        <w:numPr>
          <w:ilvl w:val="0"/>
          <w:numId w:val="3"/>
        </w:numPr>
        <w:spacing w:after="0" w:line="36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F3" w:rsidRDefault="008B4DF3" w:rsidP="008B4DF3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Menurut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Herry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(2011:96)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persediaan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juga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dinamakan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barang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dagangan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yang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masih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tersedia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Persediaan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juga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mempunyai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peranan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yang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penting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bagi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perusahaan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karena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persediaan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melibatkan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modal yang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cukup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besar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bagi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perusaha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a</w:t>
      </w:r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Tanpa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adanya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persediaan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barang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dagangan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perusahaan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akan</w:t>
      </w:r>
      <w:proofErr w:type="spellEnd"/>
      <w:proofErr w:type="gram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menghadapi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resiko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dimana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suatu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waktu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tidak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dapat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memenuhi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keinginan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dari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para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pelanggannya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Tentu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saja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kenyataan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dapat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berakibat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buruk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bagi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perusahaan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karena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secara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tidak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langsung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perusahaan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menjadi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kehilangan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kesempatan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untuk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memperoleh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keuntungan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yang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seharusnya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di </w:t>
      </w:r>
      <w:proofErr w:type="spellStart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dapatkan</w:t>
      </w:r>
      <w:proofErr w:type="spellEnd"/>
      <w:r w:rsidRPr="00777273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:rsidR="008B4DF3" w:rsidRPr="00032060" w:rsidRDefault="008B4DF3" w:rsidP="009C10D3">
      <w:pPr>
        <w:spacing w:after="0" w:line="360" w:lineRule="auto"/>
        <w:ind w:left="45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(PSAK) No. 14 (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Indonesia,</w:t>
      </w:r>
      <w:r w:rsidR="009C5838">
        <w:rPr>
          <w:rFonts w:ascii="Times New Roman" w:hAnsi="Times New Roman" w:cs="Times New Roman"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sz w:val="24"/>
          <w:szCs w:val="24"/>
        </w:rPr>
        <w:t xml:space="preserve">2015:14.2).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06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>.</w:t>
      </w:r>
      <w:r w:rsidR="009C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di Indonesia. Hal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>spare</w:t>
      </w:r>
      <w:r w:rsidR="009C5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>part</w:t>
      </w:r>
      <w:r w:rsidRPr="0003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berstandar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>.</w:t>
      </w:r>
    </w:p>
    <w:p w:rsidR="008B4DF3" w:rsidRPr="00032060" w:rsidRDefault="008B4DF3" w:rsidP="008B4DF3">
      <w:pPr>
        <w:spacing w:after="0" w:line="360" w:lineRule="auto"/>
        <w:ind w:left="45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060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PSAK No. 14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>.</w:t>
      </w:r>
    </w:p>
    <w:p w:rsidR="008B4DF3" w:rsidRPr="00032060" w:rsidRDefault="008B4DF3" w:rsidP="008B4DF3">
      <w:pPr>
        <w:spacing w:after="0" w:line="360" w:lineRule="auto"/>
        <w:ind w:left="4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060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Nenggapratama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Internusantara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Manado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i/>
          <w:sz w:val="24"/>
          <w:szCs w:val="24"/>
        </w:rPr>
        <w:t>otomotif</w:t>
      </w:r>
      <w:proofErr w:type="spellEnd"/>
      <w:r w:rsidRPr="00032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perusa</w:t>
      </w:r>
      <w:r w:rsidR="00833BF1">
        <w:rPr>
          <w:rFonts w:ascii="Times New Roman" w:hAnsi="Times New Roman" w:cs="Times New Roman"/>
          <w:sz w:val="24"/>
          <w:szCs w:val="24"/>
        </w:rPr>
        <w:t>haan</w:t>
      </w:r>
      <w:proofErr w:type="spellEnd"/>
      <w:r w:rsidR="00833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F1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833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F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833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33BF1">
        <w:rPr>
          <w:rFonts w:ascii="Times New Roman" w:hAnsi="Times New Roman" w:cs="Times New Roman"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>Sales, Service,</w:t>
      </w:r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>Spare</w:t>
      </w:r>
      <w:r w:rsidR="009C5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>part.</w:t>
      </w:r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r w:rsidR="0036371A">
        <w:rPr>
          <w:rFonts w:ascii="Times New Roman" w:hAnsi="Times New Roman" w:cs="Times New Roman"/>
          <w:bCs/>
          <w:sz w:val="24"/>
          <w:szCs w:val="24"/>
        </w:rPr>
        <w:t xml:space="preserve">Sales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bagian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menangani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pemasaran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dijual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71A">
        <w:rPr>
          <w:rFonts w:ascii="Times New Roman" w:hAnsi="Times New Roman" w:cs="Times New Roman"/>
          <w:bCs/>
          <w:i/>
          <w:sz w:val="24"/>
          <w:szCs w:val="24"/>
        </w:rPr>
        <w:t xml:space="preserve">spare part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kendaraan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hino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k</w:t>
      </w:r>
      <w:r w:rsidR="0036371A" w:rsidRPr="00870DFD">
        <w:rPr>
          <w:rFonts w:ascii="Times New Roman" w:hAnsi="Times New Roman" w:cs="Times New Roman"/>
          <w:bCs/>
          <w:sz w:val="24"/>
          <w:szCs w:val="24"/>
        </w:rPr>
        <w:t>egiatan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menunjang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terus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berusaha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71A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36371A">
        <w:rPr>
          <w:rFonts w:ascii="Times New Roman" w:hAnsi="Times New Roman" w:cs="Times New Roman"/>
          <w:bCs/>
          <w:sz w:val="24"/>
          <w:szCs w:val="24"/>
        </w:rPr>
        <w:t>terbaik</w:t>
      </w:r>
      <w:proofErr w:type="spellEnd"/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menjamin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mutu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kehandalan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efisiensi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371A" w:rsidRPr="00870DFD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="0036371A" w:rsidRPr="00384FC9">
        <w:rPr>
          <w:rFonts w:ascii="Times New Roman" w:hAnsi="Times New Roman" w:cs="Times New Roman"/>
          <w:bCs/>
          <w:i/>
          <w:sz w:val="24"/>
          <w:szCs w:val="24"/>
        </w:rPr>
        <w:t>coustomer</w:t>
      </w:r>
      <w:proofErr w:type="spellEnd"/>
      <w:r w:rsidR="0036371A" w:rsidRPr="00870DFD">
        <w:rPr>
          <w:rFonts w:ascii="Times New Roman" w:hAnsi="Times New Roman" w:cs="Times New Roman"/>
          <w:bCs/>
          <w:sz w:val="24"/>
          <w:szCs w:val="24"/>
        </w:rPr>
        <w:t>.</w:t>
      </w:r>
      <w:r w:rsidR="00363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71A" w:rsidRPr="00977583">
        <w:rPr>
          <w:rFonts w:ascii="Times New Roman" w:eastAsia="Times New Roman" w:hAnsi="Times New Roman" w:cs="Times New Roman"/>
          <w:i/>
          <w:sz w:val="24"/>
          <w:szCs w:val="24"/>
        </w:rPr>
        <w:t>Service</w:t>
      </w:r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71A" w:rsidRPr="00977583">
        <w:rPr>
          <w:rFonts w:ascii="Times New Roman" w:eastAsia="Times New Roman" w:hAnsi="Times New Roman" w:cs="Times New Roman"/>
          <w:i/>
          <w:sz w:val="24"/>
          <w:szCs w:val="24"/>
        </w:rPr>
        <w:t>service</w:t>
      </w:r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71A" w:rsidRPr="00977583">
        <w:rPr>
          <w:rFonts w:ascii="Times New Roman" w:eastAsia="Times New Roman" w:hAnsi="Times New Roman" w:cs="Times New Roman"/>
          <w:sz w:val="24"/>
          <w:szCs w:val="24"/>
        </w:rPr>
        <w:t>pengharga</w:t>
      </w:r>
      <w:r w:rsidR="00B13A2C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B1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3A2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B1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3A2C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="00B13A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13A2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32060">
        <w:rPr>
          <w:rFonts w:ascii="Times New Roman" w:hAnsi="Times New Roman" w:cs="Times New Roman"/>
          <w:sz w:val="24"/>
          <w:szCs w:val="24"/>
        </w:rPr>
        <w:t>etiganya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bayangkan</w:t>
      </w:r>
      <w:proofErr w:type="spellEnd"/>
      <w:r w:rsidR="0036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71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6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 xml:space="preserve">service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>spare</w:t>
      </w:r>
      <w:r w:rsidR="009C5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 xml:space="preserve">part,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06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>spare</w:t>
      </w:r>
      <w:r w:rsidR="009C5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>part</w:t>
      </w:r>
      <w:r w:rsidRPr="000320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060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="00DF27ED">
        <w:rPr>
          <w:rFonts w:ascii="Times New Roman" w:hAnsi="Times New Roman" w:cs="Times New Roman"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sz w:val="24"/>
          <w:szCs w:val="24"/>
        </w:rPr>
        <w:t xml:space="preserve"> lama</w:t>
      </w:r>
      <w:proofErr w:type="gram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>spare</w:t>
      </w:r>
      <w:r w:rsidR="009C5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>part</w:t>
      </w:r>
      <w:r w:rsidRPr="000320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HINO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 xml:space="preserve">service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>spare</w:t>
      </w:r>
      <w:r w:rsidR="009C5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i/>
          <w:sz w:val="24"/>
          <w:szCs w:val="24"/>
        </w:rPr>
        <w:t xml:space="preserve">part </w:t>
      </w:r>
      <w:r w:rsidRPr="00032060">
        <w:rPr>
          <w:rFonts w:ascii="Times New Roman" w:hAnsi="Times New Roman" w:cs="Times New Roman"/>
          <w:sz w:val="24"/>
          <w:szCs w:val="24"/>
        </w:rPr>
        <w:t xml:space="preserve">gratis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392" w:rsidRDefault="008B4DF3" w:rsidP="008F1ADE">
      <w:pPr>
        <w:spacing w:after="0" w:line="360" w:lineRule="auto"/>
        <w:ind w:left="45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3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C6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r w:rsidRPr="000E69A5">
        <w:rPr>
          <w:rFonts w:ascii="Times New Roman" w:hAnsi="Times New Roman" w:cs="Times New Roman"/>
          <w:i/>
          <w:sz w:val="24"/>
          <w:szCs w:val="24"/>
        </w:rPr>
        <w:t>spare</w:t>
      </w:r>
      <w:r w:rsidR="009C5838" w:rsidRPr="000E6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9A5">
        <w:rPr>
          <w:rFonts w:ascii="Times New Roman" w:hAnsi="Times New Roman" w:cs="Times New Roman"/>
          <w:i/>
          <w:sz w:val="24"/>
          <w:szCs w:val="24"/>
        </w:rPr>
        <w:t>part</w:t>
      </w:r>
      <w:r w:rsidRPr="000E6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r w:rsidRPr="000E69A5">
        <w:rPr>
          <w:rFonts w:ascii="Times New Roman" w:hAnsi="Times New Roman" w:cs="Times New Roman"/>
          <w:i/>
          <w:sz w:val="24"/>
          <w:szCs w:val="24"/>
        </w:rPr>
        <w:t>spare</w:t>
      </w:r>
      <w:r w:rsidR="009C5838" w:rsidRPr="000E6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9A5">
        <w:rPr>
          <w:rFonts w:ascii="Times New Roman" w:hAnsi="Times New Roman" w:cs="Times New Roman"/>
          <w:i/>
          <w:sz w:val="24"/>
          <w:szCs w:val="24"/>
        </w:rPr>
        <w:t>part</w:t>
      </w:r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F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2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69A5">
        <w:rPr>
          <w:rFonts w:ascii="Times New Roman" w:hAnsi="Times New Roman" w:cs="Times New Roman"/>
          <w:sz w:val="24"/>
          <w:szCs w:val="24"/>
        </w:rPr>
        <w:t xml:space="preserve"> PSAK No 14</w:t>
      </w:r>
      <w:r w:rsidR="000E69A5">
        <w:rPr>
          <w:rFonts w:ascii="Times New Roman" w:hAnsi="Times New Roman" w:cs="Times New Roman"/>
          <w:sz w:val="24"/>
          <w:szCs w:val="24"/>
        </w:rPr>
        <w:t>.</w:t>
      </w:r>
    </w:p>
    <w:p w:rsidR="008B4DF3" w:rsidRPr="00032060" w:rsidRDefault="008B4DF3" w:rsidP="008B4DF3">
      <w:pPr>
        <w:spacing w:after="0" w:line="360" w:lineRule="auto"/>
        <w:ind w:left="45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206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di</w:t>
      </w:r>
      <w:r w:rsidR="009C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3206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032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 w:rsidRPr="00032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b/>
          <w:sz w:val="24"/>
          <w:szCs w:val="24"/>
        </w:rPr>
        <w:t>Persediaan</w:t>
      </w:r>
      <w:proofErr w:type="spellEnd"/>
      <w:r w:rsidRPr="0003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b/>
          <w:i/>
          <w:sz w:val="24"/>
          <w:szCs w:val="24"/>
        </w:rPr>
        <w:t>Spare</w:t>
      </w:r>
      <w:r w:rsidR="009C58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b/>
          <w:i/>
          <w:sz w:val="24"/>
          <w:szCs w:val="24"/>
        </w:rPr>
        <w:t>part</w:t>
      </w:r>
      <w:r w:rsidRPr="00032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b/>
          <w:sz w:val="24"/>
          <w:szCs w:val="24"/>
        </w:rPr>
        <w:t>Kendaraan</w:t>
      </w:r>
      <w:proofErr w:type="spellEnd"/>
      <w:r w:rsidRPr="00032060">
        <w:rPr>
          <w:rFonts w:ascii="Times New Roman" w:hAnsi="Times New Roman" w:cs="Times New Roman"/>
          <w:b/>
          <w:sz w:val="24"/>
          <w:szCs w:val="24"/>
        </w:rPr>
        <w:t xml:space="preserve"> HINO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060">
        <w:rPr>
          <w:rFonts w:ascii="Times New Roman" w:hAnsi="Times New Roman" w:cs="Times New Roman"/>
          <w:b/>
          <w:sz w:val="24"/>
          <w:szCs w:val="24"/>
        </w:rPr>
        <w:t xml:space="preserve">PSAK No. 14 </w:t>
      </w:r>
      <w:proofErr w:type="spellStart"/>
      <w:r w:rsidRPr="00032060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32060">
        <w:rPr>
          <w:rFonts w:ascii="Times New Roman" w:hAnsi="Times New Roman" w:cs="Times New Roman"/>
          <w:b/>
          <w:sz w:val="24"/>
          <w:szCs w:val="24"/>
        </w:rPr>
        <w:t xml:space="preserve"> PT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b/>
          <w:sz w:val="24"/>
          <w:szCs w:val="24"/>
        </w:rPr>
        <w:t>Nenggapratama</w:t>
      </w:r>
      <w:proofErr w:type="spellEnd"/>
      <w:r w:rsidRPr="00032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b/>
          <w:sz w:val="24"/>
          <w:szCs w:val="24"/>
        </w:rPr>
        <w:t>Internusantara</w:t>
      </w:r>
      <w:proofErr w:type="spellEnd"/>
      <w:r w:rsidRPr="00032060">
        <w:rPr>
          <w:rFonts w:ascii="Times New Roman" w:hAnsi="Times New Roman" w:cs="Times New Roman"/>
          <w:b/>
          <w:sz w:val="24"/>
          <w:szCs w:val="24"/>
        </w:rPr>
        <w:t xml:space="preserve"> Manado”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4DF3" w:rsidRPr="00110D05" w:rsidRDefault="008B4DF3" w:rsidP="008B4DF3">
      <w:pPr>
        <w:pStyle w:val="ListParagraph"/>
        <w:numPr>
          <w:ilvl w:val="1"/>
          <w:numId w:val="2"/>
        </w:numPr>
        <w:spacing w:before="240" w:after="240" w:line="360" w:lineRule="auto"/>
        <w:ind w:left="450" w:hanging="45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D05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110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D0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B4DF3" w:rsidRPr="00032060" w:rsidRDefault="008B4DF3" w:rsidP="008B4DF3">
      <w:pPr>
        <w:spacing w:after="0" w:line="360" w:lineRule="auto"/>
        <w:ind w:left="45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0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03206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C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D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C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D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6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32060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8B4DF3" w:rsidRPr="005B2024" w:rsidRDefault="008B4DF3" w:rsidP="008B4DF3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02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B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24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5B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2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B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24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5B2024">
        <w:rPr>
          <w:rFonts w:ascii="Times New Roman" w:hAnsi="Times New Roman" w:cs="Times New Roman"/>
          <w:sz w:val="24"/>
          <w:szCs w:val="24"/>
        </w:rPr>
        <w:t xml:space="preserve"> </w:t>
      </w:r>
      <w:r w:rsidRPr="005B2024">
        <w:rPr>
          <w:rFonts w:ascii="Times New Roman" w:hAnsi="Times New Roman" w:cs="Times New Roman"/>
          <w:i/>
          <w:sz w:val="24"/>
          <w:szCs w:val="24"/>
        </w:rPr>
        <w:t>spare</w:t>
      </w:r>
      <w:r w:rsidR="009C5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2024">
        <w:rPr>
          <w:rFonts w:ascii="Times New Roman" w:hAnsi="Times New Roman" w:cs="Times New Roman"/>
          <w:i/>
          <w:sz w:val="24"/>
          <w:szCs w:val="24"/>
        </w:rPr>
        <w:t>part</w:t>
      </w:r>
      <w:r w:rsidRPr="005B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24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5B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24">
        <w:rPr>
          <w:rFonts w:ascii="Times New Roman" w:hAnsi="Times New Roman" w:cs="Times New Roman"/>
          <w:sz w:val="24"/>
          <w:szCs w:val="24"/>
        </w:rPr>
        <w:t>hino</w:t>
      </w:r>
      <w:proofErr w:type="spellEnd"/>
      <w:r w:rsidRPr="005B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2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B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2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327E">
        <w:rPr>
          <w:rFonts w:ascii="Times New Roman" w:hAnsi="Times New Roman" w:cs="Times New Roman"/>
          <w:sz w:val="24"/>
          <w:szCs w:val="24"/>
        </w:rPr>
        <w:t xml:space="preserve"> </w:t>
      </w:r>
      <w:r w:rsidRPr="005B2024">
        <w:rPr>
          <w:rFonts w:ascii="Times New Roman" w:hAnsi="Times New Roman" w:cs="Times New Roman"/>
          <w:sz w:val="24"/>
          <w:szCs w:val="24"/>
        </w:rPr>
        <w:t xml:space="preserve">PSAK No. </w:t>
      </w:r>
      <w:proofErr w:type="gramStart"/>
      <w:r w:rsidRPr="005B2024">
        <w:rPr>
          <w:rFonts w:ascii="Times New Roman" w:hAnsi="Times New Roman" w:cs="Times New Roman"/>
          <w:sz w:val="24"/>
          <w:szCs w:val="24"/>
        </w:rPr>
        <w:t>14 ?</w:t>
      </w:r>
      <w:proofErr w:type="gramEnd"/>
    </w:p>
    <w:p w:rsidR="008B4DF3" w:rsidRPr="00110D05" w:rsidRDefault="008B4DF3" w:rsidP="008B4DF3">
      <w:pPr>
        <w:pStyle w:val="ListParagraph"/>
        <w:numPr>
          <w:ilvl w:val="1"/>
          <w:numId w:val="2"/>
        </w:numPr>
        <w:spacing w:before="240" w:after="240" w:line="360" w:lineRule="auto"/>
        <w:ind w:left="450" w:hanging="45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D0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10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D0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B4DF3" w:rsidRDefault="008B4DF3" w:rsidP="008B4DF3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dilakasanakan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B4DF3" w:rsidRPr="007B087E" w:rsidRDefault="008B4DF3" w:rsidP="008B4DF3">
      <w:pPr>
        <w:pStyle w:val="ListParagraph"/>
        <w:spacing w:after="0" w:line="36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8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87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B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87E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7B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8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87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B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87E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7B087E">
        <w:rPr>
          <w:rFonts w:ascii="Times New Roman" w:hAnsi="Times New Roman" w:cs="Times New Roman"/>
          <w:sz w:val="24"/>
          <w:szCs w:val="24"/>
        </w:rPr>
        <w:t xml:space="preserve"> </w:t>
      </w:r>
      <w:r w:rsidRPr="007B087E">
        <w:rPr>
          <w:rFonts w:ascii="Times New Roman" w:hAnsi="Times New Roman" w:cs="Times New Roman"/>
          <w:i/>
          <w:sz w:val="24"/>
          <w:szCs w:val="24"/>
        </w:rPr>
        <w:t>spare</w:t>
      </w:r>
      <w:r w:rsidR="009C5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87E">
        <w:rPr>
          <w:rFonts w:ascii="Times New Roman" w:hAnsi="Times New Roman" w:cs="Times New Roman"/>
          <w:i/>
          <w:sz w:val="24"/>
          <w:szCs w:val="24"/>
        </w:rPr>
        <w:t xml:space="preserve">part </w:t>
      </w:r>
      <w:proofErr w:type="spellStart"/>
      <w:r w:rsidRPr="007B087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B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87E">
        <w:rPr>
          <w:rFonts w:ascii="Times New Roman" w:hAnsi="Times New Roman" w:cs="Times New Roman"/>
          <w:sz w:val="24"/>
          <w:szCs w:val="24"/>
        </w:rPr>
        <w:t>hino</w:t>
      </w:r>
      <w:proofErr w:type="spellEnd"/>
      <w:r w:rsidRPr="007B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2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B3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87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B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2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327E">
        <w:rPr>
          <w:rFonts w:ascii="Times New Roman" w:hAnsi="Times New Roman" w:cs="Times New Roman"/>
          <w:sz w:val="24"/>
          <w:szCs w:val="24"/>
        </w:rPr>
        <w:t xml:space="preserve"> </w:t>
      </w:r>
      <w:r w:rsidRPr="007B087E">
        <w:rPr>
          <w:rFonts w:ascii="Times New Roman" w:hAnsi="Times New Roman" w:cs="Times New Roman"/>
          <w:sz w:val="24"/>
          <w:szCs w:val="24"/>
        </w:rPr>
        <w:t>PSAK No. 14</w:t>
      </w:r>
    </w:p>
    <w:p w:rsidR="008B4DF3" w:rsidRPr="00110D05" w:rsidRDefault="00D258FB" w:rsidP="008B4DF3">
      <w:pPr>
        <w:pStyle w:val="ListParagraph"/>
        <w:numPr>
          <w:ilvl w:val="1"/>
          <w:numId w:val="2"/>
        </w:numPr>
        <w:spacing w:before="240" w:after="240" w:line="360" w:lineRule="auto"/>
        <w:ind w:left="450" w:hanging="45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DF3" w:rsidRPr="00110D0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B4DF3" w:rsidRPr="0063422E" w:rsidRDefault="00D258FB" w:rsidP="008B4DF3">
      <w:pPr>
        <w:spacing w:after="0" w:line="360" w:lineRule="auto"/>
        <w:ind w:left="45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B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B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B4DF3" w:rsidRPr="0063422E">
        <w:rPr>
          <w:rFonts w:ascii="Times New Roman" w:hAnsi="Times New Roman" w:cs="Times New Roman"/>
          <w:sz w:val="24"/>
          <w:szCs w:val="24"/>
        </w:rPr>
        <w:t>:</w:t>
      </w:r>
    </w:p>
    <w:p w:rsidR="008B4DF3" w:rsidRDefault="008B4DF3" w:rsidP="008B4DF3">
      <w:pPr>
        <w:pStyle w:val="ListParagraph"/>
        <w:numPr>
          <w:ilvl w:val="0"/>
          <w:numId w:val="1"/>
        </w:numPr>
        <w:spacing w:after="0" w:line="36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F49">
        <w:rPr>
          <w:rFonts w:ascii="Times New Roman" w:hAnsi="Times New Roman" w:cs="Times New Roman"/>
          <w:sz w:val="24"/>
          <w:szCs w:val="24"/>
        </w:rPr>
        <w:t>ha</w:t>
      </w:r>
      <w:r w:rsidR="004D58F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92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F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F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2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F49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92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F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F4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2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F49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926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spare</w:t>
      </w:r>
      <w:r w:rsidR="009C58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HINO </w:t>
      </w:r>
      <w:r w:rsidR="00926F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26F4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26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PSAK No. 14.</w:t>
      </w:r>
    </w:p>
    <w:p w:rsidR="008B4DF3" w:rsidRDefault="008B4DF3" w:rsidP="008B4DF3">
      <w:pPr>
        <w:pStyle w:val="ListParagraph"/>
        <w:numPr>
          <w:ilvl w:val="0"/>
          <w:numId w:val="1"/>
        </w:numPr>
        <w:spacing w:after="0" w:line="36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B24">
        <w:rPr>
          <w:rFonts w:ascii="Times New Roman" w:hAnsi="Times New Roman" w:cs="Times New Roman"/>
          <w:sz w:val="24"/>
          <w:szCs w:val="24"/>
        </w:rPr>
        <w:t>B</w:t>
      </w:r>
      <w:r w:rsidR="00F93752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F9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75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F9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75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F9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75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9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75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C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>.</w:t>
      </w:r>
    </w:p>
    <w:p w:rsidR="00B37780" w:rsidRPr="008B4DF3" w:rsidRDefault="008B4DF3" w:rsidP="008B4DF3">
      <w:pPr>
        <w:pStyle w:val="ListParagraph"/>
        <w:numPr>
          <w:ilvl w:val="0"/>
          <w:numId w:val="1"/>
        </w:numPr>
        <w:spacing w:after="0" w:line="36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B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r w:rsidRPr="0063422E">
        <w:rPr>
          <w:rFonts w:ascii="Times New Roman" w:hAnsi="Times New Roman" w:cs="Times New Roman"/>
          <w:i/>
          <w:sz w:val="24"/>
          <w:szCs w:val="24"/>
        </w:rPr>
        <w:t>spare</w:t>
      </w:r>
      <w:r w:rsidR="009C5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422E">
        <w:rPr>
          <w:rFonts w:ascii="Times New Roman" w:hAnsi="Times New Roman" w:cs="Times New Roman"/>
          <w:i/>
          <w:sz w:val="24"/>
          <w:szCs w:val="24"/>
        </w:rPr>
        <w:t>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24">
        <w:rPr>
          <w:rFonts w:ascii="Times New Roman" w:hAnsi="Times New Roman" w:cs="Times New Roman"/>
          <w:sz w:val="24"/>
          <w:szCs w:val="24"/>
        </w:rPr>
        <w:t xml:space="preserve">PSAK No. 14 yang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Nenggapratama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B24">
        <w:rPr>
          <w:rFonts w:ascii="Times New Roman" w:hAnsi="Times New Roman" w:cs="Times New Roman"/>
          <w:sz w:val="24"/>
          <w:szCs w:val="24"/>
        </w:rPr>
        <w:t>Internusantara</w:t>
      </w:r>
      <w:proofErr w:type="spellEnd"/>
      <w:r w:rsidRPr="005C2B24">
        <w:rPr>
          <w:rFonts w:ascii="Times New Roman" w:hAnsi="Times New Roman" w:cs="Times New Roman"/>
          <w:sz w:val="24"/>
          <w:szCs w:val="24"/>
        </w:rPr>
        <w:t xml:space="preserve"> Manado.</w:t>
      </w:r>
      <w:bookmarkStart w:id="0" w:name="_GoBack"/>
      <w:bookmarkEnd w:id="0"/>
    </w:p>
    <w:sectPr w:rsidR="00B37780" w:rsidRPr="008B4DF3" w:rsidSect="00AE3234">
      <w:headerReference w:type="default" r:id="rId7"/>
      <w:footerReference w:type="default" r:id="rId8"/>
      <w:footerReference w:type="first" r:id="rId9"/>
      <w:pgSz w:w="11909" w:h="16834" w:code="9"/>
      <w:pgMar w:top="1699" w:right="1411" w:bottom="1699" w:left="2275" w:header="1417" w:footer="141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B1" w:rsidRDefault="00EB22B1">
      <w:pPr>
        <w:spacing w:after="0" w:line="240" w:lineRule="auto"/>
      </w:pPr>
      <w:r>
        <w:separator/>
      </w:r>
    </w:p>
  </w:endnote>
  <w:endnote w:type="continuationSeparator" w:id="0">
    <w:p w:rsidR="00EB22B1" w:rsidRDefault="00EB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CB" w:rsidRDefault="00EB22B1">
    <w:pPr>
      <w:pStyle w:val="Footer"/>
      <w:jc w:val="center"/>
    </w:pPr>
  </w:p>
  <w:p w:rsidR="002F5ACB" w:rsidRDefault="00EB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013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ACB" w:rsidRDefault="00D258FB">
        <w:pPr>
          <w:pStyle w:val="Footer"/>
          <w:jc w:val="center"/>
        </w:pPr>
        <w:r w:rsidRPr="00A243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43F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243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58F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243F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F5ACB" w:rsidRDefault="00EB2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B1" w:rsidRDefault="00EB22B1">
      <w:pPr>
        <w:spacing w:after="0" w:line="240" w:lineRule="auto"/>
      </w:pPr>
      <w:r>
        <w:separator/>
      </w:r>
    </w:p>
  </w:footnote>
  <w:footnote w:type="continuationSeparator" w:id="0">
    <w:p w:rsidR="00EB22B1" w:rsidRDefault="00EB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3330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5ACB" w:rsidRDefault="00D258FB">
        <w:pPr>
          <w:pStyle w:val="Header"/>
          <w:jc w:val="right"/>
        </w:pPr>
        <w:r w:rsidRPr="00A243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43F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243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132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243F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F5ACB" w:rsidRDefault="00EB2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77012"/>
    <w:multiLevelType w:val="hybridMultilevel"/>
    <w:tmpl w:val="68A26B56"/>
    <w:lvl w:ilvl="0" w:tplc="24843C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E93A14"/>
    <w:multiLevelType w:val="multilevel"/>
    <w:tmpl w:val="340C2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687767FC"/>
    <w:multiLevelType w:val="hybridMultilevel"/>
    <w:tmpl w:val="D6AC2C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3"/>
    <w:rsid w:val="000B74B6"/>
    <w:rsid w:val="000E69A5"/>
    <w:rsid w:val="00144CB8"/>
    <w:rsid w:val="002F23CF"/>
    <w:rsid w:val="00331EED"/>
    <w:rsid w:val="0036371A"/>
    <w:rsid w:val="00384CD0"/>
    <w:rsid w:val="004202B0"/>
    <w:rsid w:val="0045132C"/>
    <w:rsid w:val="0046042B"/>
    <w:rsid w:val="004D58F0"/>
    <w:rsid w:val="004E0AEA"/>
    <w:rsid w:val="004F22DC"/>
    <w:rsid w:val="0051709C"/>
    <w:rsid w:val="00554E38"/>
    <w:rsid w:val="00564A3D"/>
    <w:rsid w:val="005D5B7D"/>
    <w:rsid w:val="005F3B4E"/>
    <w:rsid w:val="00602947"/>
    <w:rsid w:val="006333DB"/>
    <w:rsid w:val="006D1015"/>
    <w:rsid w:val="006E79F3"/>
    <w:rsid w:val="007F4950"/>
    <w:rsid w:val="00833BF1"/>
    <w:rsid w:val="008515AB"/>
    <w:rsid w:val="008B4DF3"/>
    <w:rsid w:val="008C633B"/>
    <w:rsid w:val="008F1ADE"/>
    <w:rsid w:val="009208D6"/>
    <w:rsid w:val="00926F49"/>
    <w:rsid w:val="0095755F"/>
    <w:rsid w:val="009C10D3"/>
    <w:rsid w:val="009C5838"/>
    <w:rsid w:val="00A25F8F"/>
    <w:rsid w:val="00A31A0E"/>
    <w:rsid w:val="00AA4916"/>
    <w:rsid w:val="00AC31B0"/>
    <w:rsid w:val="00AE3234"/>
    <w:rsid w:val="00B13A2C"/>
    <w:rsid w:val="00B20FF1"/>
    <w:rsid w:val="00B349A1"/>
    <w:rsid w:val="00B92356"/>
    <w:rsid w:val="00BB327E"/>
    <w:rsid w:val="00BC1737"/>
    <w:rsid w:val="00BD7536"/>
    <w:rsid w:val="00C90FAC"/>
    <w:rsid w:val="00D258FB"/>
    <w:rsid w:val="00D5240F"/>
    <w:rsid w:val="00DE3392"/>
    <w:rsid w:val="00DF27ED"/>
    <w:rsid w:val="00E44176"/>
    <w:rsid w:val="00EB22B1"/>
    <w:rsid w:val="00ED1480"/>
    <w:rsid w:val="00EE59FB"/>
    <w:rsid w:val="00EE6263"/>
    <w:rsid w:val="00F34AF8"/>
    <w:rsid w:val="00F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870B0-87C6-4A2E-8C5C-48CD0DF4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F3"/>
  </w:style>
  <w:style w:type="paragraph" w:styleId="Footer">
    <w:name w:val="footer"/>
    <w:basedOn w:val="Normal"/>
    <w:link w:val="FooterChar"/>
    <w:uiPriority w:val="99"/>
    <w:unhideWhenUsed/>
    <w:rsid w:val="008B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34</cp:revision>
  <dcterms:created xsi:type="dcterms:W3CDTF">2017-06-01T21:23:00Z</dcterms:created>
  <dcterms:modified xsi:type="dcterms:W3CDTF">2017-08-01T06:31:00Z</dcterms:modified>
</cp:coreProperties>
</file>