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4E" w:rsidRPr="00C14AD4" w:rsidRDefault="003C5F4E" w:rsidP="003C5F4E">
      <w:pPr>
        <w:spacing w:after="0" w:line="240" w:lineRule="auto"/>
        <w:jc w:val="center"/>
        <w:rPr>
          <w:rFonts w:ascii="Times New Roman" w:hAnsi="Times New Roman" w:cs="Times New Roman"/>
          <w:b/>
          <w:sz w:val="28"/>
          <w:szCs w:val="28"/>
        </w:rPr>
      </w:pPr>
      <w:r w:rsidRPr="00C14AD4">
        <w:rPr>
          <w:rFonts w:ascii="Times New Roman" w:hAnsi="Times New Roman" w:cs="Times New Roman"/>
          <w:b/>
          <w:sz w:val="28"/>
          <w:szCs w:val="28"/>
        </w:rPr>
        <w:t>BAB I</w:t>
      </w:r>
    </w:p>
    <w:p w:rsidR="003C5F4E" w:rsidRPr="00C14AD4" w:rsidRDefault="003C5F4E" w:rsidP="003C5F4E">
      <w:pPr>
        <w:spacing w:after="0" w:line="720" w:lineRule="auto"/>
        <w:jc w:val="center"/>
        <w:rPr>
          <w:rFonts w:ascii="Times New Roman" w:hAnsi="Times New Roman" w:cs="Times New Roman"/>
          <w:b/>
          <w:sz w:val="28"/>
          <w:szCs w:val="28"/>
        </w:rPr>
      </w:pPr>
      <w:r w:rsidRPr="00C14AD4">
        <w:rPr>
          <w:rFonts w:ascii="Times New Roman" w:hAnsi="Times New Roman" w:cs="Times New Roman"/>
          <w:b/>
          <w:sz w:val="28"/>
          <w:szCs w:val="28"/>
        </w:rPr>
        <w:t>PENDAHULUAN</w:t>
      </w:r>
    </w:p>
    <w:p w:rsidR="003C5F4E" w:rsidRPr="00C14AD4" w:rsidRDefault="003C5F4E" w:rsidP="003C5F4E">
      <w:pPr>
        <w:pStyle w:val="ListParagraph"/>
        <w:numPr>
          <w:ilvl w:val="1"/>
          <w:numId w:val="9"/>
        </w:numPr>
        <w:spacing w:after="40" w:line="360" w:lineRule="auto"/>
        <w:ind w:left="360"/>
        <w:jc w:val="both"/>
        <w:rPr>
          <w:rFonts w:ascii="Times New Roman" w:hAnsi="Times New Roman" w:cs="Times New Roman"/>
          <w:b/>
          <w:sz w:val="24"/>
          <w:szCs w:val="24"/>
        </w:rPr>
      </w:pPr>
      <w:proofErr w:type="spellStart"/>
      <w:r w:rsidRPr="00C14AD4">
        <w:rPr>
          <w:rFonts w:ascii="Times New Roman" w:hAnsi="Times New Roman" w:cs="Times New Roman"/>
          <w:b/>
          <w:sz w:val="24"/>
          <w:szCs w:val="24"/>
        </w:rPr>
        <w:t>Latar</w:t>
      </w:r>
      <w:proofErr w:type="spellEnd"/>
      <w:r w:rsidRPr="00C14AD4">
        <w:rPr>
          <w:rFonts w:ascii="Times New Roman" w:hAnsi="Times New Roman" w:cs="Times New Roman"/>
          <w:b/>
          <w:sz w:val="24"/>
          <w:szCs w:val="24"/>
        </w:rPr>
        <w:t xml:space="preserve"> </w:t>
      </w:r>
      <w:proofErr w:type="spellStart"/>
      <w:r w:rsidRPr="00C14AD4">
        <w:rPr>
          <w:rFonts w:ascii="Times New Roman" w:hAnsi="Times New Roman" w:cs="Times New Roman"/>
          <w:b/>
          <w:sz w:val="24"/>
          <w:szCs w:val="24"/>
        </w:rPr>
        <w:t>Belakang</w:t>
      </w:r>
      <w:proofErr w:type="spellEnd"/>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Kemajuan suatu negara atau bangsa sangat ditentukan oleh peran pelaku pengusahanya. Sebagai negara berkembang, Indonesia harus banyak mencetak pengusaha – pengusaha baru yang handal.</w:t>
      </w:r>
      <w:r>
        <w:rPr>
          <w:rFonts w:ascii="Times New Roman" w:hAnsi="Times New Roman" w:cs="Times New Roman"/>
          <w:sz w:val="24"/>
          <w:szCs w:val="24"/>
        </w:rPr>
        <w:t>Menurut Ahmad</w:t>
      </w:r>
      <w:r w:rsidRPr="00C14AD4">
        <w:rPr>
          <w:rFonts w:ascii="Times New Roman" w:hAnsi="Times New Roman" w:cs="Times New Roman"/>
          <w:sz w:val="24"/>
          <w:szCs w:val="24"/>
        </w:rPr>
        <w:t xml:space="preserve"> Jenis – jenis usaha yang ada di masyarakat yaitu Usaha Ekstraktif yaitu mengambil atau memanfaatkan langsung kekayaan dari alam (penangkapan ikan dan penambangan), Usaha Industri yaitu menghasilkan barang jadi atau mengelolah bahan menta</w:t>
      </w:r>
      <w:r>
        <w:rPr>
          <w:rFonts w:ascii="Times New Roman" w:hAnsi="Times New Roman" w:cs="Times New Roman"/>
          <w:sz w:val="24"/>
          <w:szCs w:val="24"/>
        </w:rPr>
        <w:t>h menjadi barang setenga</w:t>
      </w:r>
      <w:r w:rsidRPr="00C14AD4">
        <w:rPr>
          <w:rFonts w:ascii="Times New Roman" w:hAnsi="Times New Roman" w:cs="Times New Roman"/>
          <w:sz w:val="24"/>
          <w:szCs w:val="24"/>
        </w:rPr>
        <w:t xml:space="preserve"> jadi atau menj</w:t>
      </w:r>
      <w:r>
        <w:rPr>
          <w:rFonts w:ascii="Times New Roman" w:hAnsi="Times New Roman" w:cs="Times New Roman"/>
          <w:sz w:val="24"/>
          <w:szCs w:val="24"/>
        </w:rPr>
        <w:t>a</w:t>
      </w:r>
      <w:r w:rsidRPr="00C14AD4">
        <w:rPr>
          <w:rFonts w:ascii="Times New Roman" w:hAnsi="Times New Roman" w:cs="Times New Roman"/>
          <w:sz w:val="24"/>
          <w:szCs w:val="24"/>
        </w:rPr>
        <w:t>di barang jadi (bahan jadi yaitu perusahaan mobil, te</w:t>
      </w:r>
      <w:r>
        <w:rPr>
          <w:rFonts w:ascii="Times New Roman" w:hAnsi="Times New Roman" w:cs="Times New Roman"/>
          <w:sz w:val="24"/>
          <w:szCs w:val="24"/>
        </w:rPr>
        <w:t xml:space="preserve">kstil, sepatu, pakaian, industri </w:t>
      </w:r>
      <w:r w:rsidRPr="00C14AD4">
        <w:rPr>
          <w:rFonts w:ascii="Times New Roman" w:hAnsi="Times New Roman" w:cs="Times New Roman"/>
          <w:sz w:val="24"/>
          <w:szCs w:val="24"/>
        </w:rPr>
        <w:t>baha</w:t>
      </w:r>
      <w:r>
        <w:rPr>
          <w:rFonts w:ascii="Times New Roman" w:hAnsi="Times New Roman" w:cs="Times New Roman"/>
          <w:sz w:val="24"/>
          <w:szCs w:val="24"/>
        </w:rPr>
        <w:t>n pangan) dan  (usaha pengelolah bahan mentah yaitu industri pengo</w:t>
      </w:r>
      <w:r w:rsidRPr="00C14AD4">
        <w:rPr>
          <w:rFonts w:ascii="Times New Roman" w:hAnsi="Times New Roman" w:cs="Times New Roman"/>
          <w:sz w:val="24"/>
          <w:szCs w:val="24"/>
        </w:rPr>
        <w:t xml:space="preserve">lahan kulit seperti sapi), Usaha Dagang adalah jenis usaha yang kegiatanya mengumpulkan barang produksi dari berbagai produsen (penghasil) misalnya makanan, minuman, pakaian, perhiasan dll, Usaha Jasa yaitu memberikan pelayanan kepada konsumen (jasa tranportasi, jasa asuransi, jasa pengacara, salon, </w:t>
      </w:r>
      <w:r w:rsidRPr="00E25168">
        <w:rPr>
          <w:rFonts w:ascii="Times New Roman" w:hAnsi="Times New Roman" w:cs="Times New Roman"/>
          <w:i/>
          <w:sz w:val="24"/>
          <w:szCs w:val="24"/>
        </w:rPr>
        <w:t>laundry</w:t>
      </w:r>
      <w:r w:rsidRPr="00C14AD4">
        <w:rPr>
          <w:rFonts w:ascii="Times New Roman" w:hAnsi="Times New Roman" w:cs="Times New Roman"/>
          <w:sz w:val="24"/>
          <w:szCs w:val="24"/>
        </w:rPr>
        <w:t xml:space="preserve"> dan sebagainya) dan Usaha Pertanian atau agraris adalah usaha mengelolah tanah dan menanaminya dengan jenis tanaman yang bermanfaat (padi, jagung, bibit pohon dan sebagainya).</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Ahmad </w:t>
      </w:r>
      <w:r w:rsidRPr="00C14AD4">
        <w:rPr>
          <w:rFonts w:ascii="Times New Roman" w:hAnsi="Times New Roman" w:cs="Times New Roman"/>
          <w:sz w:val="24"/>
          <w:szCs w:val="24"/>
        </w:rPr>
        <w:t>Pertanian atau agraris adalah u</w:t>
      </w:r>
      <w:r>
        <w:rPr>
          <w:rFonts w:ascii="Times New Roman" w:hAnsi="Times New Roman" w:cs="Times New Roman"/>
          <w:sz w:val="24"/>
          <w:szCs w:val="24"/>
        </w:rPr>
        <w:t>saha mengelolah tanah dan menana</w:t>
      </w:r>
      <w:r w:rsidRPr="00C14AD4">
        <w:rPr>
          <w:rFonts w:ascii="Times New Roman" w:hAnsi="Times New Roman" w:cs="Times New Roman"/>
          <w:sz w:val="24"/>
          <w:szCs w:val="24"/>
        </w:rPr>
        <w:t>minya dengan jenis tanaman yang bermanfaat. Pertanian biasanya dikerjakan oleh petani dipedesahan mereka berkerja secara perorangan dengan tujuan memenuhi kebutuhan sehari – hari contohnya pertanian padi, jagung, sayur – sayuran dan sebagainya. Namun, ada pertanian yang diusahakan oleh perusahaan besar. Usaha ini bertujuan untu</w:t>
      </w:r>
      <w:r>
        <w:rPr>
          <w:rFonts w:ascii="Times New Roman" w:hAnsi="Times New Roman" w:cs="Times New Roman"/>
          <w:sz w:val="24"/>
          <w:szCs w:val="24"/>
        </w:rPr>
        <w:t>k mengha</w:t>
      </w:r>
      <w:r w:rsidRPr="00C14AD4">
        <w:rPr>
          <w:rFonts w:ascii="Times New Roman" w:hAnsi="Times New Roman" w:cs="Times New Roman"/>
          <w:sz w:val="24"/>
          <w:szCs w:val="24"/>
        </w:rPr>
        <w:t>silkan tanaman produksi misalnya kelapa sawit, teh, bibit pohon, bunga, buah – buahan, ayam petelur dan sebagainya.</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CV. Culture Mandiri merupakan perusahaan pribadi yang didirikan oleh Rudiyanto Adi Wibowo pada tanggal 30 Juni 2009 yang beralamat di jalan Persemaian Gaharu Kelurahan Paniki, Kecematan Mapanget, Kota Manado, Sulawesi Utara. Perusahaan bergerak di</w:t>
      </w:r>
      <w:r>
        <w:rPr>
          <w:rFonts w:ascii="Times New Roman" w:hAnsi="Times New Roman" w:cs="Times New Roman"/>
          <w:sz w:val="24"/>
          <w:szCs w:val="24"/>
        </w:rPr>
        <w:t>bidang</w:t>
      </w:r>
      <w:r w:rsidRPr="00C14AD4">
        <w:rPr>
          <w:rFonts w:ascii="Times New Roman" w:hAnsi="Times New Roman" w:cs="Times New Roman"/>
          <w:sz w:val="24"/>
          <w:szCs w:val="24"/>
        </w:rPr>
        <w:t xml:space="preserve"> perdagangan</w:t>
      </w:r>
      <w:r>
        <w:rPr>
          <w:rFonts w:ascii="Times New Roman" w:hAnsi="Times New Roman" w:cs="Times New Roman"/>
          <w:sz w:val="24"/>
          <w:szCs w:val="24"/>
        </w:rPr>
        <w:t xml:space="preserve"> dan</w:t>
      </w:r>
      <w:r w:rsidRPr="00C14AD4">
        <w:rPr>
          <w:rFonts w:ascii="Times New Roman" w:hAnsi="Times New Roman" w:cs="Times New Roman"/>
          <w:sz w:val="24"/>
          <w:szCs w:val="24"/>
        </w:rPr>
        <w:t xml:space="preserve"> jasa konstruksi gedung dan bangunan sipil dan kontraktor. Perusahaan juga bergerak dibidang industry pertanianlebih khususnya di pembibitan tanaman dengan  komoditas bibit pohon </w:t>
      </w:r>
      <w:r>
        <w:rPr>
          <w:rFonts w:ascii="Times New Roman" w:hAnsi="Times New Roman" w:cs="Times New Roman"/>
          <w:sz w:val="24"/>
          <w:szCs w:val="24"/>
        </w:rPr>
        <w:t>kayu dan bibit pohon buah.</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lastRenderedPageBreak/>
        <w:t>Jenis asset biologis yang ada pada CV Culture Mandiri antaralain bibit pohon cempaka, jabon, mahoni, gaharu, ketapang, jati putih, durian montong, lemon china, langsa, jambu air, rambutan, kelengkeng, kenari, sirsak dan mangga. Untuk pemeliharaan asset biologis perusahaan melakukan pemeliharaan yang dilakukan pada umumnya yaitu menyirami air setiap hari pada pagi dan sore hari serta memberikan pupuk pada waktu yang telah ditentukan.</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Achmad (2011;3) </w:t>
      </w:r>
      <w:r w:rsidRPr="00C14AD4">
        <w:rPr>
          <w:rFonts w:ascii="Times New Roman" w:hAnsi="Times New Roman" w:cs="Times New Roman"/>
          <w:sz w:val="24"/>
          <w:szCs w:val="24"/>
        </w:rPr>
        <w:t xml:space="preserve">Aset biologis adalah aset yang unik, karena mengalami transformasi pertumbuhan bahkan setelah aset biologis menghasilkan output. Transformasi biologis terdiri atas proses pertumbuhan, degenerasi, produksi, dan prokreasi yang menyebabkan perubahan secara kualitatif dan kuantitatif dalam kehidupan hewan dan tumbuhan tersebut. Aset biologis dapat menghasilkan aset baru yang terwujud dalam </w:t>
      </w:r>
      <w:r w:rsidRPr="00B90354">
        <w:rPr>
          <w:rFonts w:ascii="Times New Roman" w:hAnsi="Times New Roman" w:cs="Times New Roman"/>
          <w:i/>
          <w:sz w:val="24"/>
          <w:szCs w:val="24"/>
        </w:rPr>
        <w:t>agricultural produce</w:t>
      </w:r>
      <w:r w:rsidRPr="00C14AD4">
        <w:rPr>
          <w:rFonts w:ascii="Times New Roman" w:hAnsi="Times New Roman" w:cs="Times New Roman"/>
          <w:sz w:val="24"/>
          <w:szCs w:val="24"/>
        </w:rPr>
        <w:t xml:space="preserve"> atau berupa tambahan aset biologis dalam kelas yang sama. Karakteristiknya yang unik, perusahaan yang bergerak di bidang agrobisnis mempunyai kemungkinan untuk menyampaikan informasi yang lebih bias dibandingkan dengan perusahaan yang bergerak di bidang lain, terutama dalam hal mengukur, menyajikan, sekaligus mengungkapkan terutama mengenai aset yang berupa aset biologis.</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Achmad (2011;3) </w:t>
      </w:r>
      <w:r w:rsidRPr="00C14AD4">
        <w:rPr>
          <w:rFonts w:ascii="Times New Roman" w:hAnsi="Times New Roman" w:cs="Times New Roman"/>
          <w:sz w:val="24"/>
          <w:szCs w:val="24"/>
        </w:rPr>
        <w:t xml:space="preserve">Karena mengalami transformasi biologis itu maka diperlukan pengukuran yang dapat menunjukkan nilai dari aset tersebut secara wajar sesuai dengan kontribusinya dalam menghasilkan aliran keuntungan ekonomis bagi perusahaan. </w:t>
      </w:r>
      <w:r w:rsidRPr="00AC63E6">
        <w:rPr>
          <w:rFonts w:ascii="Times New Roman" w:hAnsi="Times New Roman" w:cs="Times New Roman"/>
          <w:i/>
          <w:sz w:val="24"/>
          <w:szCs w:val="24"/>
        </w:rPr>
        <w:t>International Accounting Standard Committee</w:t>
      </w:r>
      <w:r w:rsidRPr="00C14AD4">
        <w:rPr>
          <w:rFonts w:ascii="Times New Roman" w:hAnsi="Times New Roman" w:cs="Times New Roman"/>
          <w:sz w:val="24"/>
          <w:szCs w:val="24"/>
        </w:rPr>
        <w:t xml:space="preserve"> (IASC) telah mempublikasikan dalam </w:t>
      </w:r>
      <w:r w:rsidRPr="00AC63E6">
        <w:rPr>
          <w:rFonts w:ascii="Times New Roman" w:hAnsi="Times New Roman" w:cs="Times New Roman"/>
          <w:i/>
          <w:sz w:val="24"/>
          <w:szCs w:val="24"/>
        </w:rPr>
        <w:t>International Financial Reporting Standards</w:t>
      </w:r>
      <w:r w:rsidRPr="00C14AD4">
        <w:rPr>
          <w:rFonts w:ascii="Times New Roman" w:hAnsi="Times New Roman" w:cs="Times New Roman"/>
          <w:sz w:val="24"/>
          <w:szCs w:val="24"/>
        </w:rPr>
        <w:t xml:space="preserve"> (IFRS), perlakuan akuntansi bagi aset biologis yang diatur dalam </w:t>
      </w:r>
      <w:r w:rsidRPr="00AC63E6">
        <w:rPr>
          <w:rFonts w:ascii="Times New Roman" w:hAnsi="Times New Roman" w:cs="Times New Roman"/>
          <w:i/>
          <w:sz w:val="24"/>
          <w:szCs w:val="24"/>
        </w:rPr>
        <w:t>International Accounting Standard 41</w:t>
      </w:r>
      <w:r w:rsidRPr="00C14AD4">
        <w:rPr>
          <w:rFonts w:ascii="Times New Roman" w:hAnsi="Times New Roman" w:cs="Times New Roman"/>
          <w:sz w:val="24"/>
          <w:szCs w:val="24"/>
        </w:rPr>
        <w:t xml:space="preserve"> (IAS 41) yang melingkupi tentang akuntansi bagi sektor usaha agrikultur dan diganti dengan PSAK 69 dengan pembahasan yang sama yaitu agrikultur. Dengan peraturan yang baru saja diberlakukan inilah maka secarah otomatis pembahasan atau penelitian mengenai penggunaan PSAK 69 agrikultur ini pun belum terlalu banyak dipublikasikan.</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 xml:space="preserve">PSAK 69: Agrikultur memberikan peraturan akuntansi yang meliputi pangakuan, pengukuran serta pengungkapan aktivitas agrikultur. PSAK 69 juga memberikan panduan definisi beberapa istilah yang digunakan dalam peryataan ini. Bahkan dengan adanya penerapan pencatatan akuntansi berdasarkan PSAK 69 terhadap aset biologis maka kita dapat melihat gambaran dari proses transformasi aset </w:t>
      </w:r>
      <w:r w:rsidRPr="00C14AD4">
        <w:rPr>
          <w:rFonts w:ascii="Times New Roman" w:hAnsi="Times New Roman" w:cs="Times New Roman"/>
          <w:sz w:val="24"/>
          <w:szCs w:val="24"/>
        </w:rPr>
        <w:lastRenderedPageBreak/>
        <w:t xml:space="preserve">biologis diikuti dengan perhitungannya untuk dapat mengetahui nilai dari pada aset biologis itu sendiri. </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PSAK 69 berlaku efektif dimulai pada  tanggal 1 Januari 2017 menjadi 1 Januari 2018, dengan </w:t>
      </w:r>
      <w:r w:rsidRPr="00C14AD4">
        <w:rPr>
          <w:rFonts w:ascii="Times New Roman" w:hAnsi="Times New Roman" w:cs="Times New Roman"/>
          <w:bCs/>
          <w:sz w:val="24"/>
          <w:szCs w:val="24"/>
        </w:rPr>
        <w:t>opsi penerapan dini diperkenankan</w:t>
      </w:r>
      <w:r w:rsidRPr="00C14AD4">
        <w:rPr>
          <w:rFonts w:ascii="Times New Roman" w:hAnsi="Times New Roman" w:cs="Times New Roman"/>
          <w:sz w:val="24"/>
          <w:szCs w:val="24"/>
        </w:rPr>
        <w:t>. Kebijakan DSAK IAI tersebut diambil dengan mempertimbangkan untuk memberikan waktu yang lebih panjang kepada industri agrikultur (antara lain industri perkebunan, peternakan, pertanian, kehutanan) untuk dapat mempersiapkan diri dalam membuat analisis dampak penerapan PSAK 69 dan Amandemen PSAK 16 terhadap laporan keuangannya.</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 xml:space="preserve">Menurut Kinho dan Mahfudz (2012,22) cempaka merupakan jenis pohon dengan tingkat pertumbuhan sedang </w:t>
      </w:r>
      <w:r w:rsidRPr="00C14AD4">
        <w:rPr>
          <w:rFonts w:ascii="Times New Roman" w:hAnsi="Times New Roman" w:cs="Times New Roman"/>
          <w:i/>
          <w:sz w:val="24"/>
          <w:szCs w:val="24"/>
        </w:rPr>
        <w:t xml:space="preserve">(medium growing species) </w:t>
      </w:r>
      <w:r w:rsidRPr="00C14AD4">
        <w:rPr>
          <w:rFonts w:ascii="Times New Roman" w:hAnsi="Times New Roman" w:cs="Times New Roman"/>
          <w:sz w:val="24"/>
          <w:szCs w:val="24"/>
        </w:rPr>
        <w:t xml:space="preserve">dengan daur tebang pohon berkisar antara 15 – 20 tahun. Kayu cempaka telah diperdagangkan sejak lama baik dalam bentuk kayu bulat, kayu gergajian dan konstruksi jadi seperti </w:t>
      </w:r>
      <w:r w:rsidRPr="00C14AD4">
        <w:rPr>
          <w:rFonts w:ascii="Times New Roman" w:hAnsi="Times New Roman" w:cs="Times New Roman"/>
          <w:i/>
          <w:sz w:val="24"/>
          <w:szCs w:val="24"/>
        </w:rPr>
        <w:t>furniture</w:t>
      </w:r>
      <w:r w:rsidRPr="00C14AD4">
        <w:rPr>
          <w:rFonts w:ascii="Times New Roman" w:hAnsi="Times New Roman" w:cs="Times New Roman"/>
          <w:sz w:val="24"/>
          <w:szCs w:val="24"/>
        </w:rPr>
        <w:t xml:space="preserve">, lemari, pintu, jendela maupun rumah jadi, perahu, panel, alat olahraga, alat musik kulintang dan </w:t>
      </w:r>
      <w:r w:rsidRPr="00C14AD4">
        <w:rPr>
          <w:rFonts w:ascii="Times New Roman" w:hAnsi="Times New Roman" w:cs="Times New Roman"/>
          <w:i/>
          <w:sz w:val="24"/>
          <w:szCs w:val="24"/>
        </w:rPr>
        <w:t>plywood</w:t>
      </w:r>
      <w:r w:rsidRPr="00C14AD4">
        <w:rPr>
          <w:rFonts w:ascii="Times New Roman" w:hAnsi="Times New Roman" w:cs="Times New Roman"/>
          <w:sz w:val="24"/>
          <w:szCs w:val="24"/>
        </w:rPr>
        <w:t>. Kayu cempaka juga merupakan bahan baku utama dalam konstruksi rumah panggung minahasa atau yang lebih dikenal dengan sebutan “Rumah Woloan” Karena rumah panggung ini banyak diproduksi dari daerah Woloan yang terletak di Kota Tomohon, Sulawesi Utara.</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 xml:space="preserve">Proses awal biji cempaka menjadi bibit cempaka yang siap ditanam dimulai dari biji cempaka ditebar dibedeng atau wadah yang berisi pasir kasar dalam 1 bulan biji cempaka mengeluarkan kecambah. Setelah 2 bulan dipindahkan ke penyapian </w:t>
      </w:r>
      <w:r w:rsidRPr="009E3A9B">
        <w:rPr>
          <w:rFonts w:ascii="Times New Roman" w:hAnsi="Times New Roman" w:cs="Times New Roman"/>
          <w:i/>
          <w:sz w:val="24"/>
          <w:szCs w:val="24"/>
        </w:rPr>
        <w:t>(polybag)</w:t>
      </w:r>
      <w:r w:rsidRPr="00C14AD4">
        <w:rPr>
          <w:rFonts w:ascii="Times New Roman" w:hAnsi="Times New Roman" w:cs="Times New Roman"/>
          <w:sz w:val="24"/>
          <w:szCs w:val="24"/>
        </w:rPr>
        <w:t xml:space="preserve"> yang terdiri dari perbandingan antara tanah, kokopit (serbuk ke</w:t>
      </w:r>
      <w:r>
        <w:rPr>
          <w:rFonts w:ascii="Times New Roman" w:hAnsi="Times New Roman" w:cs="Times New Roman"/>
          <w:sz w:val="24"/>
          <w:szCs w:val="24"/>
        </w:rPr>
        <w:t>lapa), sekam (padi) dan pupuk ka</w:t>
      </w:r>
      <w:r w:rsidRPr="00C14AD4">
        <w:rPr>
          <w:rFonts w:ascii="Times New Roman" w:hAnsi="Times New Roman" w:cs="Times New Roman"/>
          <w:sz w:val="24"/>
          <w:szCs w:val="24"/>
        </w:rPr>
        <w:t>ndang 3:1:1:1 da</w:t>
      </w:r>
      <w:r>
        <w:rPr>
          <w:rFonts w:ascii="Times New Roman" w:hAnsi="Times New Roman" w:cs="Times New Roman"/>
          <w:sz w:val="24"/>
          <w:szCs w:val="24"/>
        </w:rPr>
        <w:t>n akan keluar 2 – 4 daun. Pada 2</w:t>
      </w:r>
      <w:r w:rsidRPr="00C14AD4">
        <w:rPr>
          <w:rFonts w:ascii="Times New Roman" w:hAnsi="Times New Roman" w:cs="Times New Roman"/>
          <w:sz w:val="24"/>
          <w:szCs w:val="24"/>
        </w:rPr>
        <w:t xml:space="preserve"> bulan awal biji tersebut belum bisa diberikan pupuk hanya disiram setiap pagi dan sore setel</w:t>
      </w:r>
      <w:r>
        <w:rPr>
          <w:rFonts w:ascii="Times New Roman" w:hAnsi="Times New Roman" w:cs="Times New Roman"/>
          <w:sz w:val="24"/>
          <w:szCs w:val="24"/>
        </w:rPr>
        <w:t>ah 3</w:t>
      </w:r>
      <w:r w:rsidRPr="00C14AD4">
        <w:rPr>
          <w:rFonts w:ascii="Times New Roman" w:hAnsi="Times New Roman" w:cs="Times New Roman"/>
          <w:sz w:val="24"/>
          <w:szCs w:val="24"/>
        </w:rPr>
        <w:t xml:space="preserve"> bulan sampai seterusnya bibit tersebut baru bisa diberikan pupuk. Pada bulan ke 3 sampai bibit yang telah mencapai tinggi 40 cm bisa di jual. Pada saat itulah proses biologis yang terjadi pada bibit cempaka yang awalnya dari biji atau benih yang belum bisa menghasilkan setelah beberapa bulan bisa bertranformasi menjadi bibit yang bisa dijual dan mengahasilkan pendapatan untuk perusahaan.</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 xml:space="preserve">Menurut Hery (2016;5)  laporan keuangan pada dasarnya adalah hasil dari proses akuntansi yang dapat digunakan sebagai alat untuk mengkomunikasikan data keuangan atau aktivitas perusahaan kepada pihak – pihak yang berkepentingan. Dengan kata lain laporan keuangan ini berfungsi sebagai alat informasi yang </w:t>
      </w:r>
      <w:r w:rsidRPr="00C14AD4">
        <w:rPr>
          <w:rFonts w:ascii="Times New Roman" w:hAnsi="Times New Roman" w:cs="Times New Roman"/>
          <w:sz w:val="24"/>
          <w:szCs w:val="24"/>
        </w:rPr>
        <w:lastRenderedPageBreak/>
        <w:t xml:space="preserve">menghubungkan perusahaan dengan pihak – pihak yang menunjukkan kondisi kesehatan keuangan perusahaan dan kinerja perusahaan. Berdasarkan kerangka konseptual Standar Akuntansi Keuangan (SAK) per 1 Juni 2016, informasi yang berguna bagi pemakainya adalah informasi yang memiliki beberapa karakteristik kualitatif laporan keuangan, antara lain: dapat dipahami, relevan, keandal, serta dapat diperbandingkan. Agar informasi yang diperoleh dari laporan keuangan dapat diandalkan, maka laporan tersebut harus cukup terbebas dari kesalahan dan penyimpangan, baik yang berhubungan dengan pengakuan, pengukuran, penyajian, maupun pengungkapannya. </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Perlakuan akuntansi berbeda-beda bagi setiap elemen laporan keuangan, perlakuan akuntansi juga berbeda bagi beberapa bidang usaha tertentu yang memiliki karakteristik khusus bila dibandingkan dengan bidang usaha pada umumnya.</w:t>
      </w:r>
    </w:p>
    <w:p w:rsidR="003C5F4E" w:rsidRPr="00C14AD4" w:rsidRDefault="003C5F4E" w:rsidP="003C5F4E">
      <w:pPr>
        <w:spacing w:after="0" w:line="360" w:lineRule="auto"/>
        <w:ind w:left="360" w:firstLine="720"/>
        <w:jc w:val="both"/>
        <w:rPr>
          <w:rFonts w:ascii="Times New Roman" w:hAnsi="Times New Roman" w:cs="Times New Roman"/>
          <w:sz w:val="24"/>
          <w:szCs w:val="24"/>
        </w:rPr>
      </w:pPr>
      <w:r w:rsidRPr="00C14AD4">
        <w:rPr>
          <w:rFonts w:ascii="Times New Roman" w:hAnsi="Times New Roman" w:cs="Times New Roman"/>
          <w:sz w:val="24"/>
          <w:szCs w:val="24"/>
        </w:rPr>
        <w:t>Metode pencatatan yang dilakukan selama aktivitas jual beli perusa</w:t>
      </w:r>
      <w:r>
        <w:rPr>
          <w:rFonts w:ascii="Times New Roman" w:hAnsi="Times New Roman" w:cs="Times New Roman"/>
          <w:sz w:val="24"/>
          <w:szCs w:val="24"/>
        </w:rPr>
        <w:t xml:space="preserve">haan masih melakukan pencatatan akuntansi pada dasarnya </w:t>
      </w:r>
      <w:r w:rsidRPr="00C14AD4">
        <w:rPr>
          <w:rFonts w:ascii="Times New Roman" w:hAnsi="Times New Roman" w:cs="Times New Roman"/>
          <w:sz w:val="24"/>
          <w:szCs w:val="24"/>
        </w:rPr>
        <w:t xml:space="preserve"> dan masih sangat sederhana. Dari metode pencatatan yang dilakukan biasanya perusahaan hanya menghitung pengeluaran finansial yang dianggap perlu seperti biaya bahan baku, biaya tenaga kerja dan biaya overhead pabrik. CV. Culture Mandiri mengukur asset bilogis dengan menggunakan nilai historis </w:t>
      </w:r>
      <w:r w:rsidRPr="00C14AD4">
        <w:rPr>
          <w:rFonts w:ascii="Times New Roman" w:hAnsi="Times New Roman" w:cs="Times New Roman"/>
          <w:i/>
          <w:sz w:val="24"/>
          <w:szCs w:val="24"/>
        </w:rPr>
        <w:t>(Historycal cost)</w:t>
      </w:r>
      <w:r w:rsidRPr="00C14AD4">
        <w:rPr>
          <w:rFonts w:ascii="Times New Roman" w:hAnsi="Times New Roman" w:cs="Times New Roman"/>
          <w:sz w:val="24"/>
          <w:szCs w:val="24"/>
        </w:rPr>
        <w:t xml:space="preserve"> sedangakan dalam PSAK 69 aset biologis diukur menggunakan nilai wajar. Berdasarkan uraian ini, maka penulis mengambil judul penelitian </w:t>
      </w:r>
      <w:r w:rsidRPr="00C14AD4">
        <w:rPr>
          <w:rFonts w:ascii="Times New Roman" w:hAnsi="Times New Roman" w:cs="Times New Roman"/>
          <w:b/>
          <w:sz w:val="24"/>
          <w:szCs w:val="24"/>
        </w:rPr>
        <w:t>“Analisis Akuntansi Aset Biologis Bibit Pohon Cempaka Berdasarkan PSAK 69”</w:t>
      </w:r>
      <w:r w:rsidRPr="00C14AD4">
        <w:rPr>
          <w:rFonts w:ascii="Times New Roman" w:hAnsi="Times New Roman" w:cs="Times New Roman"/>
          <w:sz w:val="24"/>
          <w:szCs w:val="24"/>
        </w:rPr>
        <w:t>.</w:t>
      </w:r>
    </w:p>
    <w:p w:rsidR="003C5F4E" w:rsidRPr="00C14AD4" w:rsidRDefault="003C5F4E" w:rsidP="003C5F4E">
      <w:pPr>
        <w:pStyle w:val="ListParagraph"/>
        <w:numPr>
          <w:ilvl w:val="1"/>
          <w:numId w:val="9"/>
        </w:numPr>
        <w:spacing w:before="240" w:after="40" w:line="480" w:lineRule="auto"/>
        <w:ind w:left="360"/>
        <w:jc w:val="both"/>
        <w:rPr>
          <w:rFonts w:ascii="Times New Roman" w:hAnsi="Times New Roman" w:cs="Times New Roman"/>
          <w:b/>
          <w:sz w:val="24"/>
          <w:szCs w:val="24"/>
        </w:rPr>
      </w:pPr>
      <w:proofErr w:type="spellStart"/>
      <w:r w:rsidRPr="00C14AD4">
        <w:rPr>
          <w:rFonts w:ascii="Times New Roman" w:hAnsi="Times New Roman" w:cs="Times New Roman"/>
          <w:b/>
          <w:sz w:val="24"/>
          <w:szCs w:val="24"/>
        </w:rPr>
        <w:t>Rumusan</w:t>
      </w:r>
      <w:proofErr w:type="spellEnd"/>
      <w:r w:rsidRPr="00C14AD4">
        <w:rPr>
          <w:rFonts w:ascii="Times New Roman" w:hAnsi="Times New Roman" w:cs="Times New Roman"/>
          <w:b/>
          <w:sz w:val="24"/>
          <w:szCs w:val="24"/>
        </w:rPr>
        <w:t xml:space="preserve"> </w:t>
      </w:r>
      <w:proofErr w:type="spellStart"/>
      <w:r w:rsidRPr="00C14AD4">
        <w:rPr>
          <w:rFonts w:ascii="Times New Roman" w:hAnsi="Times New Roman" w:cs="Times New Roman"/>
          <w:b/>
          <w:sz w:val="24"/>
          <w:szCs w:val="24"/>
        </w:rPr>
        <w:t>masalah</w:t>
      </w:r>
      <w:proofErr w:type="spellEnd"/>
    </w:p>
    <w:p w:rsidR="003C5F4E" w:rsidRPr="005F7B3E" w:rsidRDefault="003C5F4E" w:rsidP="003C5F4E">
      <w:pPr>
        <w:pStyle w:val="ListParagraph"/>
        <w:spacing w:after="0" w:line="360" w:lineRule="auto"/>
        <w:ind w:left="360" w:firstLine="720"/>
        <w:contextualSpacing w:val="0"/>
        <w:jc w:val="both"/>
        <w:rPr>
          <w:rFonts w:ascii="Times New Roman" w:hAnsi="Times New Roman" w:cs="Times New Roman"/>
          <w:sz w:val="24"/>
          <w:szCs w:val="24"/>
        </w:rPr>
      </w:pPr>
      <w:proofErr w:type="spellStart"/>
      <w:proofErr w:type="gramStart"/>
      <w:r w:rsidRPr="00C14AD4">
        <w:rPr>
          <w:rFonts w:ascii="Times New Roman" w:hAnsi="Times New Roman" w:cs="Times New Roman"/>
          <w:sz w:val="24"/>
          <w:szCs w:val="24"/>
        </w:rPr>
        <w:t>Berdasarkan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latar</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belakang</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maka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rumusan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masalah</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dalam</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penilitian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ini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adalah</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bagaimana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akuntansi</w:t>
      </w:r>
      <w:proofErr w:type="spellEnd"/>
      <w:r w:rsidRPr="00C14AD4">
        <w:rPr>
          <w:rFonts w:ascii="Times New Roman" w:hAnsi="Times New Roman" w:cs="Times New Roman"/>
          <w:sz w:val="24"/>
          <w:szCs w:val="24"/>
        </w:rPr>
        <w:t xml:space="preserve"> asset </w:t>
      </w:r>
      <w:proofErr w:type="spellStart"/>
      <w:r w:rsidRPr="00C14AD4">
        <w:rPr>
          <w:rFonts w:ascii="Times New Roman" w:hAnsi="Times New Roman" w:cs="Times New Roman"/>
          <w:sz w:val="24"/>
          <w:szCs w:val="24"/>
        </w:rPr>
        <w:t>biologis</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bibit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pohon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cempaka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pada</w:t>
      </w:r>
      <w:proofErr w:type="spellEnd"/>
      <w:r w:rsidRPr="00C14AD4">
        <w:rPr>
          <w:rFonts w:ascii="Times New Roman" w:hAnsi="Times New Roman" w:cs="Times New Roman"/>
          <w:sz w:val="24"/>
          <w:szCs w:val="24"/>
        </w:rPr>
        <w:t xml:space="preserve"> CV. Culture </w:t>
      </w:r>
      <w:proofErr w:type="spellStart"/>
      <w:r w:rsidRPr="00C14AD4">
        <w:rPr>
          <w:rFonts w:ascii="Times New Roman" w:hAnsi="Times New Roman" w:cs="Times New Roman"/>
          <w:sz w:val="24"/>
          <w:szCs w:val="24"/>
        </w:rPr>
        <w:t>Mandiri</w:t>
      </w:r>
      <w:proofErr w:type="spellEnd"/>
      <w:r w:rsidRPr="00C14AD4">
        <w:rPr>
          <w:rFonts w:ascii="Times New Roman" w:hAnsi="Times New Roman" w:cs="Times New Roman"/>
          <w:sz w:val="24"/>
          <w:szCs w:val="24"/>
        </w:rPr>
        <w:t xml:space="preserve"> Manado </w:t>
      </w:r>
      <w:proofErr w:type="spellStart"/>
      <w:r w:rsidRPr="00C14AD4">
        <w:rPr>
          <w:rFonts w:ascii="Times New Roman" w:hAnsi="Times New Roman" w:cs="Times New Roman"/>
          <w:sz w:val="24"/>
          <w:szCs w:val="24"/>
        </w:rPr>
        <w:t>berdasarkan</w:t>
      </w:r>
      <w:proofErr w:type="spellEnd"/>
      <w:r w:rsidRPr="00C14AD4">
        <w:rPr>
          <w:rFonts w:ascii="Times New Roman" w:hAnsi="Times New Roman" w:cs="Times New Roman"/>
          <w:sz w:val="24"/>
          <w:szCs w:val="24"/>
        </w:rPr>
        <w:t xml:space="preserve"> PSAK 69?</w:t>
      </w:r>
      <w:proofErr w:type="gramEnd"/>
    </w:p>
    <w:p w:rsidR="003C5F4E" w:rsidRPr="00C14AD4" w:rsidRDefault="003C5F4E" w:rsidP="003C5F4E">
      <w:pPr>
        <w:pStyle w:val="ListParagraph"/>
        <w:numPr>
          <w:ilvl w:val="1"/>
          <w:numId w:val="9"/>
        </w:numPr>
        <w:spacing w:before="240" w:after="0" w:line="480" w:lineRule="auto"/>
        <w:ind w:left="360"/>
        <w:contextualSpacing w:val="0"/>
        <w:jc w:val="both"/>
        <w:rPr>
          <w:rFonts w:ascii="Times New Roman" w:hAnsi="Times New Roman" w:cs="Times New Roman"/>
          <w:b/>
          <w:sz w:val="24"/>
          <w:szCs w:val="24"/>
        </w:rPr>
      </w:pPr>
      <w:proofErr w:type="spellStart"/>
      <w:r w:rsidRPr="00C14AD4">
        <w:rPr>
          <w:rFonts w:ascii="Times New Roman" w:hAnsi="Times New Roman" w:cs="Times New Roman"/>
          <w:b/>
          <w:sz w:val="24"/>
          <w:szCs w:val="24"/>
        </w:rPr>
        <w:t>Tujuan</w:t>
      </w:r>
      <w:proofErr w:type="spellEnd"/>
      <w:r w:rsidRPr="00C14AD4">
        <w:rPr>
          <w:rFonts w:ascii="Times New Roman" w:hAnsi="Times New Roman" w:cs="Times New Roman"/>
          <w:b/>
          <w:sz w:val="24"/>
          <w:szCs w:val="24"/>
        </w:rPr>
        <w:t xml:space="preserve"> </w:t>
      </w:r>
      <w:proofErr w:type="spellStart"/>
      <w:r w:rsidRPr="00C14AD4">
        <w:rPr>
          <w:rFonts w:ascii="Times New Roman" w:hAnsi="Times New Roman" w:cs="Times New Roman"/>
          <w:b/>
          <w:sz w:val="24"/>
          <w:szCs w:val="24"/>
        </w:rPr>
        <w:t>Penelitian</w:t>
      </w:r>
      <w:proofErr w:type="spellEnd"/>
    </w:p>
    <w:p w:rsidR="003C5F4E" w:rsidRDefault="003C5F4E" w:rsidP="00E36A26">
      <w:pPr>
        <w:pStyle w:val="ListParagraph"/>
        <w:spacing w:after="0" w:line="360" w:lineRule="auto"/>
        <w:ind w:left="360" w:firstLine="720"/>
        <w:contextualSpacing w:val="0"/>
        <w:jc w:val="both"/>
        <w:rPr>
          <w:rFonts w:ascii="Times New Roman" w:hAnsi="Times New Roman" w:cs="Times New Roman"/>
          <w:sz w:val="24"/>
          <w:szCs w:val="24"/>
        </w:rPr>
      </w:pPr>
      <w:proofErr w:type="spellStart"/>
      <w:proofErr w:type="gramStart"/>
      <w:r w:rsidRPr="00C14AD4">
        <w:rPr>
          <w:rFonts w:ascii="Times New Roman" w:hAnsi="Times New Roman" w:cs="Times New Roman"/>
          <w:sz w:val="24"/>
          <w:szCs w:val="24"/>
        </w:rPr>
        <w:t>Tujuan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penelitian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untuk</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mengetahui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bagaimana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akuntansi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aset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biologis</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bibit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pohon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cempaka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pada</w:t>
      </w:r>
      <w:proofErr w:type="spellEnd"/>
      <w:r w:rsidRPr="00C14AD4">
        <w:rPr>
          <w:rFonts w:ascii="Times New Roman" w:hAnsi="Times New Roman" w:cs="Times New Roman"/>
          <w:sz w:val="24"/>
          <w:szCs w:val="24"/>
        </w:rPr>
        <w:t xml:space="preserve"> CV. Culture </w:t>
      </w:r>
      <w:proofErr w:type="spellStart"/>
      <w:r w:rsidRPr="00C14AD4">
        <w:rPr>
          <w:rFonts w:ascii="Times New Roman" w:hAnsi="Times New Roman" w:cs="Times New Roman"/>
          <w:sz w:val="24"/>
          <w:szCs w:val="24"/>
        </w:rPr>
        <w:t>Man</w:t>
      </w:r>
      <w:r>
        <w:rPr>
          <w:rFonts w:ascii="Times New Roman" w:hAnsi="Times New Roman" w:cs="Times New Roman"/>
          <w:sz w:val="24"/>
          <w:szCs w:val="24"/>
        </w:rPr>
        <w:t>diri</w:t>
      </w:r>
      <w:proofErr w:type="spellEnd"/>
      <w:r>
        <w:rPr>
          <w:rFonts w:ascii="Times New Roman" w:hAnsi="Times New Roman" w:cs="Times New Roman"/>
          <w:sz w:val="24"/>
          <w:szCs w:val="24"/>
        </w:rPr>
        <w:t xml:space="preserve"> Manado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PSAK 69.</w:t>
      </w:r>
      <w:proofErr w:type="gramEnd"/>
    </w:p>
    <w:p w:rsidR="00E36A26" w:rsidRDefault="00E36A26" w:rsidP="00E36A26">
      <w:pPr>
        <w:pStyle w:val="ListParagraph"/>
        <w:spacing w:after="0" w:line="360" w:lineRule="auto"/>
        <w:ind w:left="360" w:firstLine="720"/>
        <w:contextualSpacing w:val="0"/>
        <w:jc w:val="both"/>
        <w:rPr>
          <w:rFonts w:ascii="Times New Roman" w:hAnsi="Times New Roman" w:cs="Times New Roman"/>
          <w:sz w:val="24"/>
          <w:szCs w:val="24"/>
        </w:rPr>
      </w:pPr>
    </w:p>
    <w:p w:rsidR="00E36A26" w:rsidRDefault="00E36A26" w:rsidP="00E36A26">
      <w:pPr>
        <w:pStyle w:val="ListParagraph"/>
        <w:spacing w:after="0" w:line="360" w:lineRule="auto"/>
        <w:ind w:left="360" w:firstLine="720"/>
        <w:contextualSpacing w:val="0"/>
        <w:jc w:val="both"/>
        <w:rPr>
          <w:rFonts w:ascii="Times New Roman" w:hAnsi="Times New Roman" w:cs="Times New Roman"/>
          <w:sz w:val="24"/>
          <w:szCs w:val="24"/>
        </w:rPr>
      </w:pPr>
    </w:p>
    <w:p w:rsidR="00E36A26" w:rsidRPr="00E36A26" w:rsidRDefault="00E36A26" w:rsidP="00E36A26">
      <w:pPr>
        <w:pStyle w:val="ListParagraph"/>
        <w:spacing w:after="0" w:line="360" w:lineRule="auto"/>
        <w:ind w:left="360" w:firstLine="720"/>
        <w:contextualSpacing w:val="0"/>
        <w:jc w:val="both"/>
        <w:rPr>
          <w:rFonts w:ascii="Times New Roman" w:hAnsi="Times New Roman" w:cs="Times New Roman"/>
          <w:sz w:val="24"/>
          <w:szCs w:val="24"/>
        </w:rPr>
      </w:pPr>
    </w:p>
    <w:p w:rsidR="003C5F4E" w:rsidRPr="00C14AD4" w:rsidRDefault="003C5F4E" w:rsidP="003C5F4E">
      <w:pPr>
        <w:pStyle w:val="ListParagraph"/>
        <w:numPr>
          <w:ilvl w:val="1"/>
          <w:numId w:val="9"/>
        </w:numPr>
        <w:spacing w:before="240" w:after="40" w:line="480" w:lineRule="auto"/>
        <w:ind w:left="360"/>
        <w:contextualSpacing w:val="0"/>
        <w:jc w:val="both"/>
        <w:rPr>
          <w:rFonts w:ascii="Times New Roman" w:hAnsi="Times New Roman" w:cs="Times New Roman"/>
          <w:b/>
          <w:sz w:val="24"/>
          <w:szCs w:val="24"/>
        </w:rPr>
      </w:pPr>
      <w:proofErr w:type="spellStart"/>
      <w:r w:rsidRPr="00C14AD4">
        <w:rPr>
          <w:rFonts w:ascii="Times New Roman" w:hAnsi="Times New Roman" w:cs="Times New Roman"/>
          <w:b/>
          <w:sz w:val="24"/>
          <w:szCs w:val="24"/>
        </w:rPr>
        <w:lastRenderedPageBreak/>
        <w:t>Manfaat</w:t>
      </w:r>
      <w:proofErr w:type="spellEnd"/>
      <w:r w:rsidRPr="00C14AD4">
        <w:rPr>
          <w:rFonts w:ascii="Times New Roman" w:hAnsi="Times New Roman" w:cs="Times New Roman"/>
          <w:b/>
          <w:sz w:val="24"/>
          <w:szCs w:val="24"/>
        </w:rPr>
        <w:t xml:space="preserve"> </w:t>
      </w:r>
      <w:proofErr w:type="spellStart"/>
      <w:r w:rsidRPr="00C14AD4">
        <w:rPr>
          <w:rFonts w:ascii="Times New Roman" w:hAnsi="Times New Roman" w:cs="Times New Roman"/>
          <w:b/>
          <w:sz w:val="24"/>
          <w:szCs w:val="24"/>
        </w:rPr>
        <w:t>Penelitian</w:t>
      </w:r>
      <w:proofErr w:type="spellEnd"/>
    </w:p>
    <w:p w:rsidR="003C5F4E" w:rsidRPr="00C14AD4" w:rsidRDefault="003C5F4E" w:rsidP="003C5F4E">
      <w:pPr>
        <w:spacing w:after="0" w:line="360" w:lineRule="auto"/>
        <w:ind w:left="360" w:firstLine="720"/>
        <w:jc w:val="both"/>
        <w:rPr>
          <w:rFonts w:ascii="Times New Roman" w:hAnsi="Times New Roman" w:cs="Times New Roman"/>
          <w:b/>
          <w:sz w:val="24"/>
          <w:szCs w:val="24"/>
        </w:rPr>
      </w:pPr>
      <w:r w:rsidRPr="00C14AD4">
        <w:rPr>
          <w:rFonts w:ascii="Times New Roman" w:hAnsi="Times New Roman" w:cs="Times New Roman"/>
          <w:sz w:val="24"/>
          <w:szCs w:val="24"/>
        </w:rPr>
        <w:t>Penelitian ini diharapkan dapat memberikan manfaat kepada berbagai pihak antara lain :</w:t>
      </w:r>
    </w:p>
    <w:p w:rsidR="003C5F4E" w:rsidRPr="00C14AD4" w:rsidRDefault="003C5F4E" w:rsidP="003C5F4E">
      <w:pPr>
        <w:pStyle w:val="ListParagraph"/>
        <w:numPr>
          <w:ilvl w:val="0"/>
          <w:numId w:val="7"/>
        </w:numPr>
        <w:spacing w:after="0" w:line="360" w:lineRule="auto"/>
        <w:ind w:left="907"/>
        <w:contextualSpacing w:val="0"/>
        <w:jc w:val="both"/>
        <w:rPr>
          <w:rFonts w:ascii="Times New Roman" w:hAnsi="Times New Roman" w:cs="Times New Roman"/>
          <w:sz w:val="24"/>
          <w:szCs w:val="24"/>
        </w:rPr>
      </w:pPr>
      <w:proofErr w:type="spellStart"/>
      <w:r w:rsidRPr="00C14AD4">
        <w:rPr>
          <w:rFonts w:ascii="Times New Roman" w:hAnsi="Times New Roman" w:cs="Times New Roman"/>
          <w:sz w:val="24"/>
          <w:szCs w:val="24"/>
        </w:rPr>
        <w:t>Bagi</w:t>
      </w:r>
      <w:proofErr w:type="spellEnd"/>
      <w:r w:rsidRPr="00C14AD4">
        <w:rPr>
          <w:rFonts w:ascii="Times New Roman" w:hAnsi="Times New Roman" w:cs="Times New Roman"/>
          <w:sz w:val="24"/>
          <w:szCs w:val="24"/>
        </w:rPr>
        <w:t xml:space="preserve"> Perusahaan</w:t>
      </w:r>
    </w:p>
    <w:p w:rsidR="003C5F4E" w:rsidRPr="00C14AD4" w:rsidRDefault="003C5F4E" w:rsidP="003C5F4E">
      <w:pPr>
        <w:pStyle w:val="ListParagraph"/>
        <w:spacing w:after="0" w:line="360" w:lineRule="auto"/>
        <w:ind w:left="900"/>
        <w:contextualSpacing w:val="0"/>
        <w:jc w:val="both"/>
        <w:rPr>
          <w:rFonts w:ascii="Times New Roman" w:hAnsi="Times New Roman" w:cs="Times New Roman"/>
          <w:sz w:val="24"/>
          <w:szCs w:val="24"/>
        </w:rPr>
      </w:pPr>
      <w:proofErr w:type="spellStart"/>
      <w:proofErr w:type="gramStart"/>
      <w:r w:rsidRPr="00C14AD4">
        <w:rPr>
          <w:rFonts w:ascii="Times New Roman" w:hAnsi="Times New Roman" w:cs="Times New Roman"/>
          <w:sz w:val="24"/>
          <w:szCs w:val="24"/>
        </w:rPr>
        <w:t>Dengan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adanya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penelitian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ini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diharapkan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dapat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memberikan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manfaat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kepada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perusahaan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sebagai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bahan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masukan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mengenai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pengakuan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pengukuran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pengungkapan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aset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bilogis</w:t>
      </w:r>
      <w:proofErr w:type="spellEnd"/>
      <w:r w:rsidRPr="00C14AD4">
        <w:rPr>
          <w:rFonts w:ascii="Times New Roman" w:hAnsi="Times New Roman" w:cs="Times New Roman"/>
          <w:sz w:val="24"/>
          <w:szCs w:val="24"/>
        </w:rPr>
        <w:t xml:space="preserve"> yang </w:t>
      </w:r>
      <w:proofErr w:type="spellStart"/>
      <w:r w:rsidRPr="00C14AD4">
        <w:rPr>
          <w:rFonts w:ascii="Times New Roman" w:hAnsi="Times New Roman" w:cs="Times New Roman"/>
          <w:sz w:val="24"/>
          <w:szCs w:val="24"/>
        </w:rPr>
        <w:t>berdasarkan</w:t>
      </w:r>
      <w:proofErr w:type="spellEnd"/>
      <w:r w:rsidRPr="00C14AD4">
        <w:rPr>
          <w:rFonts w:ascii="Times New Roman" w:hAnsi="Times New Roman" w:cs="Times New Roman"/>
          <w:sz w:val="24"/>
          <w:szCs w:val="24"/>
        </w:rPr>
        <w:t xml:space="preserve"> PSAK 69.</w:t>
      </w:r>
      <w:proofErr w:type="gramEnd"/>
    </w:p>
    <w:p w:rsidR="003C5F4E" w:rsidRPr="00C14AD4" w:rsidRDefault="003C5F4E" w:rsidP="003C5F4E">
      <w:pPr>
        <w:pStyle w:val="ListParagraph"/>
        <w:numPr>
          <w:ilvl w:val="0"/>
          <w:numId w:val="7"/>
        </w:numPr>
        <w:spacing w:after="0" w:line="360" w:lineRule="auto"/>
        <w:contextualSpacing w:val="0"/>
        <w:jc w:val="both"/>
        <w:rPr>
          <w:rFonts w:ascii="Times New Roman" w:hAnsi="Times New Roman" w:cs="Times New Roman"/>
          <w:sz w:val="24"/>
          <w:szCs w:val="24"/>
        </w:rPr>
      </w:pPr>
      <w:proofErr w:type="spellStart"/>
      <w:r w:rsidRPr="00C14AD4">
        <w:rPr>
          <w:rFonts w:ascii="Times New Roman" w:hAnsi="Times New Roman" w:cs="Times New Roman"/>
          <w:sz w:val="24"/>
          <w:szCs w:val="24"/>
        </w:rPr>
        <w:t>Bagi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Dunia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Akademik</w:t>
      </w:r>
      <w:proofErr w:type="spellEnd"/>
    </w:p>
    <w:p w:rsidR="003C5F4E" w:rsidRPr="00C14AD4" w:rsidRDefault="003C5F4E" w:rsidP="003C5F4E">
      <w:pPr>
        <w:pStyle w:val="ListParagraph"/>
        <w:numPr>
          <w:ilvl w:val="0"/>
          <w:numId w:val="8"/>
        </w:numPr>
        <w:spacing w:after="0" w:line="360" w:lineRule="auto"/>
        <w:contextualSpacing w:val="0"/>
        <w:jc w:val="both"/>
        <w:rPr>
          <w:rFonts w:ascii="Times New Roman" w:hAnsi="Times New Roman" w:cs="Times New Roman"/>
          <w:sz w:val="24"/>
          <w:szCs w:val="24"/>
        </w:rPr>
      </w:pPr>
      <w:proofErr w:type="spellStart"/>
      <w:r w:rsidRPr="00C14AD4">
        <w:rPr>
          <w:rFonts w:ascii="Times New Roman" w:hAnsi="Times New Roman" w:cs="Times New Roman"/>
          <w:sz w:val="24"/>
          <w:szCs w:val="24"/>
        </w:rPr>
        <w:t>Sebagai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tambahan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ilmu</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pengetahuan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untuk</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jurusan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akuntansi</w:t>
      </w:r>
      <w:proofErr w:type="spellEnd"/>
    </w:p>
    <w:p w:rsidR="003C5F4E" w:rsidRPr="00C14AD4" w:rsidRDefault="003C5F4E" w:rsidP="003C5F4E">
      <w:pPr>
        <w:pStyle w:val="ListParagraph"/>
        <w:numPr>
          <w:ilvl w:val="0"/>
          <w:numId w:val="8"/>
        </w:numPr>
        <w:spacing w:after="0" w:line="360" w:lineRule="auto"/>
        <w:contextualSpacing w:val="0"/>
        <w:jc w:val="both"/>
        <w:rPr>
          <w:rFonts w:ascii="Times New Roman" w:hAnsi="Times New Roman" w:cs="Times New Roman"/>
          <w:sz w:val="24"/>
          <w:szCs w:val="24"/>
        </w:rPr>
      </w:pPr>
      <w:proofErr w:type="spellStart"/>
      <w:r w:rsidRPr="00C14AD4">
        <w:rPr>
          <w:rFonts w:ascii="Times New Roman" w:hAnsi="Times New Roman" w:cs="Times New Roman"/>
          <w:sz w:val="24"/>
          <w:szCs w:val="24"/>
        </w:rPr>
        <w:t>Sebagai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salah</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satu</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rujukan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peneliti</w:t>
      </w:r>
      <w:proofErr w:type="spellEnd"/>
      <w:r w:rsidRPr="00C14AD4">
        <w:rPr>
          <w:rFonts w:ascii="Times New Roman" w:hAnsi="Times New Roman" w:cs="Times New Roman"/>
          <w:sz w:val="24"/>
          <w:szCs w:val="24"/>
        </w:rPr>
        <w:t xml:space="preserve"> – </w:t>
      </w:r>
      <w:proofErr w:type="spellStart"/>
      <w:r w:rsidRPr="00C14AD4">
        <w:rPr>
          <w:rFonts w:ascii="Times New Roman" w:hAnsi="Times New Roman" w:cs="Times New Roman"/>
          <w:sz w:val="24"/>
          <w:szCs w:val="24"/>
        </w:rPr>
        <w:t>peneliti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dimasa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depan</w:t>
      </w:r>
      <w:proofErr w:type="spellEnd"/>
      <w:r w:rsidRPr="00C14AD4">
        <w:rPr>
          <w:rFonts w:ascii="Times New Roman" w:hAnsi="Times New Roman" w:cs="Times New Roman"/>
          <w:sz w:val="24"/>
          <w:szCs w:val="24"/>
        </w:rPr>
        <w:t>.</w:t>
      </w:r>
    </w:p>
    <w:p w:rsidR="003C5F4E" w:rsidRPr="00C14AD4" w:rsidRDefault="003C5F4E" w:rsidP="003C5F4E">
      <w:pPr>
        <w:pStyle w:val="ListParagraph"/>
        <w:numPr>
          <w:ilvl w:val="0"/>
          <w:numId w:val="7"/>
        </w:numPr>
        <w:spacing w:after="0" w:line="360" w:lineRule="auto"/>
        <w:contextualSpacing w:val="0"/>
        <w:jc w:val="both"/>
        <w:rPr>
          <w:rFonts w:ascii="Times New Roman" w:hAnsi="Times New Roman" w:cs="Times New Roman"/>
          <w:sz w:val="24"/>
          <w:szCs w:val="24"/>
        </w:rPr>
      </w:pPr>
      <w:proofErr w:type="spellStart"/>
      <w:r w:rsidRPr="00C14AD4">
        <w:rPr>
          <w:rFonts w:ascii="Times New Roman" w:hAnsi="Times New Roman" w:cs="Times New Roman"/>
          <w:sz w:val="24"/>
          <w:szCs w:val="24"/>
        </w:rPr>
        <w:t>Bagi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Penulis</w:t>
      </w:r>
      <w:proofErr w:type="spellEnd"/>
    </w:p>
    <w:p w:rsidR="003C5F4E" w:rsidRPr="00CE7FF8" w:rsidRDefault="003C5F4E" w:rsidP="003C5F4E">
      <w:pPr>
        <w:pStyle w:val="ListParagraph"/>
        <w:spacing w:after="0" w:line="360" w:lineRule="auto"/>
        <w:ind w:left="900"/>
        <w:contextualSpacing w:val="0"/>
        <w:jc w:val="both"/>
        <w:rPr>
          <w:rFonts w:ascii="Times New Roman" w:hAnsi="Times New Roman" w:cs="Times New Roman"/>
          <w:sz w:val="24"/>
          <w:szCs w:val="24"/>
        </w:rPr>
      </w:pPr>
      <w:proofErr w:type="spellStart"/>
      <w:proofErr w:type="gramStart"/>
      <w:r w:rsidRPr="00C14AD4">
        <w:rPr>
          <w:rFonts w:ascii="Times New Roman" w:hAnsi="Times New Roman" w:cs="Times New Roman"/>
          <w:sz w:val="24"/>
          <w:szCs w:val="24"/>
        </w:rPr>
        <w:t>Hasil</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penelitian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ini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diharapkan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dapat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memberikan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tambahan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pengetahuan</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baru</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khususnya</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mengenai</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aset</w:t>
      </w:r>
      <w:proofErr w:type="spellEnd"/>
      <w:r w:rsidRPr="00C14AD4">
        <w:rPr>
          <w:rFonts w:ascii="Times New Roman" w:hAnsi="Times New Roman" w:cs="Times New Roman"/>
          <w:sz w:val="24"/>
          <w:szCs w:val="24"/>
        </w:rPr>
        <w:t xml:space="preserve"> </w:t>
      </w:r>
      <w:proofErr w:type="spellStart"/>
      <w:r w:rsidRPr="00C14AD4">
        <w:rPr>
          <w:rFonts w:ascii="Times New Roman" w:hAnsi="Times New Roman" w:cs="Times New Roman"/>
          <w:sz w:val="24"/>
          <w:szCs w:val="24"/>
        </w:rPr>
        <w:t>biologis</w:t>
      </w:r>
      <w:proofErr w:type="spellEnd"/>
      <w:r w:rsidRPr="00C14AD4">
        <w:rPr>
          <w:rFonts w:ascii="Times New Roman" w:hAnsi="Times New Roman" w:cs="Times New Roman"/>
          <w:sz w:val="24"/>
          <w:szCs w:val="24"/>
        </w:rPr>
        <w:t xml:space="preserve"> yang </w:t>
      </w:r>
      <w:proofErr w:type="spellStart"/>
      <w:r w:rsidRPr="00C14AD4">
        <w:rPr>
          <w:rFonts w:ascii="Times New Roman" w:hAnsi="Times New Roman" w:cs="Times New Roman"/>
          <w:sz w:val="24"/>
          <w:szCs w:val="24"/>
        </w:rPr>
        <w:t>berdasarkan</w:t>
      </w:r>
      <w:proofErr w:type="spellEnd"/>
      <w:r w:rsidRPr="00C14AD4">
        <w:rPr>
          <w:rFonts w:ascii="Times New Roman" w:hAnsi="Times New Roman" w:cs="Times New Roman"/>
          <w:sz w:val="24"/>
          <w:szCs w:val="24"/>
        </w:rPr>
        <w:t xml:space="preserve"> PSAK 69.</w:t>
      </w:r>
      <w:proofErr w:type="gramEnd"/>
    </w:p>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3C5F4E" w:rsidRDefault="003C5F4E"/>
    <w:p w:rsidR="00E36A26" w:rsidRDefault="00E36A26">
      <w:bookmarkStart w:id="0" w:name="_GoBack"/>
      <w:bookmarkEnd w:id="0"/>
    </w:p>
    <w:sectPr w:rsidR="00E36A26" w:rsidSect="00AC0283">
      <w:footerReference w:type="default" r:id="rId8"/>
      <w:pgSz w:w="11907" w:h="16839" w:code="9"/>
      <w:pgMar w:top="1701" w:right="1287" w:bottom="1440"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8A" w:rsidRDefault="00DF588A" w:rsidP="00AC0283">
      <w:pPr>
        <w:spacing w:after="0" w:line="240" w:lineRule="auto"/>
      </w:pPr>
      <w:r>
        <w:separator/>
      </w:r>
    </w:p>
  </w:endnote>
  <w:endnote w:type="continuationSeparator" w:id="0">
    <w:p w:rsidR="00DF588A" w:rsidRDefault="00DF588A" w:rsidP="00AC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1"/>
      <w:docPartObj>
        <w:docPartGallery w:val="Page Numbers (Bottom of Page)"/>
        <w:docPartUnique/>
      </w:docPartObj>
    </w:sdtPr>
    <w:sdtEndPr/>
    <w:sdtContent>
      <w:p w:rsidR="00AC0283" w:rsidRDefault="00DF588A">
        <w:pPr>
          <w:pStyle w:val="Footer"/>
          <w:jc w:val="center"/>
        </w:pPr>
        <w:r>
          <w:fldChar w:fldCharType="begin"/>
        </w:r>
        <w:r>
          <w:instrText xml:space="preserve"> PAGE   \* MERGEFORMAT </w:instrText>
        </w:r>
        <w:r>
          <w:fldChar w:fldCharType="separate"/>
        </w:r>
        <w:r w:rsidR="00091F0B">
          <w:rPr>
            <w:noProof/>
          </w:rPr>
          <w:t>5</w:t>
        </w:r>
        <w:r>
          <w:rPr>
            <w:noProof/>
          </w:rPr>
          <w:fldChar w:fldCharType="end"/>
        </w:r>
      </w:p>
    </w:sdtContent>
  </w:sdt>
  <w:p w:rsidR="00AC0283" w:rsidRDefault="00AC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8A" w:rsidRDefault="00DF588A" w:rsidP="00AC0283">
      <w:pPr>
        <w:spacing w:after="0" w:line="240" w:lineRule="auto"/>
      </w:pPr>
      <w:r>
        <w:separator/>
      </w:r>
    </w:p>
  </w:footnote>
  <w:footnote w:type="continuationSeparator" w:id="0">
    <w:p w:rsidR="00DF588A" w:rsidRDefault="00DF588A" w:rsidP="00AC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92"/>
    <w:multiLevelType w:val="hybridMultilevel"/>
    <w:tmpl w:val="4F222A2C"/>
    <w:lvl w:ilvl="0" w:tplc="0A1072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E92B6F"/>
    <w:multiLevelType w:val="hybridMultilevel"/>
    <w:tmpl w:val="83B2B91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49066E"/>
    <w:multiLevelType w:val="hybridMultilevel"/>
    <w:tmpl w:val="22C401B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4501713"/>
    <w:multiLevelType w:val="hybridMultilevel"/>
    <w:tmpl w:val="0E5889B6"/>
    <w:lvl w:ilvl="0" w:tplc="3F366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453972"/>
    <w:multiLevelType w:val="multilevel"/>
    <w:tmpl w:val="A5DA16EE"/>
    <w:lvl w:ilvl="0">
      <w:start w:val="1"/>
      <w:numFmt w:val="decimal"/>
      <w:lvlText w:val="%1."/>
      <w:lvlJc w:val="left"/>
      <w:pPr>
        <w:ind w:left="2070" w:hanging="360"/>
      </w:pPr>
      <w:rPr>
        <w:rFonts w:hint="default"/>
      </w:rPr>
    </w:lvl>
    <w:lvl w:ilvl="1">
      <w:start w:val="4"/>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5">
    <w:nsid w:val="0A8A06DD"/>
    <w:multiLevelType w:val="hybridMultilevel"/>
    <w:tmpl w:val="D67E4842"/>
    <w:lvl w:ilvl="0" w:tplc="A9444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F04775"/>
    <w:multiLevelType w:val="hybridMultilevel"/>
    <w:tmpl w:val="2ACADF40"/>
    <w:lvl w:ilvl="0" w:tplc="47D086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B42192">
      <w:start w:val="1"/>
      <w:numFmt w:val="lowerLetter"/>
      <w:lvlText w:val="%4)"/>
      <w:lvlJc w:val="left"/>
      <w:pPr>
        <w:ind w:left="2880" w:hanging="360"/>
      </w:pPr>
      <w:rPr>
        <w:rFonts w:hint="default"/>
      </w:rPr>
    </w:lvl>
    <w:lvl w:ilvl="4" w:tplc="1C7AECB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3641E"/>
    <w:multiLevelType w:val="hybridMultilevel"/>
    <w:tmpl w:val="7E807858"/>
    <w:lvl w:ilvl="0" w:tplc="BBE49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3367FF"/>
    <w:multiLevelType w:val="hybridMultilevel"/>
    <w:tmpl w:val="E28E04B8"/>
    <w:lvl w:ilvl="0" w:tplc="7A7A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F43A15"/>
    <w:multiLevelType w:val="hybridMultilevel"/>
    <w:tmpl w:val="0F64EECE"/>
    <w:lvl w:ilvl="0" w:tplc="C29211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8AD4908"/>
    <w:multiLevelType w:val="hybridMultilevel"/>
    <w:tmpl w:val="BD84F30A"/>
    <w:lvl w:ilvl="0" w:tplc="EF1C86A4">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8F7752E"/>
    <w:multiLevelType w:val="hybridMultilevel"/>
    <w:tmpl w:val="8E9C60B6"/>
    <w:lvl w:ilvl="0" w:tplc="DFE021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17321"/>
    <w:multiLevelType w:val="hybridMultilevel"/>
    <w:tmpl w:val="AA980BA4"/>
    <w:lvl w:ilvl="0" w:tplc="F4420B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955B7"/>
    <w:multiLevelType w:val="hybridMultilevel"/>
    <w:tmpl w:val="9F40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A2933"/>
    <w:multiLevelType w:val="hybridMultilevel"/>
    <w:tmpl w:val="7856D624"/>
    <w:lvl w:ilvl="0" w:tplc="43EC2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7C1EA3"/>
    <w:multiLevelType w:val="multilevel"/>
    <w:tmpl w:val="FB80ED82"/>
    <w:lvl w:ilvl="0">
      <w:start w:val="1"/>
      <w:numFmt w:val="decimal"/>
      <w:lvlText w:val="%1."/>
      <w:lvlJc w:val="left"/>
      <w:pPr>
        <w:ind w:left="1473" w:hanging="360"/>
      </w:pPr>
      <w:rPr>
        <w:rFonts w:hint="default"/>
        <w:sz w:val="22"/>
      </w:rPr>
    </w:lvl>
    <w:lvl w:ilvl="1">
      <w:start w:val="6"/>
      <w:numFmt w:val="decimal"/>
      <w:isLgl/>
      <w:lvlText w:val="%1.%2"/>
      <w:lvlJc w:val="left"/>
      <w:pPr>
        <w:ind w:left="147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193" w:hanging="1080"/>
      </w:pPr>
      <w:rPr>
        <w:rFonts w:hint="default"/>
      </w:rPr>
    </w:lvl>
    <w:lvl w:ilvl="6">
      <w:start w:val="1"/>
      <w:numFmt w:val="decimal"/>
      <w:isLgl/>
      <w:lvlText w:val="%1.%2.%3.%4.%5.%6.%7"/>
      <w:lvlJc w:val="left"/>
      <w:pPr>
        <w:ind w:left="2553" w:hanging="1440"/>
      </w:pPr>
      <w:rPr>
        <w:rFonts w:hint="default"/>
      </w:rPr>
    </w:lvl>
    <w:lvl w:ilvl="7">
      <w:start w:val="1"/>
      <w:numFmt w:val="decimal"/>
      <w:isLgl/>
      <w:lvlText w:val="%1.%2.%3.%4.%5.%6.%7.%8"/>
      <w:lvlJc w:val="left"/>
      <w:pPr>
        <w:ind w:left="2553" w:hanging="1440"/>
      </w:pPr>
      <w:rPr>
        <w:rFonts w:hint="default"/>
      </w:rPr>
    </w:lvl>
    <w:lvl w:ilvl="8">
      <w:start w:val="1"/>
      <w:numFmt w:val="decimal"/>
      <w:isLgl/>
      <w:lvlText w:val="%1.%2.%3.%4.%5.%6.%7.%8.%9"/>
      <w:lvlJc w:val="left"/>
      <w:pPr>
        <w:ind w:left="2913" w:hanging="1800"/>
      </w:pPr>
      <w:rPr>
        <w:rFonts w:hint="default"/>
      </w:rPr>
    </w:lvl>
  </w:abstractNum>
  <w:abstractNum w:abstractNumId="16">
    <w:nsid w:val="229C6D22"/>
    <w:multiLevelType w:val="hybridMultilevel"/>
    <w:tmpl w:val="63A2AE80"/>
    <w:lvl w:ilvl="0" w:tplc="334C5A4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996BDD"/>
    <w:multiLevelType w:val="hybridMultilevel"/>
    <w:tmpl w:val="0BA8A000"/>
    <w:lvl w:ilvl="0" w:tplc="0409000F">
      <w:start w:val="1"/>
      <w:numFmt w:val="decimal"/>
      <w:lvlText w:val="%1."/>
      <w:lvlJc w:val="left"/>
      <w:pPr>
        <w:ind w:left="1594" w:hanging="360"/>
      </w:pPr>
      <w:rPr>
        <w:rFonts w:hint="default"/>
        <w:sz w:val="22"/>
      </w:r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18">
    <w:nsid w:val="23A35F33"/>
    <w:multiLevelType w:val="multilevel"/>
    <w:tmpl w:val="D8A85F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3AB7FF2"/>
    <w:multiLevelType w:val="hybridMultilevel"/>
    <w:tmpl w:val="DD14E750"/>
    <w:lvl w:ilvl="0" w:tplc="4AAABE0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4A34598"/>
    <w:multiLevelType w:val="multilevel"/>
    <w:tmpl w:val="147C1C7C"/>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1">
    <w:nsid w:val="27E528E2"/>
    <w:multiLevelType w:val="multilevel"/>
    <w:tmpl w:val="B8CE39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9316C9D"/>
    <w:multiLevelType w:val="multilevel"/>
    <w:tmpl w:val="3FFC1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DD0886"/>
    <w:multiLevelType w:val="multilevel"/>
    <w:tmpl w:val="3B1CFE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1F70BED"/>
    <w:multiLevelType w:val="hybridMultilevel"/>
    <w:tmpl w:val="F0A44E8E"/>
    <w:lvl w:ilvl="0" w:tplc="0E1A37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3934EFA"/>
    <w:multiLevelType w:val="hybridMultilevel"/>
    <w:tmpl w:val="F732EE60"/>
    <w:lvl w:ilvl="0" w:tplc="370631B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36812EE2"/>
    <w:multiLevelType w:val="hybridMultilevel"/>
    <w:tmpl w:val="661E22D6"/>
    <w:lvl w:ilvl="0" w:tplc="CECC0340">
      <w:start w:val="1"/>
      <w:numFmt w:val="decimal"/>
      <w:lvlText w:val="%1)"/>
      <w:lvlJc w:val="left"/>
      <w:pPr>
        <w:ind w:left="1260" w:hanging="360"/>
      </w:pPr>
      <w:rPr>
        <w:rFonts w:ascii="Times New Roman" w:eastAsiaTheme="minorHAnsi"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85967A6"/>
    <w:multiLevelType w:val="multilevel"/>
    <w:tmpl w:val="2444D1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C5F3DC4"/>
    <w:multiLevelType w:val="hybridMultilevel"/>
    <w:tmpl w:val="5002D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EB358B"/>
    <w:multiLevelType w:val="hybridMultilevel"/>
    <w:tmpl w:val="B4ACAF3C"/>
    <w:lvl w:ilvl="0" w:tplc="63AAD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8B2218"/>
    <w:multiLevelType w:val="hybridMultilevel"/>
    <w:tmpl w:val="1EFE37BC"/>
    <w:lvl w:ilvl="0" w:tplc="8A58D522">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87F7E5F"/>
    <w:multiLevelType w:val="hybridMultilevel"/>
    <w:tmpl w:val="9DC2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53326"/>
    <w:multiLevelType w:val="hybridMultilevel"/>
    <w:tmpl w:val="E12CDBF6"/>
    <w:lvl w:ilvl="0" w:tplc="DAFECB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933747"/>
    <w:multiLevelType w:val="hybridMultilevel"/>
    <w:tmpl w:val="4FDE5480"/>
    <w:lvl w:ilvl="0" w:tplc="3332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EC6558"/>
    <w:multiLevelType w:val="hybridMultilevel"/>
    <w:tmpl w:val="03A0649A"/>
    <w:lvl w:ilvl="0" w:tplc="32EAAEF8">
      <w:start w:val="1"/>
      <w:numFmt w:val="lowerLetter"/>
      <w:lvlText w:val="%1."/>
      <w:lvlJc w:val="left"/>
      <w:pPr>
        <w:ind w:left="1800" w:hanging="360"/>
      </w:pPr>
      <w:rPr>
        <w:rFonts w:hint="default"/>
      </w:rPr>
    </w:lvl>
    <w:lvl w:ilvl="1" w:tplc="F6FA573E">
      <w:start w:val="1"/>
      <w:numFmt w:val="lowerLetter"/>
      <w:lvlText w:val="%2."/>
      <w:lvlJc w:val="left"/>
      <w:pPr>
        <w:ind w:left="2520" w:hanging="360"/>
      </w:pPr>
      <w:rPr>
        <w:b w:val="0"/>
      </w:rPr>
    </w:lvl>
    <w:lvl w:ilvl="2" w:tplc="11A8AB5A">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59155DB"/>
    <w:multiLevelType w:val="multilevel"/>
    <w:tmpl w:val="F61A0D18"/>
    <w:lvl w:ilvl="0">
      <w:start w:val="1"/>
      <w:numFmt w:val="decimal"/>
      <w:lvlText w:val="%1."/>
      <w:lvlJc w:val="left"/>
      <w:pPr>
        <w:ind w:left="900" w:hanging="360"/>
      </w:pPr>
      <w:rPr>
        <w:rFonts w:hint="default"/>
      </w:rPr>
    </w:lvl>
    <w:lvl w:ilvl="1">
      <w:start w:val="5"/>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nsid w:val="55BD07F7"/>
    <w:multiLevelType w:val="hybridMultilevel"/>
    <w:tmpl w:val="7408F5CE"/>
    <w:lvl w:ilvl="0" w:tplc="8ED4E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6069D2"/>
    <w:multiLevelType w:val="hybridMultilevel"/>
    <w:tmpl w:val="03DC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E2C38"/>
    <w:multiLevelType w:val="hybridMultilevel"/>
    <w:tmpl w:val="D812AB58"/>
    <w:lvl w:ilvl="0" w:tplc="FFDC27FE">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5C045DDB"/>
    <w:multiLevelType w:val="multilevel"/>
    <w:tmpl w:val="EBE0ABAA"/>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nsid w:val="5DA96B19"/>
    <w:multiLevelType w:val="hybridMultilevel"/>
    <w:tmpl w:val="9CAE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C17AD"/>
    <w:multiLevelType w:val="multilevel"/>
    <w:tmpl w:val="B60440CA"/>
    <w:lvl w:ilvl="0">
      <w:start w:val="1"/>
      <w:numFmt w:val="decimal"/>
      <w:lvlText w:val="%1."/>
      <w:lvlJc w:val="left"/>
      <w:pPr>
        <w:ind w:left="2070" w:hanging="360"/>
      </w:pPr>
      <w:rPr>
        <w:rFonts w:hint="default"/>
      </w:rPr>
    </w:lvl>
    <w:lvl w:ilvl="1">
      <w:start w:val="3"/>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42">
    <w:nsid w:val="601F4520"/>
    <w:multiLevelType w:val="hybridMultilevel"/>
    <w:tmpl w:val="327AFF1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615A08DF"/>
    <w:multiLevelType w:val="hybridMultilevel"/>
    <w:tmpl w:val="942E3062"/>
    <w:lvl w:ilvl="0" w:tplc="C75471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64236114"/>
    <w:multiLevelType w:val="hybridMultilevel"/>
    <w:tmpl w:val="9B30FE4C"/>
    <w:lvl w:ilvl="0" w:tplc="598E225C">
      <w:start w:val="40"/>
      <w:numFmt w:val="bullet"/>
      <w:lvlText w:val="-"/>
      <w:lvlJc w:val="left"/>
      <w:pPr>
        <w:ind w:left="2640" w:hanging="360"/>
      </w:pPr>
      <w:rPr>
        <w:rFonts w:ascii="Times New Roman" w:eastAsiaTheme="minorHAnsi"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5">
    <w:nsid w:val="67270104"/>
    <w:multiLevelType w:val="hybridMultilevel"/>
    <w:tmpl w:val="9C40DF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69E839F1"/>
    <w:multiLevelType w:val="hybridMultilevel"/>
    <w:tmpl w:val="A94E8516"/>
    <w:lvl w:ilvl="0" w:tplc="915A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3C5076"/>
    <w:multiLevelType w:val="hybridMultilevel"/>
    <w:tmpl w:val="858A8FA4"/>
    <w:lvl w:ilvl="0" w:tplc="DECCC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C676848"/>
    <w:multiLevelType w:val="multilevel"/>
    <w:tmpl w:val="0C661946"/>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719E1B58"/>
    <w:multiLevelType w:val="hybridMultilevel"/>
    <w:tmpl w:val="FAE2685E"/>
    <w:lvl w:ilvl="0" w:tplc="706A00C2">
      <w:start w:val="1"/>
      <w:numFmt w:val="decimal"/>
      <w:lvlText w:val="%1)"/>
      <w:lvlJc w:val="left"/>
      <w:pPr>
        <w:ind w:left="1980" w:hanging="72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724C1183"/>
    <w:multiLevelType w:val="hybridMultilevel"/>
    <w:tmpl w:val="29120ABC"/>
    <w:lvl w:ilvl="0" w:tplc="372ACDDC">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72DB0D9C"/>
    <w:multiLevelType w:val="hybridMultilevel"/>
    <w:tmpl w:val="9E082282"/>
    <w:lvl w:ilvl="0" w:tplc="C6BC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3CB7D78"/>
    <w:multiLevelType w:val="hybridMultilevel"/>
    <w:tmpl w:val="AA785B60"/>
    <w:lvl w:ilvl="0" w:tplc="F996745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75447B4E"/>
    <w:multiLevelType w:val="hybridMultilevel"/>
    <w:tmpl w:val="D8C0C0EE"/>
    <w:lvl w:ilvl="0" w:tplc="F42E0C8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nsid w:val="77D750FC"/>
    <w:multiLevelType w:val="hybridMultilevel"/>
    <w:tmpl w:val="3B5C9C8C"/>
    <w:lvl w:ilvl="0" w:tplc="C09A7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8BD4BB1"/>
    <w:multiLevelType w:val="hybridMultilevel"/>
    <w:tmpl w:val="0DB2C59A"/>
    <w:lvl w:ilvl="0" w:tplc="CD34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92240D"/>
    <w:multiLevelType w:val="hybridMultilevel"/>
    <w:tmpl w:val="BFD62F22"/>
    <w:lvl w:ilvl="0" w:tplc="A56CC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F0B0FEB"/>
    <w:multiLevelType w:val="hybridMultilevel"/>
    <w:tmpl w:val="4DC8812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4"/>
  </w:num>
  <w:num w:numId="2">
    <w:abstractNumId w:val="13"/>
  </w:num>
  <w:num w:numId="3">
    <w:abstractNumId w:val="25"/>
  </w:num>
  <w:num w:numId="4">
    <w:abstractNumId w:val="20"/>
  </w:num>
  <w:num w:numId="5">
    <w:abstractNumId w:val="41"/>
  </w:num>
  <w:num w:numId="6">
    <w:abstractNumId w:val="4"/>
  </w:num>
  <w:num w:numId="7">
    <w:abstractNumId w:val="9"/>
  </w:num>
  <w:num w:numId="8">
    <w:abstractNumId w:val="0"/>
  </w:num>
  <w:num w:numId="9">
    <w:abstractNumId w:val="23"/>
  </w:num>
  <w:num w:numId="10">
    <w:abstractNumId w:val="53"/>
  </w:num>
  <w:num w:numId="11">
    <w:abstractNumId w:val="38"/>
  </w:num>
  <w:num w:numId="12">
    <w:abstractNumId w:val="52"/>
  </w:num>
  <w:num w:numId="13">
    <w:abstractNumId w:val="49"/>
  </w:num>
  <w:num w:numId="14">
    <w:abstractNumId w:val="24"/>
  </w:num>
  <w:num w:numId="15">
    <w:abstractNumId w:val="46"/>
  </w:num>
  <w:num w:numId="16">
    <w:abstractNumId w:val="42"/>
  </w:num>
  <w:num w:numId="17">
    <w:abstractNumId w:val="50"/>
  </w:num>
  <w:num w:numId="18">
    <w:abstractNumId w:val="30"/>
  </w:num>
  <w:num w:numId="19">
    <w:abstractNumId w:val="26"/>
  </w:num>
  <w:num w:numId="20">
    <w:abstractNumId w:val="57"/>
  </w:num>
  <w:num w:numId="21">
    <w:abstractNumId w:val="28"/>
  </w:num>
  <w:num w:numId="22">
    <w:abstractNumId w:val="12"/>
  </w:num>
  <w:num w:numId="23">
    <w:abstractNumId w:val="16"/>
  </w:num>
  <w:num w:numId="24">
    <w:abstractNumId w:val="22"/>
  </w:num>
  <w:num w:numId="25">
    <w:abstractNumId w:val="1"/>
  </w:num>
  <w:num w:numId="26">
    <w:abstractNumId w:val="2"/>
  </w:num>
  <w:num w:numId="27">
    <w:abstractNumId w:val="17"/>
  </w:num>
  <w:num w:numId="28">
    <w:abstractNumId w:val="15"/>
  </w:num>
  <w:num w:numId="29">
    <w:abstractNumId w:val="37"/>
  </w:num>
  <w:num w:numId="30">
    <w:abstractNumId w:val="45"/>
  </w:num>
  <w:num w:numId="31">
    <w:abstractNumId w:val="35"/>
  </w:num>
  <w:num w:numId="32">
    <w:abstractNumId w:val="7"/>
  </w:num>
  <w:num w:numId="33">
    <w:abstractNumId w:val="18"/>
  </w:num>
  <w:num w:numId="34">
    <w:abstractNumId w:val="8"/>
  </w:num>
  <w:num w:numId="35">
    <w:abstractNumId w:val="33"/>
  </w:num>
  <w:num w:numId="36">
    <w:abstractNumId w:val="31"/>
  </w:num>
  <w:num w:numId="37">
    <w:abstractNumId w:val="6"/>
  </w:num>
  <w:num w:numId="38">
    <w:abstractNumId w:val="36"/>
  </w:num>
  <w:num w:numId="39">
    <w:abstractNumId w:val="34"/>
  </w:num>
  <w:num w:numId="40">
    <w:abstractNumId w:val="43"/>
  </w:num>
  <w:num w:numId="41">
    <w:abstractNumId w:val="55"/>
  </w:num>
  <w:num w:numId="42">
    <w:abstractNumId w:val="54"/>
  </w:num>
  <w:num w:numId="43">
    <w:abstractNumId w:val="21"/>
  </w:num>
  <w:num w:numId="44">
    <w:abstractNumId w:val="10"/>
  </w:num>
  <w:num w:numId="45">
    <w:abstractNumId w:val="14"/>
  </w:num>
  <w:num w:numId="46">
    <w:abstractNumId w:val="51"/>
  </w:num>
  <w:num w:numId="47">
    <w:abstractNumId w:val="32"/>
  </w:num>
  <w:num w:numId="48">
    <w:abstractNumId w:val="5"/>
  </w:num>
  <w:num w:numId="49">
    <w:abstractNumId w:val="19"/>
  </w:num>
  <w:num w:numId="50">
    <w:abstractNumId w:val="56"/>
  </w:num>
  <w:num w:numId="51">
    <w:abstractNumId w:val="29"/>
  </w:num>
  <w:num w:numId="52">
    <w:abstractNumId w:val="11"/>
  </w:num>
  <w:num w:numId="53">
    <w:abstractNumId w:val="48"/>
  </w:num>
  <w:num w:numId="54">
    <w:abstractNumId w:val="39"/>
  </w:num>
  <w:num w:numId="55">
    <w:abstractNumId w:val="27"/>
  </w:num>
  <w:num w:numId="56">
    <w:abstractNumId w:val="40"/>
  </w:num>
  <w:num w:numId="57">
    <w:abstractNumId w:val="47"/>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D3C"/>
    <w:rsid w:val="000616D7"/>
    <w:rsid w:val="00091F0B"/>
    <w:rsid w:val="000E27AB"/>
    <w:rsid w:val="003C5F4E"/>
    <w:rsid w:val="00476617"/>
    <w:rsid w:val="00524C13"/>
    <w:rsid w:val="005D44E4"/>
    <w:rsid w:val="005F2B27"/>
    <w:rsid w:val="00720323"/>
    <w:rsid w:val="009F0F17"/>
    <w:rsid w:val="00AC0283"/>
    <w:rsid w:val="00B7379F"/>
    <w:rsid w:val="00C43C37"/>
    <w:rsid w:val="00D35F1E"/>
    <w:rsid w:val="00DF588A"/>
    <w:rsid w:val="00E36A26"/>
    <w:rsid w:val="00E51BF9"/>
    <w:rsid w:val="00EE1D3C"/>
    <w:rsid w:val="00FF3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3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D3C"/>
    <w:pPr>
      <w:spacing w:after="0" w:line="240" w:lineRule="auto"/>
    </w:pPr>
  </w:style>
  <w:style w:type="paragraph" w:styleId="ListParagraph">
    <w:name w:val="List Paragraph"/>
    <w:basedOn w:val="Normal"/>
    <w:uiPriority w:val="34"/>
    <w:qFormat/>
    <w:rsid w:val="00EE1D3C"/>
    <w:pPr>
      <w:ind w:left="720"/>
      <w:contextualSpacing/>
    </w:pPr>
    <w:rPr>
      <w:lang w:val="en-US"/>
    </w:rPr>
  </w:style>
  <w:style w:type="character" w:styleId="Hyperlink">
    <w:name w:val="Hyperlink"/>
    <w:basedOn w:val="DefaultParagraphFont"/>
    <w:uiPriority w:val="99"/>
    <w:unhideWhenUsed/>
    <w:rsid w:val="00EE1D3C"/>
    <w:rPr>
      <w:color w:val="0563C1" w:themeColor="hyperlink"/>
      <w:u w:val="single"/>
    </w:rPr>
  </w:style>
  <w:style w:type="table" w:styleId="TableGrid">
    <w:name w:val="Table Grid"/>
    <w:basedOn w:val="TableNormal"/>
    <w:uiPriority w:val="39"/>
    <w:rsid w:val="0006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6D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616D7"/>
    <w:rPr>
      <w:rFonts w:ascii="Segoe UI" w:hAnsi="Segoe UI" w:cs="Segoe UI"/>
      <w:sz w:val="18"/>
      <w:szCs w:val="18"/>
    </w:rPr>
  </w:style>
  <w:style w:type="table" w:customStyle="1" w:styleId="GridTable4Accent5">
    <w:name w:val="Grid Table 4 Accent 5"/>
    <w:basedOn w:val="TableNormal"/>
    <w:uiPriority w:val="49"/>
    <w:rsid w:val="000616D7"/>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5">
    <w:name w:val="List Table 4 Accent 5"/>
    <w:basedOn w:val="TableNormal"/>
    <w:uiPriority w:val="49"/>
    <w:rsid w:val="000616D7"/>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1">
    <w:name w:val="Grid Table 1 Light Accent 1"/>
    <w:basedOn w:val="TableNormal"/>
    <w:uiPriority w:val="46"/>
    <w:rsid w:val="000616D7"/>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616D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616D7"/>
  </w:style>
  <w:style w:type="paragraph" w:styleId="Footer">
    <w:name w:val="footer"/>
    <w:basedOn w:val="Normal"/>
    <w:link w:val="FooterChar"/>
    <w:uiPriority w:val="99"/>
    <w:unhideWhenUsed/>
    <w:rsid w:val="000616D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616D7"/>
  </w:style>
  <w:style w:type="paragraph" w:styleId="Title">
    <w:name w:val="Title"/>
    <w:basedOn w:val="Normal"/>
    <w:next w:val="Normal"/>
    <w:link w:val="TitleChar"/>
    <w:uiPriority w:val="10"/>
    <w:qFormat/>
    <w:rsid w:val="000616D7"/>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616D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Arum_Rotu</dc:creator>
  <cp:keywords/>
  <dc:description/>
  <cp:lastModifiedBy>perpus</cp:lastModifiedBy>
  <cp:revision>5</cp:revision>
  <dcterms:created xsi:type="dcterms:W3CDTF">2017-08-23T12:27:00Z</dcterms:created>
  <dcterms:modified xsi:type="dcterms:W3CDTF">2018-02-22T06:06:00Z</dcterms:modified>
</cp:coreProperties>
</file>