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62" w:rsidRPr="009E4A2B" w:rsidRDefault="002712EF" w:rsidP="00F70D62">
      <w:pPr>
        <w:spacing w:after="0"/>
        <w:jc w:val="center"/>
        <w:rPr>
          <w:rFonts w:ascii="Times New Roman" w:hAnsi="Times New Roman" w:cs="Times New Roman"/>
          <w:b/>
          <w:sz w:val="24"/>
          <w:szCs w:val="24"/>
        </w:rPr>
      </w:pPr>
      <w:r>
        <w:rPr>
          <w:rFonts w:ascii="Times New Roman" w:hAnsi="Times New Roman" w:cs="Times New Roman"/>
          <w:b/>
          <w:sz w:val="24"/>
          <w:szCs w:val="24"/>
        </w:rPr>
        <w:t>TUGAS</w:t>
      </w:r>
      <w:r w:rsidR="002D2C6A">
        <w:rPr>
          <w:rFonts w:ascii="Times New Roman" w:hAnsi="Times New Roman" w:cs="Times New Roman"/>
          <w:b/>
          <w:sz w:val="24"/>
          <w:szCs w:val="24"/>
        </w:rPr>
        <w:t xml:space="preserve"> AKHIR</w:t>
      </w:r>
    </w:p>
    <w:p w:rsidR="00AB07E6" w:rsidRPr="00AB07E6" w:rsidRDefault="00AB07E6" w:rsidP="00AB07E6">
      <w:pPr>
        <w:spacing w:after="160" w:line="480" w:lineRule="auto"/>
        <w:jc w:val="center"/>
        <w:rPr>
          <w:rFonts w:ascii="Times New Roman" w:hAnsi="Times New Roman" w:cs="Times New Roman"/>
          <w:b/>
          <w:sz w:val="24"/>
          <w:szCs w:val="24"/>
          <w:lang w:val="en-US"/>
        </w:rPr>
      </w:pPr>
      <w:r w:rsidRPr="00AB07E6">
        <w:rPr>
          <w:rFonts w:ascii="Times New Roman" w:hAnsi="Times New Roman" w:cs="Times New Roman"/>
          <w:b/>
          <w:sz w:val="24"/>
          <w:szCs w:val="24"/>
          <w:lang w:val="en-US"/>
        </w:rPr>
        <w:t>PENILAIAN PERSEDIAAN BARANG DAGANG (OLI) DENGAN METODE FIFO BERDASARKAN PSAK NO. 14 PADA CV KOMBOS SUDIRMAN</w:t>
      </w: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F70D62" w:rsidRPr="009E4A2B" w:rsidRDefault="0058416A" w:rsidP="00F70D62">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w:t>
      </w:r>
      <w:r w:rsidR="00F70D62" w:rsidRPr="009E4A2B">
        <w:rPr>
          <w:rFonts w:ascii="Times New Roman" w:hAnsi="Times New Roman" w:cs="Times New Roman"/>
          <w:i/>
          <w:sz w:val="24"/>
          <w:szCs w:val="24"/>
        </w:rPr>
        <w:t>tudi Diploma III Akuntansi</w:t>
      </w:r>
    </w:p>
    <w:p w:rsidR="00F70D62" w:rsidRPr="009E4A2B" w:rsidRDefault="00F70D62" w:rsidP="00F70D62">
      <w:pPr>
        <w:spacing w:after="0" w:line="360" w:lineRule="auto"/>
        <w:rPr>
          <w:rFonts w:ascii="Times New Roman" w:hAnsi="Times New Roman" w:cs="Times New Roman"/>
          <w:b/>
          <w:i/>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F70D62" w:rsidRPr="00FB4713" w:rsidRDefault="00FB4713" w:rsidP="00F70D6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 WAYAN LAPUTRA</w:t>
      </w:r>
    </w:p>
    <w:p w:rsidR="00F70D62" w:rsidRPr="00FB4713" w:rsidRDefault="00FB4713" w:rsidP="00F70D6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NIM 1504100</w:t>
      </w:r>
      <w:r>
        <w:rPr>
          <w:rFonts w:ascii="Times New Roman" w:hAnsi="Times New Roman" w:cs="Times New Roman"/>
          <w:sz w:val="24"/>
          <w:szCs w:val="24"/>
          <w:lang w:val="en-US"/>
        </w:rPr>
        <w:t>1</w:t>
      </w: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F70D62" w:rsidRPr="009E4A2B" w:rsidRDefault="00F70D62" w:rsidP="00F70D62">
      <w:pPr>
        <w:rPr>
          <w:rFonts w:ascii="Times New Roman" w:hAnsi="Times New Roman" w:cs="Times New Roman"/>
          <w:sz w:val="24"/>
          <w:szCs w:val="24"/>
        </w:rPr>
      </w:pPr>
    </w:p>
    <w:p w:rsidR="00F70D62" w:rsidRDefault="00F70D62" w:rsidP="00F70D62">
      <w:pPr>
        <w:rPr>
          <w:rFonts w:ascii="Times New Roman" w:hAnsi="Times New Roman" w:cs="Times New Roman"/>
          <w:sz w:val="24"/>
          <w:szCs w:val="24"/>
        </w:rPr>
      </w:pPr>
    </w:p>
    <w:p w:rsidR="00F70D62" w:rsidRPr="009E4A2B" w:rsidRDefault="00F70D62" w:rsidP="00F70D62">
      <w:pPr>
        <w:rPr>
          <w:rFonts w:ascii="Times New Roman" w:hAnsi="Times New Roman" w:cs="Times New Roman"/>
          <w:sz w:val="24"/>
          <w:szCs w:val="24"/>
        </w:rPr>
      </w:pP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F70D62" w:rsidRDefault="00F70D62" w:rsidP="00F70D62">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AC49CB" w:rsidRPr="009E4A2B" w:rsidRDefault="00AC49CB" w:rsidP="00A5186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br w:type="page"/>
      </w:r>
      <w:r w:rsidRPr="009E4A2B">
        <w:rPr>
          <w:rFonts w:ascii="Times New Roman" w:hAnsi="Times New Roman" w:cs="Times New Roman"/>
          <w:b/>
          <w:sz w:val="24"/>
          <w:szCs w:val="24"/>
        </w:rPr>
        <w:lastRenderedPageBreak/>
        <w:t>DAFTAR ISI</w:t>
      </w:r>
    </w:p>
    <w:p w:rsidR="00AC49CB" w:rsidRPr="009E4A2B" w:rsidRDefault="00AC49CB" w:rsidP="00AC49CB">
      <w:pPr>
        <w:spacing w:after="0"/>
        <w:ind w:left="426"/>
        <w:jc w:val="center"/>
        <w:rPr>
          <w:rFonts w:ascii="Times New Roman" w:hAnsi="Times New Roman" w:cs="Times New Roman"/>
          <w:b/>
          <w:sz w:val="24"/>
          <w:szCs w:val="24"/>
        </w:rPr>
      </w:pP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t>i</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ii</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w:t>
      </w:r>
      <w:r>
        <w:rPr>
          <w:rFonts w:ascii="Times New Roman" w:hAnsi="Times New Roman" w:cs="Times New Roman"/>
          <w:sz w:val="24"/>
          <w:szCs w:val="24"/>
        </w:rPr>
        <w:t>MBAR PERSETUJUAN PEMBIMBING</w:t>
      </w:r>
      <w:r>
        <w:rPr>
          <w:rFonts w:ascii="Times New Roman" w:hAnsi="Times New Roman" w:cs="Times New Roman"/>
          <w:sz w:val="24"/>
          <w:szCs w:val="24"/>
        </w:rPr>
        <w:tab/>
        <w:t>iii</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Pr>
          <w:rFonts w:ascii="Times New Roman" w:hAnsi="Times New Roman" w:cs="Times New Roman"/>
          <w:sz w:val="24"/>
          <w:szCs w:val="24"/>
        </w:rPr>
        <w:t>R PERSETUJUAN DAN PENGESAHAN</w:t>
      </w:r>
      <w:r>
        <w:rPr>
          <w:rFonts w:ascii="Times New Roman" w:hAnsi="Times New Roman" w:cs="Times New Roman"/>
          <w:sz w:val="24"/>
          <w:szCs w:val="24"/>
        </w:rPr>
        <w:tab/>
        <w:t>iv</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t>v</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vii</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DAFTAR </w:t>
      </w:r>
      <w:r>
        <w:rPr>
          <w:rFonts w:ascii="Times New Roman" w:hAnsi="Times New Roman" w:cs="Times New Roman"/>
          <w:sz w:val="24"/>
          <w:szCs w:val="24"/>
        </w:rPr>
        <w:t>TABEL</w:t>
      </w:r>
      <w:r>
        <w:rPr>
          <w:rFonts w:ascii="Times New Roman" w:hAnsi="Times New Roman" w:cs="Times New Roman"/>
          <w:sz w:val="24"/>
          <w:szCs w:val="24"/>
        </w:rPr>
        <w:tab/>
        <w:t>xii</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xiii</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xiv</w:t>
      </w:r>
    </w:p>
    <w:p w:rsidR="00AC49CB" w:rsidRPr="009E4A2B" w:rsidRDefault="00AC49CB" w:rsidP="00AC49CB">
      <w:pPr>
        <w:tabs>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 PENDAHULUAN</w:t>
      </w:r>
    </w:p>
    <w:p w:rsidR="00AC49CB" w:rsidRDefault="00AC49CB" w:rsidP="00AC49CB">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 xml:space="preserve"> Latar Belakang</w:t>
      </w:r>
      <w:r w:rsidRPr="00E45381">
        <w:rPr>
          <w:rFonts w:ascii="Times New Roman" w:hAnsi="Times New Roman" w:cs="Times New Roman"/>
          <w:sz w:val="24"/>
          <w:szCs w:val="24"/>
        </w:rPr>
        <w:tab/>
        <w:t>1</w:t>
      </w:r>
    </w:p>
    <w:p w:rsidR="00AC49CB" w:rsidRDefault="00AC49CB" w:rsidP="00AC49CB">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Rumusan Masalah</w:t>
      </w:r>
      <w:r w:rsidRPr="00E45381">
        <w:rPr>
          <w:rFonts w:ascii="Times New Roman" w:hAnsi="Times New Roman" w:cs="Times New Roman"/>
          <w:sz w:val="24"/>
          <w:szCs w:val="24"/>
        </w:rPr>
        <w:tab/>
      </w:r>
      <w:r>
        <w:rPr>
          <w:rFonts w:ascii="Times New Roman" w:hAnsi="Times New Roman" w:cs="Times New Roman"/>
          <w:sz w:val="24"/>
          <w:szCs w:val="24"/>
          <w:lang w:val="en-US"/>
        </w:rPr>
        <w:t>6</w:t>
      </w:r>
    </w:p>
    <w:p w:rsidR="00AC49CB" w:rsidRDefault="00AC49CB" w:rsidP="00AC49CB">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Tujuan Penelitian</w:t>
      </w:r>
      <w:r w:rsidRPr="00E45381">
        <w:rPr>
          <w:rFonts w:ascii="Times New Roman" w:hAnsi="Times New Roman" w:cs="Times New Roman"/>
          <w:sz w:val="24"/>
          <w:szCs w:val="24"/>
        </w:rPr>
        <w:tab/>
      </w:r>
      <w:r>
        <w:rPr>
          <w:rFonts w:ascii="Times New Roman" w:hAnsi="Times New Roman" w:cs="Times New Roman"/>
          <w:sz w:val="24"/>
          <w:szCs w:val="24"/>
          <w:lang w:val="en-US"/>
        </w:rPr>
        <w:t>6</w:t>
      </w:r>
    </w:p>
    <w:p w:rsidR="00AC49CB" w:rsidRDefault="00AC49CB" w:rsidP="00AC49CB">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Manfaat Penelitian</w:t>
      </w:r>
      <w:r w:rsidRPr="00E45381">
        <w:rPr>
          <w:rFonts w:ascii="Times New Roman" w:hAnsi="Times New Roman" w:cs="Times New Roman"/>
          <w:sz w:val="24"/>
          <w:szCs w:val="24"/>
        </w:rPr>
        <w:tab/>
      </w:r>
      <w:r>
        <w:rPr>
          <w:rFonts w:ascii="Times New Roman" w:hAnsi="Times New Roman" w:cs="Times New Roman"/>
          <w:sz w:val="24"/>
          <w:szCs w:val="24"/>
          <w:lang w:val="en-US"/>
        </w:rPr>
        <w:t>6</w:t>
      </w:r>
    </w:p>
    <w:p w:rsidR="00AC49CB" w:rsidRDefault="00AC49CB" w:rsidP="00AC49CB">
      <w:pPr>
        <w:pStyle w:val="ListParagraph"/>
        <w:numPr>
          <w:ilvl w:val="1"/>
          <w:numId w:val="5"/>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Metode Analisa Data</w:t>
      </w:r>
      <w:r>
        <w:rPr>
          <w:rFonts w:ascii="Times New Roman" w:hAnsi="Times New Roman" w:cs="Times New Roman"/>
          <w:sz w:val="24"/>
          <w:szCs w:val="24"/>
        </w:rPr>
        <w:tab/>
      </w:r>
      <w:r>
        <w:rPr>
          <w:rFonts w:ascii="Times New Roman" w:hAnsi="Times New Roman" w:cs="Times New Roman"/>
          <w:sz w:val="24"/>
          <w:szCs w:val="24"/>
          <w:lang w:val="en-US"/>
        </w:rPr>
        <w:t>6</w:t>
      </w:r>
    </w:p>
    <w:p w:rsidR="00AC49CB" w:rsidRPr="00E16156" w:rsidRDefault="00AC49CB" w:rsidP="00AC49CB">
      <w:pPr>
        <w:pStyle w:val="ListParagraph"/>
        <w:numPr>
          <w:ilvl w:val="1"/>
          <w:numId w:val="5"/>
        </w:numPr>
        <w:tabs>
          <w:tab w:val="left" w:leader="dot" w:pos="7513"/>
        </w:tabs>
        <w:spacing w:line="480" w:lineRule="auto"/>
        <w:rPr>
          <w:rFonts w:ascii="Times New Roman" w:hAnsi="Times New Roman" w:cs="Times New Roman"/>
          <w:sz w:val="24"/>
          <w:szCs w:val="24"/>
        </w:rPr>
      </w:pPr>
      <w:r w:rsidRPr="005A0AA3">
        <w:rPr>
          <w:rFonts w:ascii="Times New Roman" w:hAnsi="Times New Roman" w:cs="Times New Roman"/>
          <w:sz w:val="24"/>
          <w:szCs w:val="24"/>
        </w:rPr>
        <w:t xml:space="preserve"> Deskripsi Umum CV Kombos Sudirman</w:t>
      </w:r>
      <w:r w:rsidRPr="00E16156">
        <w:rPr>
          <w:rFonts w:ascii="Times New Roman" w:hAnsi="Times New Roman" w:cs="Times New Roman"/>
          <w:sz w:val="24"/>
          <w:szCs w:val="24"/>
          <w:lang w:val="en-US"/>
        </w:rPr>
        <w:t>CV Kombos Sudirman</w:t>
      </w:r>
      <w:r>
        <w:rPr>
          <w:rFonts w:ascii="Times New Roman" w:hAnsi="Times New Roman" w:cs="Times New Roman"/>
          <w:sz w:val="24"/>
          <w:szCs w:val="24"/>
          <w:lang w:val="en-US"/>
        </w:rPr>
        <w:tab/>
        <w:t>7</w:t>
      </w:r>
    </w:p>
    <w:p w:rsidR="00AC49CB" w:rsidRPr="009E4A2B" w:rsidRDefault="00AC49CB" w:rsidP="00AC49CB">
      <w:pPr>
        <w:pStyle w:val="ListParagraph"/>
        <w:tabs>
          <w:tab w:val="left" w:leader="dot" w:pos="7655"/>
        </w:tabs>
        <w:spacing w:line="480" w:lineRule="auto"/>
        <w:ind w:left="1134" w:hanging="1134"/>
        <w:jc w:val="both"/>
        <w:rPr>
          <w:rFonts w:ascii="Times New Roman" w:hAnsi="Times New Roman" w:cs="Times New Roman"/>
          <w:sz w:val="24"/>
          <w:szCs w:val="24"/>
        </w:rPr>
      </w:pPr>
      <w:r w:rsidRPr="009E4A2B">
        <w:rPr>
          <w:rFonts w:ascii="Times New Roman" w:hAnsi="Times New Roman" w:cs="Times New Roman"/>
          <w:sz w:val="24"/>
          <w:szCs w:val="24"/>
        </w:rPr>
        <w:t>BAB I</w:t>
      </w:r>
      <w:r>
        <w:rPr>
          <w:rFonts w:ascii="Times New Roman" w:hAnsi="Times New Roman" w:cs="Times New Roman"/>
          <w:sz w:val="24"/>
          <w:szCs w:val="24"/>
        </w:rPr>
        <w:t>I DESKRIPSI PRAKTEK AKUNTANSI</w:t>
      </w:r>
    </w:p>
    <w:p w:rsidR="00AC49CB" w:rsidRPr="00E16156" w:rsidRDefault="00AC49CB" w:rsidP="00AC49CB">
      <w:pPr>
        <w:pStyle w:val="ListParagraph"/>
        <w:numPr>
          <w:ilvl w:val="1"/>
          <w:numId w:val="3"/>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Landasan  Teori</w:t>
      </w:r>
      <w:r>
        <w:rPr>
          <w:rFonts w:ascii="Times New Roman" w:hAnsi="Times New Roman" w:cs="Times New Roman"/>
          <w:sz w:val="24"/>
          <w:szCs w:val="24"/>
        </w:rPr>
        <w:tab/>
        <w:t>1</w:t>
      </w:r>
      <w:r>
        <w:rPr>
          <w:rFonts w:ascii="Times New Roman" w:hAnsi="Times New Roman" w:cs="Times New Roman"/>
          <w:sz w:val="24"/>
          <w:szCs w:val="24"/>
          <w:lang w:val="en-US"/>
        </w:rPr>
        <w:t>9</w:t>
      </w:r>
    </w:p>
    <w:p w:rsidR="00AC49CB" w:rsidRPr="00E16156" w:rsidRDefault="00AC49CB" w:rsidP="00AC49CB">
      <w:pPr>
        <w:tabs>
          <w:tab w:val="right" w:leader="dot" w:pos="7655"/>
        </w:tabs>
        <w:spacing w:line="480" w:lineRule="auto"/>
        <w:jc w:val="both"/>
        <w:rPr>
          <w:rFonts w:ascii="Times New Roman" w:hAnsi="Times New Roman" w:cs="Times New Roman"/>
          <w:sz w:val="24"/>
          <w:szCs w:val="24"/>
          <w:lang w:val="en-US"/>
        </w:rPr>
      </w:pPr>
    </w:p>
    <w:p w:rsidR="00AC49CB" w:rsidRPr="00E16156" w:rsidRDefault="00AC49CB" w:rsidP="00AC49CB">
      <w:pPr>
        <w:pStyle w:val="ListParagraph"/>
        <w:numPr>
          <w:ilvl w:val="1"/>
          <w:numId w:val="3"/>
        </w:numPr>
        <w:tabs>
          <w:tab w:val="right" w:leader="dot" w:pos="7655"/>
        </w:tabs>
        <w:spacing w:line="480" w:lineRule="auto"/>
        <w:ind w:left="993" w:hanging="426"/>
        <w:jc w:val="both"/>
        <w:rPr>
          <w:rFonts w:ascii="Times New Roman" w:hAnsi="Times New Roman" w:cs="Times New Roman"/>
          <w:sz w:val="24"/>
          <w:szCs w:val="24"/>
        </w:rPr>
      </w:pPr>
      <w:r w:rsidRPr="00E16156">
        <w:rPr>
          <w:rFonts w:ascii="Times New Roman" w:hAnsi="Times New Roman" w:cs="Times New Roman"/>
          <w:sz w:val="24"/>
          <w:szCs w:val="24"/>
        </w:rPr>
        <w:lastRenderedPageBreak/>
        <w:t>Praktek Penilaian Persed</w:t>
      </w:r>
      <w:r>
        <w:rPr>
          <w:rFonts w:ascii="Times New Roman" w:hAnsi="Times New Roman" w:cs="Times New Roman"/>
          <w:sz w:val="24"/>
          <w:szCs w:val="24"/>
        </w:rPr>
        <w:t>iaan Barang Dagang (Oli) Dengan</w:t>
      </w:r>
    </w:p>
    <w:p w:rsidR="00AC49CB" w:rsidRDefault="00AC49CB" w:rsidP="00AC49CB">
      <w:pPr>
        <w:pStyle w:val="ListParagraph"/>
        <w:tabs>
          <w:tab w:val="right" w:leader="dot" w:pos="7655"/>
        </w:tabs>
        <w:spacing w:line="480" w:lineRule="auto"/>
        <w:ind w:left="993"/>
        <w:jc w:val="both"/>
        <w:rPr>
          <w:rFonts w:ascii="Times New Roman" w:hAnsi="Times New Roman" w:cs="Times New Roman"/>
          <w:sz w:val="24"/>
          <w:szCs w:val="24"/>
          <w:lang w:val="en-US"/>
        </w:rPr>
      </w:pPr>
      <w:r w:rsidRPr="00E16156">
        <w:rPr>
          <w:rFonts w:ascii="Times New Roman" w:hAnsi="Times New Roman" w:cs="Times New Roman"/>
          <w:sz w:val="24"/>
          <w:szCs w:val="24"/>
        </w:rPr>
        <w:t xml:space="preserve">Metode FIFO Berdasarkan PSAK </w:t>
      </w:r>
      <w:r>
        <w:rPr>
          <w:rFonts w:ascii="Times New Roman" w:hAnsi="Times New Roman" w:cs="Times New Roman"/>
          <w:sz w:val="24"/>
          <w:szCs w:val="24"/>
        </w:rPr>
        <w:t>No. 14 pada CV Kombos</w:t>
      </w:r>
    </w:p>
    <w:p w:rsidR="00AC49CB" w:rsidRDefault="00AC49CB" w:rsidP="00AC49CB">
      <w:pPr>
        <w:pStyle w:val="ListParagraph"/>
        <w:tabs>
          <w:tab w:val="right" w:leader="dot" w:pos="7655"/>
        </w:tabs>
        <w:spacing w:line="480" w:lineRule="auto"/>
        <w:ind w:left="993"/>
        <w:jc w:val="both"/>
        <w:rPr>
          <w:rFonts w:ascii="Times New Roman" w:hAnsi="Times New Roman" w:cs="Times New Roman"/>
          <w:sz w:val="24"/>
          <w:szCs w:val="24"/>
          <w:lang w:val="en-US"/>
        </w:rPr>
      </w:pPr>
      <w:r w:rsidRPr="00E16156">
        <w:rPr>
          <w:rFonts w:ascii="Times New Roman" w:hAnsi="Times New Roman" w:cs="Times New Roman"/>
          <w:sz w:val="24"/>
          <w:szCs w:val="24"/>
        </w:rPr>
        <w:t>Sudirman</w:t>
      </w:r>
      <w:r w:rsidRPr="00786345">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sz w:val="24"/>
          <w:szCs w:val="24"/>
          <w:lang w:val="en-US"/>
        </w:rPr>
        <w:t>9</w:t>
      </w:r>
    </w:p>
    <w:p w:rsidR="00AC49CB" w:rsidRDefault="00AC49CB" w:rsidP="00AC49CB">
      <w:pPr>
        <w:pStyle w:val="ListParagraph"/>
        <w:numPr>
          <w:ilvl w:val="0"/>
          <w:numId w:val="6"/>
        </w:numPr>
        <w:tabs>
          <w:tab w:val="right" w:leader="dot" w:pos="7655"/>
        </w:tabs>
        <w:spacing w:line="480" w:lineRule="auto"/>
        <w:ind w:left="993" w:hanging="142"/>
        <w:jc w:val="both"/>
        <w:rPr>
          <w:rFonts w:ascii="Times New Roman" w:hAnsi="Times New Roman" w:cs="Times New Roman"/>
          <w:sz w:val="24"/>
          <w:szCs w:val="24"/>
          <w:lang w:val="en-US"/>
        </w:rPr>
      </w:pPr>
      <w:r w:rsidRPr="00E16156">
        <w:rPr>
          <w:rFonts w:ascii="Times New Roman" w:hAnsi="Times New Roman" w:cs="Times New Roman"/>
          <w:sz w:val="24"/>
          <w:szCs w:val="24"/>
        </w:rPr>
        <w:t>Evaluasi Evaluasi Pen</w:t>
      </w:r>
      <w:r>
        <w:rPr>
          <w:rFonts w:ascii="Times New Roman" w:hAnsi="Times New Roman" w:cs="Times New Roman"/>
          <w:sz w:val="24"/>
          <w:szCs w:val="24"/>
        </w:rPr>
        <w:t>ilaian Persediaan Barang Dagang</w:t>
      </w:r>
    </w:p>
    <w:p w:rsidR="00AC49CB" w:rsidRPr="0058783F" w:rsidRDefault="00AC49CB" w:rsidP="00AC49CB">
      <w:pPr>
        <w:pStyle w:val="ListParagraph"/>
        <w:tabs>
          <w:tab w:val="right" w:leader="dot" w:pos="7655"/>
        </w:tabs>
        <w:spacing w:line="480" w:lineRule="auto"/>
        <w:ind w:left="993"/>
        <w:jc w:val="both"/>
        <w:rPr>
          <w:rFonts w:ascii="Times New Roman" w:hAnsi="Times New Roman" w:cs="Times New Roman"/>
          <w:sz w:val="24"/>
          <w:szCs w:val="24"/>
          <w:lang w:val="en-US"/>
        </w:rPr>
      </w:pPr>
      <w:r w:rsidRPr="00E16156">
        <w:rPr>
          <w:rFonts w:ascii="Times New Roman" w:hAnsi="Times New Roman" w:cs="Times New Roman"/>
          <w:sz w:val="24"/>
          <w:szCs w:val="24"/>
        </w:rPr>
        <w:t>Berdasarkan PSAK No. 14</w:t>
      </w:r>
      <w:r w:rsidRPr="0058783F">
        <w:rPr>
          <w:rFonts w:ascii="Times New Roman" w:hAnsi="Times New Roman" w:cs="Times New Roman"/>
          <w:sz w:val="24"/>
          <w:szCs w:val="24"/>
        </w:rPr>
        <w:tab/>
      </w:r>
      <w:r w:rsidRPr="0058783F">
        <w:rPr>
          <w:rFonts w:ascii="Times New Roman" w:hAnsi="Times New Roman" w:cs="Times New Roman"/>
          <w:sz w:val="24"/>
          <w:szCs w:val="24"/>
          <w:lang w:val="en-US"/>
        </w:rPr>
        <w:t>53</w:t>
      </w:r>
    </w:p>
    <w:p w:rsidR="00AC49CB" w:rsidRPr="009E4A2B" w:rsidRDefault="00AC49CB" w:rsidP="00AC49CB">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III PENUTUP</w:t>
      </w:r>
    </w:p>
    <w:p w:rsidR="00AC49CB" w:rsidRPr="009E4A2B" w:rsidRDefault="00AC49CB" w:rsidP="00AC49CB">
      <w:pPr>
        <w:pStyle w:val="ListParagraph"/>
        <w:numPr>
          <w:ilvl w:val="1"/>
          <w:numId w:val="4"/>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5</w:t>
      </w:r>
      <w:r>
        <w:rPr>
          <w:rFonts w:ascii="Times New Roman" w:hAnsi="Times New Roman" w:cs="Times New Roman"/>
          <w:sz w:val="24"/>
          <w:szCs w:val="24"/>
          <w:lang w:val="en-US"/>
        </w:rPr>
        <w:t>4</w:t>
      </w:r>
    </w:p>
    <w:p w:rsidR="00AC49CB" w:rsidRPr="009E4A2B" w:rsidRDefault="00AC49CB" w:rsidP="00AC49CB">
      <w:pPr>
        <w:pStyle w:val="ListParagraph"/>
        <w:numPr>
          <w:ilvl w:val="1"/>
          <w:numId w:val="4"/>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5</w:t>
      </w:r>
      <w:r>
        <w:rPr>
          <w:rFonts w:ascii="Times New Roman" w:hAnsi="Times New Roman" w:cs="Times New Roman"/>
          <w:sz w:val="24"/>
          <w:szCs w:val="24"/>
          <w:lang w:val="en-US"/>
        </w:rPr>
        <w:t>5</w:t>
      </w:r>
    </w:p>
    <w:p w:rsidR="00AC49CB" w:rsidRPr="009E4A2B" w:rsidRDefault="00AC49CB" w:rsidP="00AC49CB">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DAFTAR PUSTAKA</w:t>
      </w:r>
    </w:p>
    <w:p w:rsidR="00AC49CB" w:rsidRPr="009E4A2B" w:rsidRDefault="00AC49CB" w:rsidP="00AC49CB">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AC49CB" w:rsidRPr="009E4A2B" w:rsidRDefault="00AC49CB" w:rsidP="00AC49CB">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LEMBAR ASISTENSI REVISI </w:t>
      </w:r>
      <w:r>
        <w:rPr>
          <w:rFonts w:ascii="Times New Roman" w:hAnsi="Times New Roman" w:cs="Times New Roman"/>
          <w:sz w:val="24"/>
          <w:szCs w:val="24"/>
        </w:rPr>
        <w:t>LAPORAN AKHIR</w:t>
      </w:r>
    </w:p>
    <w:p w:rsidR="00AC49CB" w:rsidRPr="009E4A2B" w:rsidRDefault="00AC49CB" w:rsidP="00AC49CB">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p>
    <w:p w:rsidR="00AC49CB"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LEMBAR KONSULTASI PEMBIMBINGAN</w:t>
      </w: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51863" w:rsidRPr="00A51863" w:rsidRDefault="00A51863" w:rsidP="00A51863">
      <w:pPr>
        <w:tabs>
          <w:tab w:val="right" w:leader="dot" w:pos="7230"/>
          <w:tab w:val="left" w:leader="dot" w:pos="7655"/>
        </w:tabs>
        <w:spacing w:after="0" w:line="480" w:lineRule="auto"/>
        <w:jc w:val="both"/>
        <w:rPr>
          <w:rFonts w:ascii="Times New Roman" w:hAnsi="Times New Roman" w:cs="Times New Roman"/>
          <w:sz w:val="24"/>
          <w:szCs w:val="24"/>
          <w:lang w:val="en-US"/>
        </w:rPr>
      </w:pPr>
    </w:p>
    <w:p w:rsidR="00AC49CB" w:rsidRPr="00F511E5" w:rsidRDefault="00AC49CB" w:rsidP="00AC49CB">
      <w:pPr>
        <w:spacing w:after="0" w:line="480" w:lineRule="auto"/>
        <w:jc w:val="center"/>
        <w:rPr>
          <w:rFonts w:ascii="Times New Roman" w:hAnsi="Times New Roman" w:cs="Times New Roman"/>
          <w:b/>
          <w:sz w:val="24"/>
          <w:szCs w:val="24"/>
        </w:rPr>
      </w:pPr>
      <w:r w:rsidRPr="00F511E5">
        <w:rPr>
          <w:rFonts w:ascii="Times New Roman" w:hAnsi="Times New Roman" w:cs="Times New Roman"/>
          <w:b/>
          <w:sz w:val="24"/>
          <w:szCs w:val="24"/>
        </w:rPr>
        <w:lastRenderedPageBreak/>
        <w:t>BAB I</w:t>
      </w:r>
    </w:p>
    <w:p w:rsidR="00AC49CB" w:rsidRPr="00F511E5" w:rsidRDefault="00AC49CB" w:rsidP="00AC49CB">
      <w:pPr>
        <w:spacing w:line="480" w:lineRule="auto"/>
        <w:jc w:val="center"/>
        <w:rPr>
          <w:rFonts w:ascii="Times New Roman" w:hAnsi="Times New Roman" w:cs="Times New Roman"/>
          <w:b/>
          <w:sz w:val="24"/>
          <w:szCs w:val="24"/>
        </w:rPr>
      </w:pPr>
      <w:r w:rsidRPr="00F511E5">
        <w:rPr>
          <w:rFonts w:ascii="Times New Roman" w:hAnsi="Times New Roman" w:cs="Times New Roman"/>
          <w:b/>
          <w:sz w:val="24"/>
          <w:szCs w:val="24"/>
        </w:rPr>
        <w:t>PENDAHULUAN</w:t>
      </w:r>
    </w:p>
    <w:p w:rsidR="00AC49CB" w:rsidRPr="00F511E5" w:rsidRDefault="00AC49CB" w:rsidP="00AC49CB">
      <w:pPr>
        <w:pStyle w:val="Heading1"/>
        <w:keepNext/>
        <w:keepLines/>
        <w:numPr>
          <w:ilvl w:val="1"/>
          <w:numId w:val="10"/>
        </w:numPr>
        <w:spacing w:before="0" w:beforeAutospacing="0" w:after="0" w:afterAutospacing="0" w:line="480" w:lineRule="auto"/>
        <w:ind w:left="567" w:hanging="501"/>
        <w:jc w:val="both"/>
        <w:rPr>
          <w:sz w:val="24"/>
          <w:szCs w:val="24"/>
        </w:rPr>
      </w:pPr>
      <w:r w:rsidRPr="00F511E5">
        <w:rPr>
          <w:sz w:val="24"/>
          <w:szCs w:val="24"/>
        </w:rPr>
        <w:t xml:space="preserve">Latar Belakang </w:t>
      </w:r>
    </w:p>
    <w:p w:rsidR="00AC49CB" w:rsidRDefault="00AC49CB" w:rsidP="00AC49CB">
      <w:pPr>
        <w:spacing w:line="480" w:lineRule="auto"/>
        <w:ind w:left="567" w:firstLine="720"/>
        <w:jc w:val="both"/>
        <w:rPr>
          <w:rFonts w:ascii="Times New Roman" w:hAnsi="Times New Roman" w:cs="Times New Roman"/>
          <w:sz w:val="24"/>
          <w:szCs w:val="24"/>
          <w:lang w:val="en-US"/>
        </w:rPr>
      </w:pPr>
      <w:r w:rsidRPr="003D67A6">
        <w:rPr>
          <w:rFonts w:ascii="Times New Roman" w:hAnsi="Times New Roman" w:cs="Times New Roman"/>
          <w:sz w:val="24"/>
          <w:szCs w:val="24"/>
        </w:rPr>
        <w:t>Semua perusahaan baik yang bergerak di bidang jasa, dagang maupun industri (manufaktur) perlu melakukan pencatatan akuntansi untuk mengetahui kondisi keuangan usahanya. Karena dari laporan keuangan yang dihasilkan akan dapat menunjukkan keadaan keuangan</w:t>
      </w:r>
      <w:r>
        <w:rPr>
          <w:rFonts w:ascii="Times New Roman" w:hAnsi="Times New Roman" w:cs="Times New Roman"/>
          <w:sz w:val="24"/>
          <w:szCs w:val="24"/>
        </w:rPr>
        <w:t xml:space="preserve"> perusahaan yang sesungguhnya. </w:t>
      </w:r>
      <w:r>
        <w:rPr>
          <w:rFonts w:ascii="Times New Roman" w:hAnsi="Times New Roman" w:cs="Times New Roman"/>
          <w:sz w:val="24"/>
          <w:szCs w:val="24"/>
          <w:lang w:val="en-US"/>
        </w:rPr>
        <w:t>P</w:t>
      </w:r>
      <w:r w:rsidRPr="003D67A6">
        <w:rPr>
          <w:rFonts w:ascii="Times New Roman" w:hAnsi="Times New Roman" w:cs="Times New Roman"/>
          <w:sz w:val="24"/>
          <w:szCs w:val="24"/>
        </w:rPr>
        <w:t>erusahaan mempunyai persediaan yang merupakan investasi terbesar dalam aktiva lan</w:t>
      </w:r>
      <w:r>
        <w:rPr>
          <w:rFonts w:ascii="Times New Roman" w:hAnsi="Times New Roman" w:cs="Times New Roman"/>
          <w:sz w:val="24"/>
          <w:szCs w:val="24"/>
        </w:rPr>
        <w:t>car, baik pada perusahaan jasa,</w:t>
      </w:r>
      <w:r w:rsidRPr="003D67A6">
        <w:rPr>
          <w:rFonts w:ascii="Times New Roman" w:hAnsi="Times New Roman" w:cs="Times New Roman"/>
          <w:sz w:val="24"/>
          <w:szCs w:val="24"/>
        </w:rPr>
        <w:t>dagang maupun manufaktur.</w:t>
      </w:r>
    </w:p>
    <w:p w:rsidR="00AC49CB" w:rsidRDefault="00AC49CB" w:rsidP="00AC49CB">
      <w:pPr>
        <w:spacing w:line="480" w:lineRule="auto"/>
        <w:ind w:left="567" w:firstLine="720"/>
        <w:jc w:val="both"/>
        <w:rPr>
          <w:rFonts w:ascii="Times New Roman" w:hAnsi="Times New Roman" w:cs="Times New Roman"/>
          <w:sz w:val="24"/>
          <w:szCs w:val="24"/>
          <w:lang w:val="en-US"/>
        </w:rPr>
      </w:pPr>
      <w:r w:rsidRPr="003D67A6">
        <w:rPr>
          <w:rFonts w:ascii="Times New Roman" w:hAnsi="Times New Roman" w:cs="Times New Roman"/>
          <w:sz w:val="24"/>
          <w:szCs w:val="24"/>
        </w:rPr>
        <w:t xml:space="preserve">Persediaan menurut Pernyataan Standar Akuntansi Keuangan (PSAK) No 14 </w:t>
      </w:r>
      <w:r w:rsidRPr="003D67A6">
        <w:rPr>
          <w:rFonts w:ascii="Times New Roman" w:hAnsi="Times New Roman" w:cs="Times New Roman"/>
          <w:sz w:val="24"/>
          <w:szCs w:val="24"/>
          <w:shd w:val="clear" w:color="auto" w:fill="FFFFFF"/>
        </w:rPr>
        <w:t>menyatakan persediaan sebagai aset yang tersedia untuk dijual dalam kegiatan usaha normal,</w:t>
      </w:r>
      <w:r>
        <w:rPr>
          <w:rFonts w:ascii="Times New Roman" w:hAnsi="Times New Roman" w:cs="Times New Roman"/>
          <w:sz w:val="24"/>
          <w:szCs w:val="24"/>
          <w:shd w:val="clear" w:color="auto" w:fill="FFFFFF"/>
        </w:rPr>
        <w:t xml:space="preserve"> dalam proses produksi,dalam perjalanan </w:t>
      </w:r>
      <w:r>
        <w:rPr>
          <w:rFonts w:ascii="Times New Roman" w:hAnsi="Times New Roman" w:cs="Times New Roman"/>
          <w:sz w:val="24"/>
          <w:szCs w:val="24"/>
          <w:shd w:val="clear" w:color="auto" w:fill="FFFFFF"/>
          <w:lang w:val="en-US"/>
        </w:rPr>
        <w:t>dan</w:t>
      </w:r>
      <w:r w:rsidRPr="003D67A6">
        <w:rPr>
          <w:rFonts w:ascii="Times New Roman" w:hAnsi="Times New Roman" w:cs="Times New Roman"/>
          <w:sz w:val="24"/>
          <w:szCs w:val="24"/>
          <w:shd w:val="clear" w:color="auto" w:fill="FFFFFF"/>
        </w:rPr>
        <w:t xml:space="preserve"> dalam bentuk bahan atau perlengkapan untuk digunakan dalam prose</w:t>
      </w:r>
      <w:r>
        <w:rPr>
          <w:rFonts w:ascii="Times New Roman" w:hAnsi="Times New Roman" w:cs="Times New Roman"/>
          <w:sz w:val="24"/>
          <w:szCs w:val="24"/>
          <w:shd w:val="clear" w:color="auto" w:fill="FFFFFF"/>
        </w:rPr>
        <w:t>s produksi atau pemberian jasa.</w:t>
      </w:r>
      <w:r w:rsidRPr="003D67A6">
        <w:rPr>
          <w:rFonts w:ascii="Times New Roman" w:hAnsi="Times New Roman" w:cs="Times New Roman"/>
          <w:sz w:val="24"/>
          <w:szCs w:val="24"/>
        </w:rPr>
        <w:t>Persediaan dalam pengertian akuntansi menunjukkan nilai suatu barang yang diproduksi untuk dijual atau dikonsumsi. Metode akuntansi yang digunakan untuk mencatat dan menilai persedia</w:t>
      </w:r>
      <w:r>
        <w:rPr>
          <w:rFonts w:ascii="Times New Roman" w:hAnsi="Times New Roman" w:cs="Times New Roman"/>
          <w:sz w:val="24"/>
          <w:szCs w:val="24"/>
        </w:rPr>
        <w:t xml:space="preserve">an sangat penting, karena akan </w:t>
      </w:r>
      <w:r>
        <w:rPr>
          <w:rFonts w:ascii="Times New Roman" w:hAnsi="Times New Roman" w:cs="Times New Roman"/>
          <w:sz w:val="24"/>
          <w:szCs w:val="24"/>
          <w:lang w:val="en-US"/>
        </w:rPr>
        <w:t>b</w:t>
      </w:r>
      <w:r>
        <w:rPr>
          <w:rFonts w:ascii="Times New Roman" w:hAnsi="Times New Roman" w:cs="Times New Roman"/>
          <w:sz w:val="24"/>
          <w:szCs w:val="24"/>
        </w:rPr>
        <w:t>e</w:t>
      </w:r>
      <w:r>
        <w:rPr>
          <w:rFonts w:ascii="Times New Roman" w:hAnsi="Times New Roman" w:cs="Times New Roman"/>
          <w:sz w:val="24"/>
          <w:szCs w:val="24"/>
          <w:lang w:val="en-US"/>
        </w:rPr>
        <w:t>r</w:t>
      </w:r>
      <w:r>
        <w:rPr>
          <w:rFonts w:ascii="Times New Roman" w:hAnsi="Times New Roman" w:cs="Times New Roman"/>
          <w:sz w:val="24"/>
          <w:szCs w:val="24"/>
        </w:rPr>
        <w:t>pengaruh</w:t>
      </w:r>
      <w:r w:rsidRPr="003D67A6">
        <w:rPr>
          <w:rFonts w:ascii="Times New Roman" w:hAnsi="Times New Roman" w:cs="Times New Roman"/>
          <w:sz w:val="24"/>
          <w:szCs w:val="24"/>
        </w:rPr>
        <w:t xml:space="preserve"> terhadap nilai rupiah persediaan dan biaya barang yang dijual.</w:t>
      </w:r>
    </w:p>
    <w:p w:rsidR="00AC49CB" w:rsidRDefault="00AC49CB" w:rsidP="00AC49CB">
      <w:pPr>
        <w:spacing w:line="480" w:lineRule="auto"/>
        <w:ind w:left="567" w:firstLine="720"/>
        <w:jc w:val="both"/>
        <w:rPr>
          <w:rFonts w:ascii="Times New Roman" w:hAnsi="Times New Roman" w:cs="Times New Roman"/>
          <w:sz w:val="24"/>
          <w:szCs w:val="24"/>
          <w:lang w:val="en-US"/>
        </w:rPr>
      </w:pPr>
      <w:r w:rsidRPr="003D67A6">
        <w:rPr>
          <w:rFonts w:ascii="Times New Roman" w:hAnsi="Times New Roman" w:cs="Times New Roman"/>
          <w:sz w:val="24"/>
          <w:szCs w:val="24"/>
        </w:rPr>
        <w:t>Perusahaan dagang dapat didefinisikan sebagai organisasi yang melakukan kegiatan usaha denga</w:t>
      </w:r>
      <w:r>
        <w:rPr>
          <w:rFonts w:ascii="Times New Roman" w:hAnsi="Times New Roman" w:cs="Times New Roman"/>
          <w:sz w:val="24"/>
          <w:szCs w:val="24"/>
        </w:rPr>
        <w:t>n membeli barang dari pihak</w:t>
      </w:r>
      <w:r w:rsidRPr="003D67A6">
        <w:rPr>
          <w:rFonts w:ascii="Times New Roman" w:hAnsi="Times New Roman" w:cs="Times New Roman"/>
          <w:sz w:val="24"/>
          <w:szCs w:val="24"/>
        </w:rPr>
        <w:t xml:space="preserve"> perusahaan lain kemudian menjualnya kembali kepada masyarakat. Dalam persediaan </w:t>
      </w:r>
      <w:r w:rsidRPr="003D67A6">
        <w:rPr>
          <w:rFonts w:ascii="Times New Roman" w:hAnsi="Times New Roman" w:cs="Times New Roman"/>
          <w:sz w:val="24"/>
          <w:szCs w:val="24"/>
        </w:rPr>
        <w:lastRenderedPageBreak/>
        <w:t xml:space="preserve">terdapat beberapa metode </w:t>
      </w:r>
      <w:r>
        <w:rPr>
          <w:rFonts w:ascii="Times New Roman" w:hAnsi="Times New Roman" w:cs="Times New Roman"/>
          <w:sz w:val="24"/>
          <w:szCs w:val="24"/>
          <w:lang w:val="en-US"/>
        </w:rPr>
        <w:t>penilaian</w:t>
      </w:r>
      <w:r w:rsidRPr="003D67A6">
        <w:rPr>
          <w:rFonts w:ascii="Times New Roman" w:hAnsi="Times New Roman" w:cs="Times New Roman"/>
          <w:sz w:val="24"/>
          <w:szCs w:val="24"/>
        </w:rPr>
        <w:t xml:space="preserve"> yaitu masuk pertama keluar pertama (</w:t>
      </w:r>
      <w:r w:rsidRPr="007D5215">
        <w:rPr>
          <w:rFonts w:ascii="Times New Roman" w:hAnsi="Times New Roman" w:cs="Times New Roman"/>
          <w:i/>
          <w:sz w:val="24"/>
          <w:szCs w:val="24"/>
        </w:rPr>
        <w:t>First In First Out</w:t>
      </w:r>
      <w:r w:rsidRPr="003D67A6">
        <w:rPr>
          <w:rFonts w:ascii="Times New Roman" w:hAnsi="Times New Roman" w:cs="Times New Roman"/>
          <w:sz w:val="24"/>
          <w:szCs w:val="24"/>
        </w:rPr>
        <w:t xml:space="preserve">), masuk terakhir keluar pertama </w:t>
      </w:r>
      <w:r w:rsidRPr="007D5215">
        <w:rPr>
          <w:rFonts w:ascii="Times New Roman" w:hAnsi="Times New Roman" w:cs="Times New Roman"/>
          <w:i/>
          <w:sz w:val="24"/>
          <w:szCs w:val="24"/>
        </w:rPr>
        <w:t>(Last In First Out</w:t>
      </w:r>
      <w:r w:rsidRPr="003D67A6">
        <w:rPr>
          <w:rFonts w:ascii="Times New Roman" w:hAnsi="Times New Roman" w:cs="Times New Roman"/>
          <w:sz w:val="24"/>
          <w:szCs w:val="24"/>
        </w:rPr>
        <w:t>) dan rata-rata tertimbang (</w:t>
      </w:r>
      <w:r w:rsidRPr="007D5215">
        <w:rPr>
          <w:rFonts w:ascii="Times New Roman" w:hAnsi="Times New Roman" w:cs="Times New Roman"/>
          <w:i/>
          <w:sz w:val="24"/>
          <w:szCs w:val="24"/>
        </w:rPr>
        <w:t>Average</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3D67A6">
        <w:rPr>
          <w:rFonts w:ascii="Times New Roman" w:hAnsi="Times New Roman" w:cs="Times New Roman"/>
          <w:sz w:val="24"/>
          <w:szCs w:val="24"/>
        </w:rPr>
        <w:t>istem persediaan yang digunakan dalama pencatatan persediaan yaitu sistem periodik (physical) dan sistem permanen (</w:t>
      </w:r>
      <w:r w:rsidRPr="007D5215">
        <w:rPr>
          <w:rFonts w:ascii="Times New Roman" w:hAnsi="Times New Roman" w:cs="Times New Roman"/>
          <w:i/>
          <w:sz w:val="24"/>
          <w:szCs w:val="24"/>
        </w:rPr>
        <w:t>perpetual</w:t>
      </w:r>
      <w:r w:rsidRPr="003D67A6">
        <w:rPr>
          <w:rFonts w:ascii="Times New Roman" w:hAnsi="Times New Roman" w:cs="Times New Roman"/>
          <w:sz w:val="24"/>
          <w:szCs w:val="24"/>
        </w:rPr>
        <w:t xml:space="preserve">). </w:t>
      </w:r>
      <w:r w:rsidRPr="003D67A6">
        <w:rPr>
          <w:rStyle w:val="Strong"/>
          <w:rFonts w:ascii="Times New Roman" w:hAnsi="Times New Roman" w:cs="Times New Roman"/>
          <w:sz w:val="24"/>
          <w:szCs w:val="24"/>
          <w:bdr w:val="none" w:sz="0" w:space="0" w:color="auto" w:frame="1"/>
        </w:rPr>
        <w:t>Sistem Periodik (</w:t>
      </w:r>
      <w:r w:rsidRPr="007D5215">
        <w:rPr>
          <w:rStyle w:val="Strong"/>
          <w:rFonts w:ascii="Times New Roman" w:hAnsi="Times New Roman" w:cs="Times New Roman"/>
          <w:i/>
          <w:sz w:val="24"/>
          <w:szCs w:val="24"/>
          <w:bdr w:val="none" w:sz="0" w:space="0" w:color="auto" w:frame="1"/>
        </w:rPr>
        <w:t>physical</w:t>
      </w:r>
      <w:r w:rsidRPr="003D67A6">
        <w:rPr>
          <w:rStyle w:val="Strong"/>
          <w:rFonts w:ascii="Times New Roman" w:hAnsi="Times New Roman" w:cs="Times New Roman"/>
          <w:sz w:val="24"/>
          <w:szCs w:val="24"/>
          <w:bdr w:val="none" w:sz="0" w:space="0" w:color="auto" w:frame="1"/>
        </w:rPr>
        <w:t>)</w:t>
      </w:r>
      <w:r w:rsidRPr="003D67A6">
        <w:rPr>
          <w:rFonts w:ascii="Times New Roman" w:hAnsi="Times New Roman" w:cs="Times New Roman"/>
          <w:sz w:val="24"/>
          <w:szCs w:val="24"/>
        </w:rPr>
        <w:t xml:space="preserve"> yaitu pada setiap akhir periode</w:t>
      </w:r>
      <w:r>
        <w:rPr>
          <w:rFonts w:ascii="Times New Roman" w:hAnsi="Times New Roman" w:cs="Times New Roman"/>
          <w:sz w:val="24"/>
          <w:szCs w:val="24"/>
        </w:rPr>
        <w:t xml:space="preserve"> dilakukan perhitungan secara </w:t>
      </w:r>
      <w:r>
        <w:rPr>
          <w:rFonts w:ascii="Times New Roman" w:hAnsi="Times New Roman" w:cs="Times New Roman"/>
          <w:sz w:val="24"/>
          <w:szCs w:val="24"/>
          <w:lang w:val="en-US"/>
        </w:rPr>
        <w:t>f</w:t>
      </w:r>
      <w:r w:rsidRPr="003D67A6">
        <w:rPr>
          <w:rFonts w:ascii="Times New Roman" w:hAnsi="Times New Roman" w:cs="Times New Roman"/>
          <w:sz w:val="24"/>
          <w:szCs w:val="24"/>
        </w:rPr>
        <w:t xml:space="preserve">isik untuk menentukan jumlah persediaan akhir, sedangkan </w:t>
      </w:r>
      <w:r w:rsidRPr="003D67A6">
        <w:rPr>
          <w:rStyle w:val="Strong"/>
          <w:rFonts w:ascii="Times New Roman" w:hAnsi="Times New Roman" w:cs="Times New Roman"/>
          <w:sz w:val="24"/>
          <w:szCs w:val="24"/>
          <w:bdr w:val="none" w:sz="0" w:space="0" w:color="auto" w:frame="1"/>
        </w:rPr>
        <w:t>Sistem Permanen (</w:t>
      </w:r>
      <w:r w:rsidRPr="007D5215">
        <w:rPr>
          <w:rStyle w:val="Strong"/>
          <w:rFonts w:ascii="Times New Roman" w:hAnsi="Times New Roman" w:cs="Times New Roman"/>
          <w:i/>
          <w:sz w:val="24"/>
          <w:szCs w:val="24"/>
          <w:bdr w:val="none" w:sz="0" w:space="0" w:color="auto" w:frame="1"/>
        </w:rPr>
        <w:t>Perpetual</w:t>
      </w:r>
      <w:r w:rsidRPr="003D67A6">
        <w:rPr>
          <w:rStyle w:val="Strong"/>
          <w:rFonts w:ascii="Times New Roman" w:hAnsi="Times New Roman" w:cs="Times New Roman"/>
          <w:sz w:val="24"/>
          <w:szCs w:val="24"/>
          <w:bdr w:val="none" w:sz="0" w:space="0" w:color="auto" w:frame="1"/>
        </w:rPr>
        <w:t>)</w:t>
      </w:r>
      <w:r w:rsidRPr="003D67A6">
        <w:rPr>
          <w:rFonts w:ascii="Times New Roman" w:hAnsi="Times New Roman" w:cs="Times New Roman"/>
          <w:sz w:val="24"/>
          <w:szCs w:val="24"/>
        </w:rPr>
        <w:t xml:space="preserve"> yaitu melakukan pembukuan atas persediaan secara terus menerus yaitu dengan membukukan setiap transaksi persediaan baik pembelian maupun penjualan.</w:t>
      </w:r>
    </w:p>
    <w:p w:rsidR="00AC49CB" w:rsidRDefault="00AC49CB" w:rsidP="00AC49CB">
      <w:pPr>
        <w:spacing w:line="480" w:lineRule="auto"/>
        <w:ind w:left="567" w:firstLine="720"/>
        <w:jc w:val="both"/>
        <w:rPr>
          <w:rFonts w:ascii="Times New Roman" w:hAnsi="Times New Roman" w:cs="Times New Roman"/>
          <w:sz w:val="24"/>
          <w:szCs w:val="24"/>
          <w:lang w:val="en-US"/>
        </w:rPr>
      </w:pPr>
      <w:r w:rsidRPr="00E63DEA">
        <w:rPr>
          <w:rFonts w:ascii="Times New Roman" w:hAnsi="Times New Roman" w:cs="Times New Roman"/>
          <w:sz w:val="24"/>
          <w:szCs w:val="24"/>
          <w:lang w:val="en-US"/>
        </w:rPr>
        <w:t>Dengan sistem akuntansi yang baik</w:t>
      </w:r>
      <w:r>
        <w:rPr>
          <w:rFonts w:ascii="Times New Roman" w:hAnsi="Times New Roman" w:cs="Times New Roman"/>
          <w:sz w:val="24"/>
          <w:szCs w:val="24"/>
          <w:lang w:val="en-US"/>
        </w:rPr>
        <w:t xml:space="preserve">, penilaian terhadap persediaan </w:t>
      </w:r>
      <w:r w:rsidRPr="00E63DEA">
        <w:rPr>
          <w:rFonts w:ascii="Times New Roman" w:hAnsi="Times New Roman" w:cs="Times New Roman"/>
          <w:sz w:val="24"/>
          <w:szCs w:val="24"/>
          <w:lang w:val="en-US"/>
        </w:rPr>
        <w:t>akanmenjadi suatu</w:t>
      </w:r>
      <w:r>
        <w:rPr>
          <w:rFonts w:ascii="Times New Roman" w:hAnsi="Times New Roman" w:cs="Times New Roman"/>
          <w:sz w:val="24"/>
          <w:szCs w:val="24"/>
          <w:lang w:val="en-US"/>
        </w:rPr>
        <w:t xml:space="preserve"> sarana</w:t>
      </w:r>
      <w:r w:rsidRPr="00E63DEA">
        <w:rPr>
          <w:rFonts w:ascii="Times New Roman" w:hAnsi="Times New Roman" w:cs="Times New Roman"/>
          <w:sz w:val="24"/>
          <w:szCs w:val="24"/>
          <w:lang w:val="en-US"/>
        </w:rPr>
        <w:t xml:space="preserve"> memberikan infor</w:t>
      </w:r>
      <w:r>
        <w:rPr>
          <w:rFonts w:ascii="Times New Roman" w:hAnsi="Times New Roman" w:cs="Times New Roman"/>
          <w:sz w:val="24"/>
          <w:szCs w:val="24"/>
          <w:lang w:val="en-US"/>
        </w:rPr>
        <w:t xml:space="preserve">masi yang dapat digunakan dalam </w:t>
      </w:r>
      <w:r w:rsidRPr="00E63DEA">
        <w:rPr>
          <w:rFonts w:ascii="Times New Roman" w:hAnsi="Times New Roman" w:cs="Times New Roman"/>
          <w:sz w:val="24"/>
          <w:szCs w:val="24"/>
          <w:lang w:val="en-US"/>
        </w:rPr>
        <w:t xml:space="preserve">evaluasi perusahaan serta sebagai alat untuk pengendalian </w:t>
      </w:r>
      <w:r>
        <w:rPr>
          <w:rFonts w:ascii="Times New Roman" w:hAnsi="Times New Roman" w:cs="Times New Roman"/>
          <w:sz w:val="24"/>
          <w:szCs w:val="24"/>
          <w:lang w:val="en-US"/>
        </w:rPr>
        <w:t xml:space="preserve">intern yang baik. </w:t>
      </w:r>
      <w:r w:rsidRPr="00E63DEA">
        <w:rPr>
          <w:rFonts w:ascii="Times New Roman" w:hAnsi="Times New Roman" w:cs="Times New Roman"/>
          <w:sz w:val="24"/>
          <w:szCs w:val="24"/>
          <w:lang w:val="en-US"/>
        </w:rPr>
        <w:t>Perusahaan dituntut untuk mampu menerapkan</w:t>
      </w:r>
      <w:r>
        <w:rPr>
          <w:rFonts w:ascii="Times New Roman" w:hAnsi="Times New Roman" w:cs="Times New Roman"/>
          <w:sz w:val="24"/>
          <w:szCs w:val="24"/>
          <w:lang w:val="en-US"/>
        </w:rPr>
        <w:t xml:space="preserve"> kebijakan akuntansi perusahaan </w:t>
      </w:r>
      <w:r w:rsidRPr="00E63DEA">
        <w:rPr>
          <w:rFonts w:ascii="Times New Roman" w:hAnsi="Times New Roman" w:cs="Times New Roman"/>
          <w:sz w:val="24"/>
          <w:szCs w:val="24"/>
          <w:lang w:val="en-US"/>
        </w:rPr>
        <w:t>dengan baik agar dapat memberikan inform</w:t>
      </w:r>
      <w:r>
        <w:rPr>
          <w:rFonts w:ascii="Times New Roman" w:hAnsi="Times New Roman" w:cs="Times New Roman"/>
          <w:sz w:val="24"/>
          <w:szCs w:val="24"/>
          <w:lang w:val="en-US"/>
        </w:rPr>
        <w:t xml:space="preserve">asi yang akurat guna kelancaran </w:t>
      </w:r>
      <w:r w:rsidRPr="00E63DEA">
        <w:rPr>
          <w:rFonts w:ascii="Times New Roman" w:hAnsi="Times New Roman" w:cs="Times New Roman"/>
          <w:sz w:val="24"/>
          <w:szCs w:val="24"/>
          <w:lang w:val="en-US"/>
        </w:rPr>
        <w:t>aktifitas perusahaan. Karena itulah per</w:t>
      </w:r>
      <w:r>
        <w:rPr>
          <w:rFonts w:ascii="Times New Roman" w:hAnsi="Times New Roman" w:cs="Times New Roman"/>
          <w:sz w:val="24"/>
          <w:szCs w:val="24"/>
          <w:lang w:val="en-US"/>
        </w:rPr>
        <w:t xml:space="preserve">usahaan wajib mengikuti Standar </w:t>
      </w:r>
      <w:r w:rsidRPr="00E63DEA">
        <w:rPr>
          <w:rFonts w:ascii="Times New Roman" w:hAnsi="Times New Roman" w:cs="Times New Roman"/>
          <w:sz w:val="24"/>
          <w:szCs w:val="24"/>
          <w:lang w:val="en-US"/>
        </w:rPr>
        <w:t>Akuntansi Keuangan (SAK) yaitu tepatn</w:t>
      </w:r>
      <w:r>
        <w:rPr>
          <w:rFonts w:ascii="Times New Roman" w:hAnsi="Times New Roman" w:cs="Times New Roman"/>
          <w:sz w:val="24"/>
          <w:szCs w:val="24"/>
          <w:lang w:val="en-US"/>
        </w:rPr>
        <w:t xml:space="preserve">ya Pernyataan Standar Akuntansi </w:t>
      </w:r>
      <w:r w:rsidRPr="00E63DEA">
        <w:rPr>
          <w:rFonts w:ascii="Times New Roman" w:hAnsi="Times New Roman" w:cs="Times New Roman"/>
          <w:sz w:val="24"/>
          <w:szCs w:val="24"/>
          <w:lang w:val="en-US"/>
        </w:rPr>
        <w:t>Keuangan (PSAK) No. 14</w:t>
      </w:r>
      <w:r>
        <w:rPr>
          <w:rFonts w:ascii="Times New Roman" w:hAnsi="Times New Roman" w:cs="Times New Roman"/>
          <w:sz w:val="24"/>
          <w:szCs w:val="24"/>
          <w:lang w:val="en-US"/>
        </w:rPr>
        <w:t xml:space="preserve">. </w:t>
      </w:r>
    </w:p>
    <w:p w:rsidR="00AC49CB" w:rsidRPr="00E63DEA" w:rsidRDefault="00AC49CB" w:rsidP="00AC49CB">
      <w:pPr>
        <w:spacing w:line="480" w:lineRule="auto"/>
        <w:ind w:left="567" w:firstLine="720"/>
        <w:jc w:val="both"/>
        <w:rPr>
          <w:rFonts w:ascii="Times New Roman" w:hAnsi="Times New Roman" w:cs="Times New Roman"/>
          <w:sz w:val="24"/>
          <w:szCs w:val="24"/>
          <w:lang w:val="en-US"/>
        </w:rPr>
      </w:pPr>
      <w:r w:rsidRPr="00E63DEA">
        <w:rPr>
          <w:rFonts w:ascii="Times New Roman" w:hAnsi="Times New Roman" w:cs="Times New Roman"/>
          <w:sz w:val="24"/>
          <w:szCs w:val="24"/>
          <w:lang w:val="en-US"/>
        </w:rPr>
        <w:t>PSAK</w:t>
      </w:r>
      <w:r>
        <w:rPr>
          <w:rFonts w:ascii="Times New Roman" w:hAnsi="Times New Roman" w:cs="Times New Roman"/>
          <w:sz w:val="24"/>
          <w:szCs w:val="24"/>
          <w:lang w:val="en-US"/>
        </w:rPr>
        <w:t xml:space="preserve"> No.14 (</w:t>
      </w:r>
      <w:r w:rsidRPr="00E63DEA">
        <w:rPr>
          <w:rFonts w:ascii="Times New Roman" w:hAnsi="Times New Roman" w:cs="Times New Roman"/>
          <w:sz w:val="24"/>
          <w:szCs w:val="24"/>
          <w:lang w:val="en-US"/>
        </w:rPr>
        <w:t>2012: 152) memberi definisi persediaan adalah “a</w:t>
      </w:r>
      <w:r>
        <w:rPr>
          <w:rFonts w:ascii="Times New Roman" w:hAnsi="Times New Roman" w:cs="Times New Roman"/>
          <w:sz w:val="24"/>
          <w:szCs w:val="24"/>
          <w:lang w:val="en-US"/>
        </w:rPr>
        <w:t xml:space="preserve">sset yang dimiliki untuk dijual </w:t>
      </w:r>
      <w:r w:rsidRPr="00E63DEA">
        <w:rPr>
          <w:rFonts w:ascii="Times New Roman" w:hAnsi="Times New Roman" w:cs="Times New Roman"/>
          <w:sz w:val="24"/>
          <w:szCs w:val="24"/>
          <w:lang w:val="en-US"/>
        </w:rPr>
        <w:t>dalam kegiatan usaha normal, dalam pr</w:t>
      </w:r>
      <w:r>
        <w:rPr>
          <w:rFonts w:ascii="Times New Roman" w:hAnsi="Times New Roman" w:cs="Times New Roman"/>
          <w:sz w:val="24"/>
          <w:szCs w:val="24"/>
          <w:lang w:val="en-US"/>
        </w:rPr>
        <w:t>oses produksi untuk dijual, dan</w:t>
      </w:r>
      <w:r w:rsidRPr="00E63DEA">
        <w:rPr>
          <w:rFonts w:ascii="Times New Roman" w:hAnsi="Times New Roman" w:cs="Times New Roman"/>
          <w:sz w:val="24"/>
          <w:szCs w:val="24"/>
          <w:lang w:val="en-US"/>
        </w:rPr>
        <w:t xml:space="preserve"> dalambentuk bahan atau perlengkapan untuk digunakan dalam proses produksi atau pemberian jasa”. Maka dari itu akuntan </w:t>
      </w:r>
      <w:r>
        <w:rPr>
          <w:rFonts w:ascii="Times New Roman" w:hAnsi="Times New Roman" w:cs="Times New Roman"/>
          <w:sz w:val="24"/>
          <w:szCs w:val="24"/>
          <w:lang w:val="en-US"/>
        </w:rPr>
        <w:t xml:space="preserve">harus hati-hati dalam melakukan </w:t>
      </w:r>
      <w:r w:rsidRPr="00E63DEA">
        <w:rPr>
          <w:rFonts w:ascii="Times New Roman" w:hAnsi="Times New Roman" w:cs="Times New Roman"/>
          <w:sz w:val="24"/>
          <w:szCs w:val="24"/>
          <w:lang w:val="en-US"/>
        </w:rPr>
        <w:t>pencatatan dan penilaian persediaan. Sebua</w:t>
      </w:r>
      <w:r>
        <w:rPr>
          <w:rFonts w:ascii="Times New Roman" w:hAnsi="Times New Roman" w:cs="Times New Roman"/>
          <w:sz w:val="24"/>
          <w:szCs w:val="24"/>
          <w:lang w:val="en-US"/>
        </w:rPr>
        <w:t xml:space="preserve">h kesalahan yang terjadi ketika </w:t>
      </w:r>
      <w:r w:rsidRPr="00E63DEA">
        <w:rPr>
          <w:rFonts w:ascii="Times New Roman" w:hAnsi="Times New Roman" w:cs="Times New Roman"/>
          <w:sz w:val="24"/>
          <w:szCs w:val="24"/>
          <w:lang w:val="en-US"/>
        </w:rPr>
        <w:t xml:space="preserve">melakukan pencatatan dan </w:t>
      </w:r>
      <w:r w:rsidRPr="00E63DEA">
        <w:rPr>
          <w:rFonts w:ascii="Times New Roman" w:hAnsi="Times New Roman" w:cs="Times New Roman"/>
          <w:sz w:val="24"/>
          <w:szCs w:val="24"/>
          <w:lang w:val="en-US"/>
        </w:rPr>
        <w:lastRenderedPageBreak/>
        <w:t>penilaian atas persediaan akan bera</w:t>
      </w:r>
      <w:r>
        <w:rPr>
          <w:rFonts w:ascii="Times New Roman" w:hAnsi="Times New Roman" w:cs="Times New Roman"/>
          <w:sz w:val="24"/>
          <w:szCs w:val="24"/>
          <w:lang w:val="en-US"/>
        </w:rPr>
        <w:t xml:space="preserve">kibat fatal, baik </w:t>
      </w:r>
      <w:r w:rsidRPr="00E63DEA">
        <w:rPr>
          <w:rFonts w:ascii="Times New Roman" w:hAnsi="Times New Roman" w:cs="Times New Roman"/>
          <w:sz w:val="24"/>
          <w:szCs w:val="24"/>
          <w:lang w:val="en-US"/>
        </w:rPr>
        <w:t>pada laporan neraca maupun laporan la</w:t>
      </w:r>
      <w:r>
        <w:rPr>
          <w:rFonts w:ascii="Times New Roman" w:hAnsi="Times New Roman" w:cs="Times New Roman"/>
          <w:sz w:val="24"/>
          <w:szCs w:val="24"/>
          <w:lang w:val="en-US"/>
        </w:rPr>
        <w:t xml:space="preserve">ba rugi. Dalam PSAK No.14 (IAI, </w:t>
      </w:r>
      <w:r w:rsidRPr="00E63DEA">
        <w:rPr>
          <w:rFonts w:ascii="Times New Roman" w:hAnsi="Times New Roman" w:cs="Times New Roman"/>
          <w:sz w:val="24"/>
          <w:szCs w:val="24"/>
          <w:lang w:val="en-US"/>
        </w:rPr>
        <w:t xml:space="preserve">2007:128) dinyatakan bahwa persediaan yang </w:t>
      </w:r>
      <w:r>
        <w:rPr>
          <w:rFonts w:ascii="Times New Roman" w:hAnsi="Times New Roman" w:cs="Times New Roman"/>
          <w:sz w:val="24"/>
          <w:szCs w:val="24"/>
          <w:lang w:val="en-US"/>
        </w:rPr>
        <w:t xml:space="preserve">dimiliki oleh perusahaan dagang </w:t>
      </w:r>
      <w:r w:rsidRPr="00E63DEA">
        <w:rPr>
          <w:rFonts w:ascii="Times New Roman" w:hAnsi="Times New Roman" w:cs="Times New Roman"/>
          <w:sz w:val="24"/>
          <w:szCs w:val="24"/>
          <w:lang w:val="en-US"/>
        </w:rPr>
        <w:t xml:space="preserve">meliputi barang yang dibeli dan disimpan untuk </w:t>
      </w:r>
      <w:r>
        <w:rPr>
          <w:rFonts w:ascii="Times New Roman" w:hAnsi="Times New Roman" w:cs="Times New Roman"/>
          <w:sz w:val="24"/>
          <w:szCs w:val="24"/>
          <w:lang w:val="en-US"/>
        </w:rPr>
        <w:t xml:space="preserve">dijual kembali, misalnya barang </w:t>
      </w:r>
      <w:r w:rsidRPr="00E63DEA">
        <w:rPr>
          <w:rFonts w:ascii="Times New Roman" w:hAnsi="Times New Roman" w:cs="Times New Roman"/>
          <w:sz w:val="24"/>
          <w:szCs w:val="24"/>
          <w:lang w:val="en-US"/>
        </w:rPr>
        <w:t>dagang dibeli oleh pengecer untuk dijual kem</w:t>
      </w:r>
      <w:r>
        <w:rPr>
          <w:rFonts w:ascii="Times New Roman" w:hAnsi="Times New Roman" w:cs="Times New Roman"/>
          <w:sz w:val="24"/>
          <w:szCs w:val="24"/>
          <w:lang w:val="en-US"/>
        </w:rPr>
        <w:t xml:space="preserve">bali, atau pengadaaan tanah dan </w:t>
      </w:r>
      <w:r w:rsidRPr="00E63DEA">
        <w:rPr>
          <w:rFonts w:ascii="Times New Roman" w:hAnsi="Times New Roman" w:cs="Times New Roman"/>
          <w:sz w:val="24"/>
          <w:szCs w:val="24"/>
          <w:lang w:val="en-US"/>
        </w:rPr>
        <w:t>properti lainnya untuk dijual kembali.</w:t>
      </w:r>
    </w:p>
    <w:p w:rsidR="00AC49CB" w:rsidRDefault="00AC49CB" w:rsidP="00AC49CB">
      <w:pPr>
        <w:spacing w:line="480" w:lineRule="auto"/>
        <w:ind w:left="720" w:firstLine="720"/>
        <w:jc w:val="both"/>
        <w:rPr>
          <w:rFonts w:ascii="Times New Roman" w:hAnsi="Times New Roman" w:cs="Times New Roman"/>
          <w:sz w:val="24"/>
          <w:szCs w:val="24"/>
          <w:lang w:val="en-US"/>
        </w:rPr>
      </w:pPr>
      <w:r w:rsidRPr="00E63DEA">
        <w:rPr>
          <w:rFonts w:ascii="Times New Roman" w:hAnsi="Times New Roman" w:cs="Times New Roman"/>
          <w:sz w:val="24"/>
          <w:szCs w:val="24"/>
          <w:lang w:val="en-US"/>
        </w:rPr>
        <w:t xml:space="preserve">Dalam </w:t>
      </w:r>
      <w:r>
        <w:rPr>
          <w:rFonts w:ascii="Times New Roman" w:hAnsi="Times New Roman" w:cs="Times New Roman"/>
          <w:sz w:val="24"/>
          <w:szCs w:val="24"/>
          <w:lang w:val="en-US"/>
        </w:rPr>
        <w:t>buku Panduan P</w:t>
      </w:r>
      <w:r w:rsidRPr="00E63DEA">
        <w:rPr>
          <w:rFonts w:ascii="Times New Roman" w:hAnsi="Times New Roman" w:cs="Times New Roman"/>
          <w:sz w:val="24"/>
          <w:szCs w:val="24"/>
          <w:lang w:val="en-US"/>
        </w:rPr>
        <w:t>raktis SAK (2012:152) dinyatakan bahwapenentuan nilai persediaan di akhir tah</w:t>
      </w:r>
      <w:r>
        <w:rPr>
          <w:rFonts w:ascii="Times New Roman" w:hAnsi="Times New Roman" w:cs="Times New Roman"/>
          <w:sz w:val="24"/>
          <w:szCs w:val="24"/>
          <w:lang w:val="en-US"/>
        </w:rPr>
        <w:t xml:space="preserve">un buku akan berpengaruh secara </w:t>
      </w:r>
      <w:r w:rsidRPr="00E63DEA">
        <w:rPr>
          <w:rFonts w:ascii="Times New Roman" w:hAnsi="Times New Roman" w:cs="Times New Roman"/>
          <w:sz w:val="24"/>
          <w:szCs w:val="24"/>
          <w:lang w:val="en-US"/>
        </w:rPr>
        <w:t>langsung terhadap penentuan harga pokok penju</w:t>
      </w:r>
      <w:r>
        <w:rPr>
          <w:rFonts w:ascii="Times New Roman" w:hAnsi="Times New Roman" w:cs="Times New Roman"/>
          <w:sz w:val="24"/>
          <w:szCs w:val="24"/>
          <w:lang w:val="en-US"/>
        </w:rPr>
        <w:t xml:space="preserve">alan selama tahun tersebut. Hal </w:t>
      </w:r>
      <w:r w:rsidRPr="00E63DEA">
        <w:rPr>
          <w:rFonts w:ascii="Times New Roman" w:hAnsi="Times New Roman" w:cs="Times New Roman"/>
          <w:sz w:val="24"/>
          <w:szCs w:val="24"/>
          <w:lang w:val="en-US"/>
        </w:rPr>
        <w:t xml:space="preserve">ini karena nilai persediaan akhir dan harga pokok </w:t>
      </w:r>
      <w:r>
        <w:rPr>
          <w:rFonts w:ascii="Times New Roman" w:hAnsi="Times New Roman" w:cs="Times New Roman"/>
          <w:sz w:val="24"/>
          <w:szCs w:val="24"/>
          <w:lang w:val="en-US"/>
        </w:rPr>
        <w:t xml:space="preserve">penjualan didapatkan dari hasil </w:t>
      </w:r>
      <w:r w:rsidRPr="00E63DEA">
        <w:rPr>
          <w:rFonts w:ascii="Times New Roman" w:hAnsi="Times New Roman" w:cs="Times New Roman"/>
          <w:sz w:val="24"/>
          <w:szCs w:val="24"/>
          <w:lang w:val="en-US"/>
        </w:rPr>
        <w:t>alokasi sejumlah biaya barang yang tersed</w:t>
      </w:r>
      <w:r>
        <w:rPr>
          <w:rFonts w:ascii="Times New Roman" w:hAnsi="Times New Roman" w:cs="Times New Roman"/>
          <w:sz w:val="24"/>
          <w:szCs w:val="24"/>
          <w:lang w:val="en-US"/>
        </w:rPr>
        <w:t xml:space="preserve">ia untuk dijual (yang merupakan </w:t>
      </w:r>
      <w:r w:rsidRPr="00E63DEA">
        <w:rPr>
          <w:rFonts w:ascii="Times New Roman" w:hAnsi="Times New Roman" w:cs="Times New Roman"/>
          <w:sz w:val="24"/>
          <w:szCs w:val="24"/>
          <w:lang w:val="en-US"/>
        </w:rPr>
        <w:t>jumlah dari persediaan awal dan pembelian tahun be</w:t>
      </w:r>
      <w:r>
        <w:rPr>
          <w:rFonts w:ascii="Times New Roman" w:hAnsi="Times New Roman" w:cs="Times New Roman"/>
          <w:sz w:val="24"/>
          <w:szCs w:val="24"/>
          <w:lang w:val="en-US"/>
        </w:rPr>
        <w:t xml:space="preserve">rjalan). Herry, (2011:70) </w:t>
      </w:r>
      <w:r w:rsidRPr="00E63DEA">
        <w:rPr>
          <w:rFonts w:ascii="Times New Roman" w:hAnsi="Times New Roman" w:cs="Times New Roman"/>
          <w:sz w:val="24"/>
          <w:szCs w:val="24"/>
          <w:lang w:val="en-US"/>
        </w:rPr>
        <w:t>mejelaskan bahwa harga pokok penjualan mel</w:t>
      </w:r>
      <w:r>
        <w:rPr>
          <w:rFonts w:ascii="Times New Roman" w:hAnsi="Times New Roman" w:cs="Times New Roman"/>
          <w:sz w:val="24"/>
          <w:szCs w:val="24"/>
          <w:lang w:val="en-US"/>
        </w:rPr>
        <w:t xml:space="preserve">iputi seluruh pengeluaran, baik </w:t>
      </w:r>
      <w:r w:rsidRPr="00E63DEA">
        <w:rPr>
          <w:rFonts w:ascii="Times New Roman" w:hAnsi="Times New Roman" w:cs="Times New Roman"/>
          <w:sz w:val="24"/>
          <w:szCs w:val="24"/>
          <w:lang w:val="en-US"/>
        </w:rPr>
        <w:t>langsung maupun tidak langsung, yang terk</w:t>
      </w:r>
      <w:r>
        <w:rPr>
          <w:rFonts w:ascii="Times New Roman" w:hAnsi="Times New Roman" w:cs="Times New Roman"/>
          <w:sz w:val="24"/>
          <w:szCs w:val="24"/>
          <w:lang w:val="en-US"/>
        </w:rPr>
        <w:t xml:space="preserve">ait dengan perolehan, penyiapan sampai penempatan untuk dijual. </w:t>
      </w:r>
      <w:r w:rsidRPr="00E63DEA">
        <w:rPr>
          <w:rFonts w:ascii="Times New Roman" w:hAnsi="Times New Roman" w:cs="Times New Roman"/>
          <w:sz w:val="24"/>
          <w:szCs w:val="24"/>
          <w:lang w:val="en-US"/>
        </w:rPr>
        <w:t>Proses pengukuran persediaan memerlukan perencanaan</w:t>
      </w:r>
      <w:r>
        <w:rPr>
          <w:rFonts w:ascii="Times New Roman" w:hAnsi="Times New Roman" w:cs="Times New Roman"/>
          <w:sz w:val="24"/>
          <w:szCs w:val="24"/>
          <w:lang w:val="en-US"/>
        </w:rPr>
        <w:t xml:space="preserve"> yang didasari </w:t>
      </w:r>
      <w:r w:rsidRPr="00E63DEA">
        <w:rPr>
          <w:rFonts w:ascii="Times New Roman" w:hAnsi="Times New Roman" w:cs="Times New Roman"/>
          <w:sz w:val="24"/>
          <w:szCs w:val="24"/>
          <w:lang w:val="en-US"/>
        </w:rPr>
        <w:t>pertimbangan yang tepat dalam menentuka</w:t>
      </w:r>
      <w:r>
        <w:rPr>
          <w:rFonts w:ascii="Times New Roman" w:hAnsi="Times New Roman" w:cs="Times New Roman"/>
          <w:sz w:val="24"/>
          <w:szCs w:val="24"/>
          <w:lang w:val="en-US"/>
        </w:rPr>
        <w:t xml:space="preserve">n metode pengukuran persediaan. </w:t>
      </w:r>
      <w:r w:rsidRPr="00E63DEA">
        <w:rPr>
          <w:rFonts w:ascii="Times New Roman" w:hAnsi="Times New Roman" w:cs="Times New Roman"/>
          <w:sz w:val="24"/>
          <w:szCs w:val="24"/>
          <w:lang w:val="en-US"/>
        </w:rPr>
        <w:t xml:space="preserve">PSAK No.14 (Juan dan Wahyuni, 2012:154) </w:t>
      </w:r>
      <w:r>
        <w:rPr>
          <w:rFonts w:ascii="Times New Roman" w:hAnsi="Times New Roman" w:cs="Times New Roman"/>
          <w:sz w:val="24"/>
          <w:szCs w:val="24"/>
          <w:lang w:val="en-US"/>
        </w:rPr>
        <w:t xml:space="preserve">mengatur bahwa persediaan harus </w:t>
      </w:r>
      <w:r w:rsidRPr="00E63DEA">
        <w:rPr>
          <w:rFonts w:ascii="Times New Roman" w:hAnsi="Times New Roman" w:cs="Times New Roman"/>
          <w:sz w:val="24"/>
          <w:szCs w:val="24"/>
          <w:lang w:val="en-US"/>
        </w:rPr>
        <w:t>diukur berdasarkan biaya atau nilai realisasi bersih, yang mana yang lebih rendah</w:t>
      </w:r>
      <w:r w:rsidRPr="00C67C1C">
        <w:rPr>
          <w:rFonts w:ascii="Times New Roman" w:hAnsi="Times New Roman" w:cs="Times New Roman"/>
          <w:i/>
          <w:sz w:val="24"/>
          <w:szCs w:val="24"/>
          <w:lang w:val="en-US"/>
        </w:rPr>
        <w:t>(the lower of cost and net location value</w:t>
      </w:r>
      <w:r>
        <w:rPr>
          <w:rFonts w:ascii="Times New Roman" w:hAnsi="Times New Roman" w:cs="Times New Roman"/>
          <w:sz w:val="24"/>
          <w:szCs w:val="24"/>
          <w:lang w:val="en-US"/>
        </w:rPr>
        <w:t>).</w:t>
      </w:r>
    </w:p>
    <w:p w:rsidR="00AC49CB" w:rsidRPr="00E63DEA" w:rsidRDefault="00AC49CB" w:rsidP="00AC49CB">
      <w:pPr>
        <w:spacing w:line="480" w:lineRule="auto"/>
        <w:ind w:left="720" w:firstLine="720"/>
        <w:jc w:val="both"/>
        <w:rPr>
          <w:rFonts w:ascii="Times New Roman" w:hAnsi="Times New Roman" w:cs="Times New Roman"/>
          <w:sz w:val="24"/>
          <w:szCs w:val="24"/>
          <w:lang w:val="en-US"/>
        </w:rPr>
      </w:pPr>
      <w:r w:rsidRPr="00E63DEA">
        <w:rPr>
          <w:rFonts w:ascii="Times New Roman" w:hAnsi="Times New Roman" w:cs="Times New Roman"/>
          <w:sz w:val="24"/>
          <w:szCs w:val="24"/>
          <w:lang w:val="en-US"/>
        </w:rPr>
        <w:t>PSAKNo.14 (IAI,2007:128) memberi definisi nilai realisasi bersih adalah “taksiran</w:t>
      </w:r>
      <w:r>
        <w:rPr>
          <w:rFonts w:ascii="Times New Roman" w:hAnsi="Times New Roman" w:cs="Times New Roman"/>
          <w:sz w:val="24"/>
          <w:szCs w:val="24"/>
          <w:lang w:val="en-US"/>
        </w:rPr>
        <w:t xml:space="preserve"> harga penjualan dalam kegiatan </w:t>
      </w:r>
      <w:r w:rsidRPr="00E63DEA">
        <w:rPr>
          <w:rFonts w:ascii="Times New Roman" w:hAnsi="Times New Roman" w:cs="Times New Roman"/>
          <w:sz w:val="24"/>
          <w:szCs w:val="24"/>
          <w:lang w:val="en-US"/>
        </w:rPr>
        <w:t xml:space="preserve">usaha normal dikurangi taksiran biaya penyelesaian taksiran biaya yang diperlukan untuk </w:t>
      </w:r>
      <w:r w:rsidRPr="00E63DEA">
        <w:rPr>
          <w:rFonts w:ascii="Times New Roman" w:hAnsi="Times New Roman" w:cs="Times New Roman"/>
          <w:sz w:val="24"/>
          <w:szCs w:val="24"/>
          <w:lang w:val="en-US"/>
        </w:rPr>
        <w:lastRenderedPageBreak/>
        <w:t>melaksanakan penjualan”. D</w:t>
      </w:r>
      <w:r>
        <w:rPr>
          <w:rFonts w:ascii="Times New Roman" w:hAnsi="Times New Roman" w:cs="Times New Roman"/>
          <w:sz w:val="24"/>
          <w:szCs w:val="24"/>
          <w:lang w:val="en-US"/>
        </w:rPr>
        <w:t xml:space="preserve">engan demikian, sebelum </w:t>
      </w:r>
      <w:r w:rsidRPr="00E63DEA">
        <w:rPr>
          <w:rFonts w:ascii="Times New Roman" w:hAnsi="Times New Roman" w:cs="Times New Roman"/>
          <w:sz w:val="24"/>
          <w:szCs w:val="24"/>
          <w:lang w:val="en-US"/>
        </w:rPr>
        <w:t>perusahaan menentukan penilaian p</w:t>
      </w:r>
      <w:r>
        <w:rPr>
          <w:rFonts w:ascii="Times New Roman" w:hAnsi="Times New Roman" w:cs="Times New Roman"/>
          <w:sz w:val="24"/>
          <w:szCs w:val="24"/>
          <w:lang w:val="en-US"/>
        </w:rPr>
        <w:t xml:space="preserve">ersediaan, perusahaan seharusnya </w:t>
      </w:r>
      <w:r w:rsidRPr="00E63DEA">
        <w:rPr>
          <w:rFonts w:ascii="Times New Roman" w:hAnsi="Times New Roman" w:cs="Times New Roman"/>
          <w:sz w:val="24"/>
          <w:szCs w:val="24"/>
          <w:lang w:val="en-US"/>
        </w:rPr>
        <w:t>menentukan terlebih dahulu biaya atau nilai re</w:t>
      </w:r>
      <w:r>
        <w:rPr>
          <w:rFonts w:ascii="Times New Roman" w:hAnsi="Times New Roman" w:cs="Times New Roman"/>
          <w:sz w:val="24"/>
          <w:szCs w:val="24"/>
          <w:lang w:val="en-US"/>
        </w:rPr>
        <w:t xml:space="preserve">alisasi bersih dengan melakukan </w:t>
      </w:r>
      <w:r w:rsidRPr="00E63DEA">
        <w:rPr>
          <w:rFonts w:ascii="Times New Roman" w:hAnsi="Times New Roman" w:cs="Times New Roman"/>
          <w:sz w:val="24"/>
          <w:szCs w:val="24"/>
          <w:lang w:val="en-US"/>
        </w:rPr>
        <w:t>perbandingan nilai terendah antara biaya</w:t>
      </w:r>
      <w:r>
        <w:rPr>
          <w:rFonts w:ascii="Times New Roman" w:hAnsi="Times New Roman" w:cs="Times New Roman"/>
          <w:sz w:val="24"/>
          <w:szCs w:val="24"/>
          <w:lang w:val="en-US"/>
        </w:rPr>
        <w:t xml:space="preserve"> dengan nilai realisasi bersih. </w:t>
      </w:r>
      <w:r w:rsidRPr="00E63DEA">
        <w:rPr>
          <w:rFonts w:ascii="Times New Roman" w:hAnsi="Times New Roman" w:cs="Times New Roman"/>
          <w:sz w:val="24"/>
          <w:szCs w:val="24"/>
          <w:lang w:val="en-US"/>
        </w:rPr>
        <w:t>Dalam menjalankan kegiatan p</w:t>
      </w:r>
      <w:r>
        <w:rPr>
          <w:rFonts w:ascii="Times New Roman" w:hAnsi="Times New Roman" w:cs="Times New Roman"/>
          <w:sz w:val="24"/>
          <w:szCs w:val="24"/>
          <w:lang w:val="en-US"/>
        </w:rPr>
        <w:t xml:space="preserve">erusahaan dan proses pencapaian </w:t>
      </w:r>
      <w:r w:rsidRPr="00E63DEA">
        <w:rPr>
          <w:rFonts w:ascii="Times New Roman" w:hAnsi="Times New Roman" w:cs="Times New Roman"/>
          <w:sz w:val="24"/>
          <w:szCs w:val="24"/>
          <w:lang w:val="en-US"/>
        </w:rPr>
        <w:t>tujuannya, perusahaan berusaha memanfaat</w:t>
      </w:r>
      <w:r>
        <w:rPr>
          <w:rFonts w:ascii="Times New Roman" w:hAnsi="Times New Roman" w:cs="Times New Roman"/>
          <w:sz w:val="24"/>
          <w:szCs w:val="24"/>
          <w:lang w:val="en-US"/>
        </w:rPr>
        <w:t xml:space="preserve">kan semua sumber daya atau asset </w:t>
      </w:r>
      <w:r w:rsidRPr="00E63DEA">
        <w:rPr>
          <w:rFonts w:ascii="Times New Roman" w:hAnsi="Times New Roman" w:cs="Times New Roman"/>
          <w:sz w:val="24"/>
          <w:szCs w:val="24"/>
          <w:lang w:val="en-US"/>
        </w:rPr>
        <w:t xml:space="preserve">yang dimilikinya sebaik mungkin. Salah satu </w:t>
      </w:r>
      <w:r>
        <w:rPr>
          <w:rFonts w:ascii="Times New Roman" w:hAnsi="Times New Roman" w:cs="Times New Roman"/>
          <w:sz w:val="24"/>
          <w:szCs w:val="24"/>
          <w:lang w:val="en-US"/>
        </w:rPr>
        <w:t xml:space="preserve">asset perusahaan yang berhubungan </w:t>
      </w:r>
      <w:r w:rsidRPr="00E63DEA">
        <w:rPr>
          <w:rFonts w:ascii="Times New Roman" w:hAnsi="Times New Roman" w:cs="Times New Roman"/>
          <w:sz w:val="24"/>
          <w:szCs w:val="24"/>
          <w:lang w:val="en-US"/>
        </w:rPr>
        <w:t>langsung untuk memperoleh pendapatan adalah pers</w:t>
      </w:r>
      <w:r>
        <w:rPr>
          <w:rFonts w:ascii="Times New Roman" w:hAnsi="Times New Roman" w:cs="Times New Roman"/>
          <w:sz w:val="24"/>
          <w:szCs w:val="24"/>
          <w:lang w:val="en-US"/>
        </w:rPr>
        <w:t>ediaan yang juga merupakan aktiva lancar,</w:t>
      </w:r>
      <w:r w:rsidRPr="00E63DEA">
        <w:rPr>
          <w:rFonts w:ascii="Times New Roman" w:hAnsi="Times New Roman" w:cs="Times New Roman"/>
          <w:sz w:val="24"/>
          <w:szCs w:val="24"/>
          <w:lang w:val="en-US"/>
        </w:rPr>
        <w:t xml:space="preserve"> dimana informasinya sang</w:t>
      </w:r>
      <w:r>
        <w:rPr>
          <w:rFonts w:ascii="Times New Roman" w:hAnsi="Times New Roman" w:cs="Times New Roman"/>
          <w:sz w:val="24"/>
          <w:szCs w:val="24"/>
          <w:lang w:val="en-US"/>
        </w:rPr>
        <w:t xml:space="preserve">at diperlukan untuk pengambilan </w:t>
      </w:r>
      <w:r w:rsidRPr="00E63DEA">
        <w:rPr>
          <w:rFonts w:ascii="Times New Roman" w:hAnsi="Times New Roman" w:cs="Times New Roman"/>
          <w:sz w:val="24"/>
          <w:szCs w:val="24"/>
          <w:lang w:val="en-US"/>
        </w:rPr>
        <w:t>keputusan</w:t>
      </w:r>
      <w:r>
        <w:rPr>
          <w:rFonts w:ascii="Times New Roman" w:hAnsi="Times New Roman" w:cs="Times New Roman"/>
          <w:sz w:val="24"/>
          <w:szCs w:val="24"/>
          <w:lang w:val="en-US"/>
        </w:rPr>
        <w:t xml:space="preserve"> oleh manajemen.</w:t>
      </w:r>
      <w:r w:rsidRPr="00E63DEA">
        <w:rPr>
          <w:rFonts w:ascii="Times New Roman" w:hAnsi="Times New Roman" w:cs="Times New Roman"/>
          <w:sz w:val="24"/>
          <w:szCs w:val="24"/>
          <w:lang w:val="en-US"/>
        </w:rPr>
        <w:t xml:space="preserve"> Pengambi</w:t>
      </w:r>
      <w:r>
        <w:rPr>
          <w:rFonts w:ascii="Times New Roman" w:hAnsi="Times New Roman" w:cs="Times New Roman"/>
          <w:sz w:val="24"/>
          <w:szCs w:val="24"/>
          <w:lang w:val="en-US"/>
        </w:rPr>
        <w:t xml:space="preserve">lan keputusan yang baik tentang </w:t>
      </w:r>
      <w:r w:rsidRPr="00E63DEA">
        <w:rPr>
          <w:rFonts w:ascii="Times New Roman" w:hAnsi="Times New Roman" w:cs="Times New Roman"/>
          <w:sz w:val="24"/>
          <w:szCs w:val="24"/>
          <w:lang w:val="en-US"/>
        </w:rPr>
        <w:t>persediaan akan mempertahankan ke</w:t>
      </w:r>
      <w:r>
        <w:rPr>
          <w:rFonts w:ascii="Times New Roman" w:hAnsi="Times New Roman" w:cs="Times New Roman"/>
          <w:sz w:val="24"/>
          <w:szCs w:val="24"/>
          <w:lang w:val="en-US"/>
        </w:rPr>
        <w:t xml:space="preserve">langsungan usaha perusahaan dan </w:t>
      </w:r>
      <w:r w:rsidRPr="00E63DEA">
        <w:rPr>
          <w:rFonts w:ascii="Times New Roman" w:hAnsi="Times New Roman" w:cs="Times New Roman"/>
          <w:sz w:val="24"/>
          <w:szCs w:val="24"/>
          <w:lang w:val="en-US"/>
        </w:rPr>
        <w:t>mendorong masyarakat sebagai pelanggan agar</w:t>
      </w:r>
      <w:r>
        <w:rPr>
          <w:rFonts w:ascii="Times New Roman" w:hAnsi="Times New Roman" w:cs="Times New Roman"/>
          <w:sz w:val="24"/>
          <w:szCs w:val="24"/>
          <w:lang w:val="en-US"/>
        </w:rPr>
        <w:t xml:space="preserve"> tidak meninggalkan produk yang </w:t>
      </w:r>
      <w:r w:rsidRPr="00E63DEA">
        <w:rPr>
          <w:rFonts w:ascii="Times New Roman" w:hAnsi="Times New Roman" w:cs="Times New Roman"/>
          <w:sz w:val="24"/>
          <w:szCs w:val="24"/>
          <w:lang w:val="en-US"/>
        </w:rPr>
        <w:t>dipasarkan perusahaan. Persediaan dapat berup</w:t>
      </w:r>
      <w:r>
        <w:rPr>
          <w:rFonts w:ascii="Times New Roman" w:hAnsi="Times New Roman" w:cs="Times New Roman"/>
          <w:sz w:val="24"/>
          <w:szCs w:val="24"/>
          <w:lang w:val="en-US"/>
        </w:rPr>
        <w:t xml:space="preserve">a bahan mentah, bahan pembantu, </w:t>
      </w:r>
      <w:r w:rsidRPr="00E63DEA">
        <w:rPr>
          <w:rFonts w:ascii="Times New Roman" w:hAnsi="Times New Roman" w:cs="Times New Roman"/>
          <w:sz w:val="24"/>
          <w:szCs w:val="24"/>
          <w:lang w:val="en-US"/>
        </w:rPr>
        <w:t>barang dalam proses, barang jadi ataupun suku cadang.</w:t>
      </w:r>
    </w:p>
    <w:p w:rsidR="00AC49CB" w:rsidRDefault="00AC49CB" w:rsidP="00AC49CB">
      <w:pPr>
        <w:spacing w:line="480" w:lineRule="auto"/>
        <w:ind w:left="567" w:firstLine="720"/>
        <w:jc w:val="both"/>
        <w:rPr>
          <w:rFonts w:ascii="Times New Roman" w:hAnsi="Times New Roman" w:cs="Times New Roman"/>
          <w:sz w:val="24"/>
          <w:szCs w:val="24"/>
          <w:lang w:val="en-US"/>
        </w:rPr>
      </w:pPr>
      <w:r w:rsidRPr="003D67A6">
        <w:rPr>
          <w:rFonts w:ascii="Times New Roman" w:hAnsi="Times New Roman" w:cs="Times New Roman"/>
          <w:sz w:val="24"/>
          <w:szCs w:val="24"/>
        </w:rPr>
        <w:t xml:space="preserve">CV. Kombos Sudirman adalah salah satu perusahaan dagang yang memiliki kegiatan utama yaitu menjual </w:t>
      </w:r>
      <w:r>
        <w:rPr>
          <w:rFonts w:ascii="Times New Roman" w:hAnsi="Times New Roman" w:cs="Times New Roman"/>
          <w:sz w:val="24"/>
          <w:szCs w:val="24"/>
          <w:lang w:val="en-US"/>
        </w:rPr>
        <w:t xml:space="preserve">barang dagang </w:t>
      </w:r>
      <w:r w:rsidRPr="003D67A6">
        <w:rPr>
          <w:rFonts w:ascii="Times New Roman" w:hAnsi="Times New Roman" w:cs="Times New Roman"/>
          <w:sz w:val="24"/>
          <w:szCs w:val="24"/>
        </w:rPr>
        <w:t>sparepart</w:t>
      </w:r>
      <w:r>
        <w:rPr>
          <w:rFonts w:ascii="Times New Roman" w:hAnsi="Times New Roman" w:cs="Times New Roman"/>
          <w:sz w:val="24"/>
          <w:szCs w:val="24"/>
          <w:lang w:val="en-US"/>
        </w:rPr>
        <w:t xml:space="preserve"> dan oliserta </w:t>
      </w:r>
      <w:r w:rsidRPr="003D67A6">
        <w:rPr>
          <w:rFonts w:ascii="Times New Roman" w:hAnsi="Times New Roman" w:cs="Times New Roman"/>
          <w:sz w:val="24"/>
          <w:szCs w:val="24"/>
        </w:rPr>
        <w:t xml:space="preserve">melakukan servis terhadap kendaraan bermerek Toyota. Dalam penjualan </w:t>
      </w:r>
      <w:r>
        <w:rPr>
          <w:rFonts w:ascii="Times New Roman" w:hAnsi="Times New Roman" w:cs="Times New Roman"/>
          <w:sz w:val="24"/>
          <w:szCs w:val="24"/>
          <w:lang w:val="en-US"/>
        </w:rPr>
        <w:t>barang dagang oli</w:t>
      </w:r>
      <w:r w:rsidRPr="003D67A6">
        <w:rPr>
          <w:rFonts w:ascii="Times New Roman" w:hAnsi="Times New Roman" w:cs="Times New Roman"/>
          <w:sz w:val="24"/>
          <w:szCs w:val="24"/>
        </w:rPr>
        <w:t xml:space="preserve"> CV Kombos Sudirman menerapkan sistem pencatatan persediaan yaitu </w:t>
      </w:r>
      <w:r>
        <w:rPr>
          <w:rFonts w:ascii="Times New Roman" w:hAnsi="Times New Roman" w:cs="Times New Roman"/>
          <w:sz w:val="24"/>
          <w:szCs w:val="24"/>
          <w:lang w:val="en-US"/>
        </w:rPr>
        <w:t xml:space="preserve">dengan </w:t>
      </w:r>
      <w:r w:rsidRPr="003D67A6">
        <w:rPr>
          <w:rFonts w:ascii="Times New Roman" w:hAnsi="Times New Roman" w:cs="Times New Roman"/>
          <w:sz w:val="24"/>
          <w:szCs w:val="24"/>
        </w:rPr>
        <w:t xml:space="preserve">sistem </w:t>
      </w:r>
      <w:r>
        <w:rPr>
          <w:rFonts w:ascii="Times New Roman" w:hAnsi="Times New Roman" w:cs="Times New Roman"/>
          <w:sz w:val="24"/>
          <w:szCs w:val="24"/>
          <w:lang w:val="en-US"/>
        </w:rPr>
        <w:t>perpetual</w:t>
      </w:r>
      <w:r w:rsidRPr="003D67A6">
        <w:rPr>
          <w:rFonts w:ascii="Times New Roman" w:hAnsi="Times New Roman" w:cs="Times New Roman"/>
          <w:sz w:val="24"/>
          <w:szCs w:val="24"/>
        </w:rPr>
        <w:t xml:space="preserve"> dan mengggunakan metode </w:t>
      </w:r>
      <w:r>
        <w:rPr>
          <w:rFonts w:ascii="Times New Roman" w:hAnsi="Times New Roman" w:cs="Times New Roman"/>
          <w:sz w:val="24"/>
          <w:szCs w:val="24"/>
          <w:lang w:val="en-US"/>
        </w:rPr>
        <w:t>penilaian</w:t>
      </w:r>
      <w:r>
        <w:rPr>
          <w:rFonts w:ascii="Times New Roman" w:hAnsi="Times New Roman" w:cs="Times New Roman"/>
          <w:sz w:val="24"/>
          <w:szCs w:val="24"/>
        </w:rPr>
        <w:t xml:space="preserve"> persediaan</w:t>
      </w:r>
      <w:r>
        <w:rPr>
          <w:rFonts w:ascii="Times New Roman" w:hAnsi="Times New Roman" w:cs="Times New Roman"/>
          <w:sz w:val="24"/>
          <w:szCs w:val="24"/>
          <w:lang w:val="en-US"/>
        </w:rPr>
        <w:t xml:space="preserve"> dengan</w:t>
      </w:r>
      <w:r w:rsidRPr="003D67A6">
        <w:rPr>
          <w:rFonts w:ascii="Times New Roman" w:hAnsi="Times New Roman" w:cs="Times New Roman"/>
          <w:sz w:val="24"/>
          <w:szCs w:val="24"/>
        </w:rPr>
        <w:t xml:space="preserve"> metode masuk pertama keluar pertama </w:t>
      </w:r>
      <w:r w:rsidRPr="007D5215">
        <w:rPr>
          <w:rFonts w:ascii="Times New Roman" w:hAnsi="Times New Roman" w:cs="Times New Roman"/>
          <w:i/>
          <w:sz w:val="24"/>
          <w:szCs w:val="24"/>
        </w:rPr>
        <w:t>(First In First Out</w:t>
      </w:r>
      <w:r w:rsidRPr="003D67A6">
        <w:rPr>
          <w:rFonts w:ascii="Times New Roman" w:hAnsi="Times New Roman" w:cs="Times New Roman"/>
          <w:sz w:val="24"/>
          <w:szCs w:val="24"/>
        </w:rPr>
        <w:t>).</w:t>
      </w:r>
    </w:p>
    <w:p w:rsidR="00AC49CB" w:rsidRDefault="00AC49CB" w:rsidP="00AC49CB">
      <w:pPr>
        <w:spacing w:line="480" w:lineRule="auto"/>
        <w:ind w:left="567" w:firstLine="720"/>
        <w:jc w:val="both"/>
        <w:rPr>
          <w:rFonts w:ascii="Times New Roman" w:hAnsi="Times New Roman" w:cs="Times New Roman"/>
          <w:sz w:val="24"/>
          <w:szCs w:val="24"/>
          <w:lang w:val="en-US"/>
        </w:rPr>
      </w:pPr>
      <w:r w:rsidRPr="003D67A6">
        <w:rPr>
          <w:rFonts w:ascii="Times New Roman" w:hAnsi="Times New Roman" w:cs="Times New Roman"/>
          <w:sz w:val="24"/>
          <w:szCs w:val="24"/>
        </w:rPr>
        <w:lastRenderedPageBreak/>
        <w:t xml:space="preserve">Perusahaan CV Kombos Sudirman melakukan kebijakan Pencatatan Persediaan, dimana CV Kombos Sudirman menerapkan sistem pencatatan Perpetual dan diakhir periode/bulan melakukan </w:t>
      </w:r>
      <w:r w:rsidRPr="007D5215">
        <w:rPr>
          <w:rFonts w:ascii="Times New Roman" w:hAnsi="Times New Roman" w:cs="Times New Roman"/>
          <w:i/>
          <w:sz w:val="24"/>
          <w:szCs w:val="24"/>
        </w:rPr>
        <w:t>Stock Opname</w:t>
      </w:r>
      <w:r w:rsidRPr="003D67A6">
        <w:rPr>
          <w:rFonts w:ascii="Times New Roman" w:hAnsi="Times New Roman" w:cs="Times New Roman"/>
          <w:sz w:val="24"/>
          <w:szCs w:val="24"/>
        </w:rPr>
        <w:t xml:space="preserve">. Sistem Perpetual yaitu setiap perubahan dalam persediaan diikuti dengan pencatatan, sehingga sewaktu-waktu dapat diketahui jumlah persediaan yang ada, serta akan memudahkan penyusunan neraca dan laporan laba rugi jangka pendek, namun CV Kombos Sudirman tetap melakukan inventarisasi atau </w:t>
      </w:r>
      <w:r>
        <w:rPr>
          <w:rFonts w:ascii="Times New Roman" w:hAnsi="Times New Roman" w:cs="Times New Roman"/>
          <w:i/>
          <w:sz w:val="24"/>
          <w:szCs w:val="24"/>
          <w:lang w:val="en-US"/>
        </w:rPr>
        <w:t>S</w:t>
      </w:r>
      <w:r>
        <w:rPr>
          <w:rFonts w:ascii="Times New Roman" w:hAnsi="Times New Roman" w:cs="Times New Roman"/>
          <w:i/>
          <w:sz w:val="24"/>
          <w:szCs w:val="24"/>
        </w:rPr>
        <w:t xml:space="preserve">tock </w:t>
      </w:r>
      <w:r>
        <w:rPr>
          <w:rFonts w:ascii="Times New Roman" w:hAnsi="Times New Roman" w:cs="Times New Roman"/>
          <w:i/>
          <w:sz w:val="24"/>
          <w:szCs w:val="24"/>
          <w:lang w:val="en-US"/>
        </w:rPr>
        <w:t>O</w:t>
      </w:r>
      <w:r w:rsidRPr="003228B6">
        <w:rPr>
          <w:rFonts w:ascii="Times New Roman" w:hAnsi="Times New Roman" w:cs="Times New Roman"/>
          <w:i/>
          <w:sz w:val="24"/>
          <w:szCs w:val="24"/>
        </w:rPr>
        <w:t>pname</w:t>
      </w:r>
      <w:r w:rsidRPr="003D67A6">
        <w:rPr>
          <w:rFonts w:ascii="Times New Roman" w:hAnsi="Times New Roman" w:cs="Times New Roman"/>
          <w:sz w:val="24"/>
          <w:szCs w:val="24"/>
        </w:rPr>
        <w:t xml:space="preserve"> di akhir periode/bulan, berdasarkan pencatatan jumlah persediaan yang dilakukan setiap hari.</w:t>
      </w:r>
    </w:p>
    <w:p w:rsidR="00AC49CB" w:rsidRDefault="00AC49CB" w:rsidP="00AC49CB">
      <w:pPr>
        <w:spacing w:line="480" w:lineRule="auto"/>
        <w:ind w:left="567" w:firstLine="720"/>
        <w:jc w:val="both"/>
        <w:rPr>
          <w:rFonts w:ascii="Times New Roman" w:hAnsi="Times New Roman" w:cs="Times New Roman"/>
          <w:sz w:val="24"/>
          <w:szCs w:val="24"/>
          <w:lang w:val="en-US"/>
        </w:rPr>
      </w:pPr>
      <w:r w:rsidRPr="003D67A6">
        <w:rPr>
          <w:rFonts w:ascii="Times New Roman" w:hAnsi="Times New Roman" w:cs="Times New Roman"/>
          <w:sz w:val="24"/>
          <w:szCs w:val="24"/>
        </w:rPr>
        <w:t>Penilaian persediaan di CV Kombos Sudirman menggunakan meto</w:t>
      </w:r>
      <w:r>
        <w:rPr>
          <w:rFonts w:ascii="Times New Roman" w:hAnsi="Times New Roman" w:cs="Times New Roman"/>
          <w:sz w:val="24"/>
          <w:szCs w:val="24"/>
        </w:rPr>
        <w:t>de masuk pertama keluar pertama</w:t>
      </w:r>
      <w:r w:rsidRPr="007D5215">
        <w:rPr>
          <w:rFonts w:ascii="Times New Roman" w:hAnsi="Times New Roman" w:cs="Times New Roman"/>
          <w:i/>
          <w:sz w:val="24"/>
          <w:szCs w:val="24"/>
        </w:rPr>
        <w:t>(First In First Out</w:t>
      </w:r>
      <w:r w:rsidRPr="003D67A6">
        <w:rPr>
          <w:rFonts w:ascii="Times New Roman" w:hAnsi="Times New Roman" w:cs="Times New Roman"/>
          <w:sz w:val="24"/>
          <w:szCs w:val="24"/>
        </w:rPr>
        <w:t xml:space="preserve">), dimana Jumlah harga barang yang di beli/masuk pertama ke gudang persediaan  adalah harga yang akan digunakan dalam penjualan pertama. Tujuan </w:t>
      </w:r>
      <w:r>
        <w:rPr>
          <w:rFonts w:ascii="Times New Roman" w:hAnsi="Times New Roman" w:cs="Times New Roman"/>
          <w:sz w:val="24"/>
          <w:szCs w:val="24"/>
          <w:lang w:val="en-US"/>
        </w:rPr>
        <w:t xml:space="preserve">dilakukannya </w:t>
      </w:r>
      <w:r w:rsidRPr="003D67A6">
        <w:rPr>
          <w:rFonts w:ascii="Times New Roman" w:hAnsi="Times New Roman" w:cs="Times New Roman"/>
          <w:sz w:val="24"/>
          <w:szCs w:val="24"/>
        </w:rPr>
        <w:t>penilaian terhadap persediaan yaitu untuk menentukan besarnya laba yang diperoleh perusahaan dengan cara membandingkan antara pendapatan yang diterima</w:t>
      </w:r>
      <w:r>
        <w:rPr>
          <w:rFonts w:ascii="Times New Roman" w:hAnsi="Times New Roman" w:cs="Times New Roman"/>
          <w:sz w:val="24"/>
          <w:szCs w:val="24"/>
          <w:lang w:val="en-US"/>
        </w:rPr>
        <w:t xml:space="preserve"> dalam penjualan barang dagang</w:t>
      </w:r>
      <w:r w:rsidRPr="003D67A6">
        <w:rPr>
          <w:rFonts w:ascii="Times New Roman" w:hAnsi="Times New Roman" w:cs="Times New Roman"/>
          <w:sz w:val="24"/>
          <w:szCs w:val="24"/>
        </w:rPr>
        <w:t xml:space="preserve"> dengan biaya yang dikeluarkan</w:t>
      </w:r>
      <w:r>
        <w:rPr>
          <w:rFonts w:ascii="Times New Roman" w:hAnsi="Times New Roman" w:cs="Times New Roman"/>
          <w:sz w:val="24"/>
          <w:szCs w:val="24"/>
          <w:lang w:val="en-US"/>
        </w:rPr>
        <w:t xml:space="preserve"> untuk membeli barang dagang tersebut</w:t>
      </w:r>
      <w:r w:rsidRPr="003D67A6">
        <w:rPr>
          <w:rFonts w:ascii="Times New Roman" w:hAnsi="Times New Roman" w:cs="Times New Roman"/>
          <w:sz w:val="24"/>
          <w:szCs w:val="24"/>
        </w:rPr>
        <w:t>.</w:t>
      </w:r>
    </w:p>
    <w:p w:rsidR="00AC49CB" w:rsidRPr="003D67A6" w:rsidRDefault="00AC49CB" w:rsidP="00AC49CB">
      <w:pPr>
        <w:spacing w:line="480" w:lineRule="auto"/>
        <w:ind w:left="567" w:firstLine="720"/>
        <w:jc w:val="both"/>
        <w:rPr>
          <w:rFonts w:ascii="Times New Roman" w:hAnsi="Times New Roman" w:cs="Times New Roman"/>
          <w:sz w:val="24"/>
          <w:szCs w:val="24"/>
        </w:rPr>
      </w:pPr>
      <w:r w:rsidRPr="003D67A6">
        <w:rPr>
          <w:rFonts w:ascii="Times New Roman" w:hAnsi="Times New Roman" w:cs="Times New Roman"/>
          <w:sz w:val="24"/>
          <w:szCs w:val="24"/>
        </w:rPr>
        <w:t xml:space="preserve">Berdasarkan uraian tersebut, maka penulis tertarik untuk mengangkat sebuah judul tugas akhir praktek. Sehingga judul yang diangkat adalah </w:t>
      </w:r>
      <w:r w:rsidRPr="003D67A6">
        <w:rPr>
          <w:rFonts w:ascii="Times New Roman" w:hAnsi="Times New Roman" w:cs="Times New Roman"/>
          <w:b/>
          <w:sz w:val="24"/>
          <w:szCs w:val="24"/>
        </w:rPr>
        <w:t>“Tugas Akhir Praktek Penilaian Persediaan Barang Dagang (Oli) dengan Metode FIFO Berdasarkan PSAK No.14</w:t>
      </w:r>
      <w:r>
        <w:rPr>
          <w:rFonts w:ascii="Times New Roman" w:hAnsi="Times New Roman" w:cs="Times New Roman"/>
          <w:b/>
          <w:sz w:val="24"/>
          <w:szCs w:val="24"/>
          <w:lang w:val="en-US"/>
        </w:rPr>
        <w:t xml:space="preserve"> pada CV Kombos Sudirman</w:t>
      </w:r>
      <w:r w:rsidRPr="003D67A6">
        <w:rPr>
          <w:rFonts w:ascii="Times New Roman" w:hAnsi="Times New Roman" w:cs="Times New Roman"/>
          <w:b/>
          <w:sz w:val="24"/>
          <w:szCs w:val="24"/>
        </w:rPr>
        <w:t>”.</w:t>
      </w:r>
    </w:p>
    <w:p w:rsidR="00AC49CB" w:rsidRPr="00F511E5" w:rsidRDefault="00AC49CB" w:rsidP="00AC49CB">
      <w:pPr>
        <w:pStyle w:val="Heading1"/>
        <w:keepNext/>
        <w:keepLines/>
        <w:numPr>
          <w:ilvl w:val="1"/>
          <w:numId w:val="7"/>
        </w:numPr>
        <w:spacing w:before="0" w:beforeAutospacing="0" w:after="0" w:afterAutospacing="0" w:line="480" w:lineRule="auto"/>
        <w:ind w:left="426" w:hanging="426"/>
        <w:jc w:val="both"/>
        <w:rPr>
          <w:sz w:val="24"/>
          <w:szCs w:val="24"/>
        </w:rPr>
      </w:pPr>
      <w:r w:rsidRPr="00F511E5">
        <w:rPr>
          <w:sz w:val="24"/>
          <w:szCs w:val="24"/>
        </w:rPr>
        <w:lastRenderedPageBreak/>
        <w:t>Rumusan Masalah</w:t>
      </w:r>
    </w:p>
    <w:p w:rsidR="00AC49CB" w:rsidRPr="00911DC4" w:rsidRDefault="00AC49CB" w:rsidP="00AC49CB">
      <w:pPr>
        <w:spacing w:line="480" w:lineRule="auto"/>
        <w:ind w:left="426" w:firstLine="567"/>
        <w:jc w:val="both"/>
        <w:rPr>
          <w:rFonts w:ascii="Times New Roman" w:hAnsi="Times New Roman" w:cs="Times New Roman"/>
          <w:sz w:val="24"/>
          <w:szCs w:val="24"/>
          <w:lang w:val="en-US"/>
        </w:rPr>
      </w:pPr>
      <w:r w:rsidRPr="00F511E5">
        <w:rPr>
          <w:rFonts w:ascii="Times New Roman" w:hAnsi="Times New Roman" w:cs="Times New Roman"/>
          <w:sz w:val="24"/>
          <w:szCs w:val="24"/>
        </w:rPr>
        <w:t>Berdasarkan pada latar belakang, maka yang menjadi r</w:t>
      </w:r>
      <w:r>
        <w:rPr>
          <w:rFonts w:ascii="Times New Roman" w:hAnsi="Times New Roman" w:cs="Times New Roman"/>
          <w:sz w:val="24"/>
          <w:szCs w:val="24"/>
        </w:rPr>
        <w:t xml:space="preserve">umusan masalah adalah Bagaimana </w:t>
      </w:r>
      <w:r w:rsidRPr="003D67A6">
        <w:rPr>
          <w:rFonts w:ascii="Times New Roman" w:hAnsi="Times New Roman" w:cs="Times New Roman"/>
          <w:sz w:val="24"/>
          <w:szCs w:val="24"/>
        </w:rPr>
        <w:t xml:space="preserve">Penilaian Persediaan Barang Dagang (Oli) dengan Metode FIFO </w:t>
      </w:r>
      <w:r>
        <w:rPr>
          <w:rFonts w:ascii="Times New Roman" w:hAnsi="Times New Roman" w:cs="Times New Roman"/>
          <w:sz w:val="24"/>
          <w:szCs w:val="24"/>
          <w:lang w:val="en-US"/>
        </w:rPr>
        <w:t>yang dilaksanakan pada CV Kombos Sudirman ?</w:t>
      </w:r>
      <w:r w:rsidRPr="00F511E5">
        <w:rPr>
          <w:rFonts w:ascii="Times New Roman" w:hAnsi="Times New Roman" w:cs="Times New Roman"/>
          <w:sz w:val="24"/>
          <w:szCs w:val="24"/>
        </w:rPr>
        <w:t>.</w:t>
      </w:r>
    </w:p>
    <w:p w:rsidR="00AC49CB" w:rsidRPr="00F511E5" w:rsidRDefault="00AC49CB" w:rsidP="00AC49CB">
      <w:pPr>
        <w:pStyle w:val="Heading1"/>
        <w:keepNext/>
        <w:keepLines/>
        <w:numPr>
          <w:ilvl w:val="1"/>
          <w:numId w:val="7"/>
        </w:numPr>
        <w:spacing w:before="0" w:beforeAutospacing="0" w:after="0" w:afterAutospacing="0" w:line="480" w:lineRule="auto"/>
        <w:ind w:left="426" w:hanging="426"/>
        <w:jc w:val="both"/>
        <w:rPr>
          <w:sz w:val="24"/>
          <w:szCs w:val="24"/>
        </w:rPr>
      </w:pPr>
      <w:r w:rsidRPr="00F511E5">
        <w:rPr>
          <w:sz w:val="24"/>
          <w:szCs w:val="24"/>
        </w:rPr>
        <w:t>Tujuan Penelitian</w:t>
      </w:r>
    </w:p>
    <w:p w:rsidR="00AC49CB" w:rsidRPr="00911DC4" w:rsidRDefault="00AC49CB" w:rsidP="00AC49CB">
      <w:pPr>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Tujuan</w:t>
      </w:r>
      <w:r w:rsidRPr="00F511E5">
        <w:rPr>
          <w:rFonts w:ascii="Times New Roman" w:hAnsi="Times New Roman" w:cs="Times New Roman"/>
          <w:sz w:val="24"/>
          <w:szCs w:val="24"/>
        </w:rPr>
        <w:t xml:space="preserve"> penelitian ini ad</w:t>
      </w:r>
      <w:r>
        <w:rPr>
          <w:rFonts w:ascii="Times New Roman" w:hAnsi="Times New Roman" w:cs="Times New Roman"/>
          <w:sz w:val="24"/>
          <w:szCs w:val="24"/>
        </w:rPr>
        <w:t xml:space="preserve">alah untuk </w:t>
      </w:r>
      <w:r>
        <w:rPr>
          <w:rFonts w:ascii="Times New Roman" w:hAnsi="Times New Roman" w:cs="Times New Roman"/>
          <w:sz w:val="24"/>
          <w:szCs w:val="24"/>
          <w:lang w:val="en-US"/>
        </w:rPr>
        <w:t>mengetahui bagaimana penilaian</w:t>
      </w:r>
      <w:r w:rsidRPr="003D67A6">
        <w:rPr>
          <w:rFonts w:ascii="Times New Roman" w:hAnsi="Times New Roman" w:cs="Times New Roman"/>
          <w:sz w:val="24"/>
          <w:szCs w:val="24"/>
        </w:rPr>
        <w:t xml:space="preserve"> Persediaan Barang Dagang (Oli) dengan Metode </w:t>
      </w:r>
      <w:r>
        <w:rPr>
          <w:rFonts w:ascii="Times New Roman" w:hAnsi="Times New Roman" w:cs="Times New Roman"/>
          <w:sz w:val="24"/>
          <w:szCs w:val="24"/>
        </w:rPr>
        <w:t>FIFO</w:t>
      </w:r>
      <w:r>
        <w:rPr>
          <w:rFonts w:ascii="Times New Roman" w:hAnsi="Times New Roman" w:cs="Times New Roman"/>
          <w:sz w:val="24"/>
          <w:szCs w:val="24"/>
          <w:lang w:val="en-US"/>
        </w:rPr>
        <w:t>.</w:t>
      </w:r>
    </w:p>
    <w:p w:rsidR="00AC49CB" w:rsidRPr="00F511E5" w:rsidRDefault="00AC49CB" w:rsidP="00AC49CB">
      <w:pPr>
        <w:pStyle w:val="Heading1"/>
        <w:keepNext/>
        <w:keepLines/>
        <w:numPr>
          <w:ilvl w:val="1"/>
          <w:numId w:val="7"/>
        </w:numPr>
        <w:spacing w:before="0" w:beforeAutospacing="0" w:after="0" w:afterAutospacing="0" w:line="480" w:lineRule="auto"/>
        <w:ind w:left="426" w:hanging="426"/>
        <w:jc w:val="both"/>
        <w:rPr>
          <w:sz w:val="24"/>
          <w:szCs w:val="24"/>
        </w:rPr>
      </w:pPr>
      <w:r w:rsidRPr="00F511E5">
        <w:rPr>
          <w:sz w:val="24"/>
          <w:szCs w:val="24"/>
        </w:rPr>
        <w:t>Manfaat Penelitian</w:t>
      </w:r>
    </w:p>
    <w:p w:rsidR="00AC49CB" w:rsidRPr="003D09F3" w:rsidRDefault="00AC49CB" w:rsidP="00AC49CB">
      <w:pPr>
        <w:pStyle w:val="ListParagraph"/>
        <w:numPr>
          <w:ilvl w:val="0"/>
          <w:numId w:val="8"/>
        </w:numPr>
        <w:spacing w:after="0" w:line="480" w:lineRule="auto"/>
        <w:ind w:left="709" w:hanging="283"/>
        <w:jc w:val="both"/>
        <w:rPr>
          <w:rFonts w:ascii="Times New Roman" w:hAnsi="Times New Roman" w:cs="Times New Roman"/>
          <w:sz w:val="24"/>
          <w:szCs w:val="24"/>
        </w:rPr>
      </w:pPr>
      <w:r w:rsidRPr="003349AE">
        <w:rPr>
          <w:rFonts w:ascii="Times New Roman" w:hAnsi="Times New Roman" w:cs="Times New Roman"/>
          <w:sz w:val="24"/>
          <w:szCs w:val="24"/>
        </w:rPr>
        <w:t xml:space="preserve">Menjadi bahan masukan </w:t>
      </w:r>
      <w:r>
        <w:rPr>
          <w:rFonts w:ascii="Times New Roman" w:hAnsi="Times New Roman" w:cs="Times New Roman"/>
          <w:sz w:val="24"/>
          <w:szCs w:val="24"/>
        </w:rPr>
        <w:t>kepada perusahaanuntuk</w:t>
      </w:r>
      <w:r w:rsidRPr="003349AE">
        <w:rPr>
          <w:rFonts w:ascii="Times New Roman" w:hAnsi="Times New Roman" w:cs="Times New Roman"/>
          <w:sz w:val="24"/>
          <w:szCs w:val="24"/>
        </w:rPr>
        <w:t xml:space="preserve"> membuat perbaikan dalam kinerja keuangan perusahaan yang lebih baik dari sebelumnya.</w:t>
      </w:r>
    </w:p>
    <w:p w:rsidR="00AC49CB" w:rsidRPr="003D09F3" w:rsidRDefault="00AC49CB" w:rsidP="00AC49CB">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Sebagai bahan masukan untuk pengembangan kurikulum di jurusan akuntansi program studi Diploma III akuntansi khususnya mata kuliah </w:t>
      </w:r>
      <w:r>
        <w:rPr>
          <w:rFonts w:ascii="Times New Roman" w:hAnsi="Times New Roman" w:cs="Times New Roman"/>
          <w:sz w:val="24"/>
          <w:szCs w:val="24"/>
          <w:lang w:val="en-US"/>
        </w:rPr>
        <w:t>Akuntansi Keuangan Menengah 1.</w:t>
      </w:r>
    </w:p>
    <w:p w:rsidR="00AC49CB" w:rsidRPr="003349AE" w:rsidRDefault="00AC49CB" w:rsidP="00AC49CB">
      <w:pPr>
        <w:pStyle w:val="ListParagraph"/>
        <w:numPr>
          <w:ilvl w:val="0"/>
          <w:numId w:val="8"/>
        </w:numPr>
        <w:spacing w:line="480" w:lineRule="auto"/>
        <w:ind w:left="709" w:hanging="283"/>
        <w:jc w:val="both"/>
        <w:rPr>
          <w:rFonts w:ascii="Times New Roman" w:hAnsi="Times New Roman" w:cs="Times New Roman"/>
          <w:sz w:val="24"/>
          <w:szCs w:val="24"/>
        </w:rPr>
      </w:pPr>
      <w:r w:rsidRPr="003349AE">
        <w:rPr>
          <w:rFonts w:ascii="Times New Roman" w:hAnsi="Times New Roman" w:cs="Times New Roman"/>
          <w:sz w:val="24"/>
          <w:szCs w:val="24"/>
        </w:rPr>
        <w:t>Menambah pengalaman, wawasan dan pengetahuan kepada penulis te</w:t>
      </w:r>
      <w:r>
        <w:rPr>
          <w:rFonts w:ascii="Times New Roman" w:hAnsi="Times New Roman" w:cs="Times New Roman"/>
          <w:sz w:val="24"/>
          <w:szCs w:val="24"/>
        </w:rPr>
        <w:t xml:space="preserve">ntang </w:t>
      </w:r>
      <w:r>
        <w:rPr>
          <w:rFonts w:ascii="Times New Roman" w:hAnsi="Times New Roman" w:cs="Times New Roman"/>
          <w:sz w:val="24"/>
          <w:szCs w:val="24"/>
          <w:lang w:val="en-US"/>
        </w:rPr>
        <w:t>menilai persediaan barang dagang.</w:t>
      </w:r>
    </w:p>
    <w:p w:rsidR="00AC49CB" w:rsidRPr="00F511E5" w:rsidRDefault="00AC49CB" w:rsidP="00AC49CB">
      <w:pPr>
        <w:pStyle w:val="Heading1"/>
        <w:keepNext/>
        <w:keepLines/>
        <w:numPr>
          <w:ilvl w:val="1"/>
          <w:numId w:val="7"/>
        </w:numPr>
        <w:spacing w:before="0" w:beforeAutospacing="0" w:after="0" w:afterAutospacing="0" w:line="480" w:lineRule="auto"/>
        <w:ind w:left="426" w:hanging="426"/>
        <w:jc w:val="both"/>
        <w:rPr>
          <w:sz w:val="24"/>
          <w:szCs w:val="24"/>
        </w:rPr>
      </w:pPr>
      <w:r w:rsidRPr="00F511E5">
        <w:rPr>
          <w:sz w:val="24"/>
          <w:szCs w:val="24"/>
        </w:rPr>
        <w:t>Metode Analisis Data</w:t>
      </w:r>
    </w:p>
    <w:p w:rsidR="00AC49CB" w:rsidRPr="00F511E5" w:rsidRDefault="00AC49CB" w:rsidP="00AC49CB">
      <w:pPr>
        <w:spacing w:line="480" w:lineRule="auto"/>
        <w:ind w:left="426" w:firstLine="567"/>
        <w:jc w:val="both"/>
        <w:rPr>
          <w:rFonts w:ascii="Times New Roman" w:hAnsi="Times New Roman" w:cs="Times New Roman"/>
          <w:sz w:val="24"/>
          <w:szCs w:val="24"/>
        </w:rPr>
      </w:pPr>
      <w:r w:rsidRPr="00F511E5">
        <w:rPr>
          <w:rFonts w:ascii="Times New Roman" w:hAnsi="Times New Roman" w:cs="Times New Roman"/>
          <w:sz w:val="24"/>
          <w:szCs w:val="24"/>
        </w:rPr>
        <w:t xml:space="preserve">Metode analisis data yang penulis gunakan untuk penelitian di perusahaan </w:t>
      </w:r>
      <w:r>
        <w:rPr>
          <w:rFonts w:ascii="Times New Roman" w:hAnsi="Times New Roman" w:cs="Times New Roman"/>
          <w:sz w:val="24"/>
          <w:szCs w:val="24"/>
          <w:lang w:val="en-US"/>
        </w:rPr>
        <w:t>CV Kombos Sudirman</w:t>
      </w:r>
      <w:r w:rsidRPr="00F511E5">
        <w:rPr>
          <w:rFonts w:ascii="Times New Roman" w:hAnsi="Times New Roman" w:cs="Times New Roman"/>
          <w:sz w:val="24"/>
          <w:szCs w:val="24"/>
        </w:rPr>
        <w:t xml:space="preserve"> yaitu metode analisis deskriptif komparatif, yaitu menggambarkan menguraikan dan menjelaskan tentang </w:t>
      </w:r>
      <w:r w:rsidRPr="003D67A6">
        <w:rPr>
          <w:rFonts w:ascii="Times New Roman" w:hAnsi="Times New Roman" w:cs="Times New Roman"/>
          <w:sz w:val="24"/>
          <w:szCs w:val="24"/>
        </w:rPr>
        <w:t xml:space="preserve">Penilaian Persediaan Barang Dagang (Oli) dengan Metode FIFO </w:t>
      </w:r>
      <w:r>
        <w:rPr>
          <w:rFonts w:ascii="Times New Roman" w:hAnsi="Times New Roman" w:cs="Times New Roman"/>
          <w:sz w:val="24"/>
          <w:szCs w:val="24"/>
          <w:lang w:val="en-US"/>
        </w:rPr>
        <w:t>sesuai dengan</w:t>
      </w:r>
      <w:r w:rsidRPr="003D67A6">
        <w:rPr>
          <w:rFonts w:ascii="Times New Roman" w:hAnsi="Times New Roman" w:cs="Times New Roman"/>
          <w:sz w:val="24"/>
          <w:szCs w:val="24"/>
        </w:rPr>
        <w:t xml:space="preserve"> PSAK No.14</w:t>
      </w:r>
      <w:r>
        <w:rPr>
          <w:rFonts w:ascii="Times New Roman" w:hAnsi="Times New Roman" w:cs="Times New Roman"/>
          <w:sz w:val="24"/>
          <w:szCs w:val="24"/>
          <w:lang w:val="en-US"/>
        </w:rPr>
        <w:t xml:space="preserve"> pada CV Kombos Sudirman.</w:t>
      </w:r>
    </w:p>
    <w:p w:rsidR="00AC49CB" w:rsidRPr="00F511E5" w:rsidRDefault="00AC49CB" w:rsidP="00AC49CB">
      <w:pPr>
        <w:pStyle w:val="Heading1"/>
        <w:keepNext/>
        <w:keepLines/>
        <w:numPr>
          <w:ilvl w:val="1"/>
          <w:numId w:val="7"/>
        </w:numPr>
        <w:spacing w:before="0" w:beforeAutospacing="0" w:after="240" w:afterAutospacing="0" w:line="480" w:lineRule="auto"/>
        <w:ind w:left="426" w:hanging="426"/>
        <w:jc w:val="both"/>
        <w:rPr>
          <w:sz w:val="24"/>
          <w:szCs w:val="24"/>
        </w:rPr>
      </w:pPr>
      <w:r w:rsidRPr="00F511E5">
        <w:rPr>
          <w:sz w:val="24"/>
          <w:szCs w:val="24"/>
        </w:rPr>
        <w:lastRenderedPageBreak/>
        <w:t xml:space="preserve">Deskripsi Umum </w:t>
      </w:r>
      <w:r>
        <w:rPr>
          <w:sz w:val="24"/>
          <w:szCs w:val="24"/>
        </w:rPr>
        <w:t>CV Kombos Sudirman</w:t>
      </w:r>
    </w:p>
    <w:p w:rsidR="00AC49CB" w:rsidRPr="00F511E5" w:rsidRDefault="00AC49CB" w:rsidP="00AC49CB">
      <w:pPr>
        <w:pStyle w:val="ListParagraph"/>
        <w:numPr>
          <w:ilvl w:val="0"/>
          <w:numId w:val="9"/>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Gambaran Umum Entitas</w:t>
      </w:r>
    </w:p>
    <w:p w:rsidR="00AC49CB" w:rsidRDefault="00AC49CB" w:rsidP="00AC49CB">
      <w:pPr>
        <w:spacing w:line="480" w:lineRule="auto"/>
        <w:ind w:left="709" w:firstLine="720"/>
        <w:jc w:val="both"/>
        <w:rPr>
          <w:rFonts w:ascii="Times New Roman" w:hAnsi="Times New Roman" w:cs="Times New Roman"/>
          <w:sz w:val="24"/>
          <w:szCs w:val="24"/>
          <w:lang w:val="en-US"/>
        </w:rPr>
      </w:pPr>
      <w:r w:rsidRPr="006D4A21">
        <w:rPr>
          <w:rFonts w:ascii="Times New Roman" w:hAnsi="Times New Roman" w:cs="Times New Roman"/>
          <w:sz w:val="24"/>
          <w:szCs w:val="24"/>
        </w:rPr>
        <w:t>PT.Hasjrat Abadi adalah merupakan perusahaan swasta yang ada di Manado, dan bergerak dalam bidang perdagangan umum. PT.Hasjrat Abadi dahulunya adalah berbentuk CV. Hasrat Abadi yang berdiri tanggal 31 Juli 1952 yang bertempat di Jakarta dengan Notaris Sie Kwan Djien No. 12 tahun 1952. PT. Hasjrat Abadipada tahun 1956 pada mulanya menjual bahan bangunan yang berupa semen, besi , tripleks dan lain-lain.</w:t>
      </w:r>
    </w:p>
    <w:p w:rsidR="00AC49CB" w:rsidRDefault="00AC49CB" w:rsidP="00AC49CB">
      <w:pPr>
        <w:spacing w:line="480" w:lineRule="auto"/>
        <w:ind w:left="709" w:firstLine="720"/>
        <w:jc w:val="both"/>
        <w:rPr>
          <w:rFonts w:ascii="Times New Roman" w:hAnsi="Times New Roman" w:cs="Times New Roman"/>
          <w:sz w:val="24"/>
          <w:szCs w:val="24"/>
          <w:lang w:val="en-US"/>
        </w:rPr>
      </w:pPr>
      <w:r w:rsidRPr="006D4A21">
        <w:rPr>
          <w:rFonts w:ascii="Times New Roman" w:hAnsi="Times New Roman" w:cs="Times New Roman"/>
          <w:sz w:val="24"/>
          <w:szCs w:val="24"/>
        </w:rPr>
        <w:t xml:space="preserve">Setelah berkembangnya perekonomian dan teknologi yang bergerak dalam bidang perdagangan yang semakin luas maka permintaan barang dari konsumen untuk memenuhi hidup yang semakin bertambah, dengan alasan CV.Hasjrat Abadi membuka   cabang di Kota Manado untuk melayani kebutuhan masyarakat khususnya kendaraan beroda empat dengan merek “TOYOTA” berdasarkan </w:t>
      </w:r>
      <w:r w:rsidRPr="005B2141">
        <w:rPr>
          <w:rFonts w:ascii="Times New Roman" w:hAnsi="Times New Roman" w:cs="Times New Roman"/>
          <w:sz w:val="24"/>
          <w:szCs w:val="24"/>
        </w:rPr>
        <w:t>Akte Notaris No.124 Tahun 1952</w:t>
      </w:r>
      <w:r w:rsidRPr="006D4A21">
        <w:rPr>
          <w:rFonts w:ascii="Times New Roman" w:hAnsi="Times New Roman" w:cs="Times New Roman"/>
          <w:sz w:val="24"/>
          <w:szCs w:val="24"/>
        </w:rPr>
        <w:t xml:space="preserve">sebagai jaminan usaha , maka didirikan di jalan </w:t>
      </w:r>
      <w:r w:rsidRPr="005B2141">
        <w:rPr>
          <w:rFonts w:ascii="Times New Roman" w:hAnsi="Times New Roman" w:cs="Times New Roman"/>
          <w:sz w:val="24"/>
          <w:szCs w:val="24"/>
        </w:rPr>
        <w:t>Sisinga Mangaraja No.09 Calaca,</w:t>
      </w:r>
      <w:r w:rsidRPr="006D4A21">
        <w:rPr>
          <w:rFonts w:ascii="Times New Roman" w:hAnsi="Times New Roman" w:cs="Times New Roman"/>
          <w:sz w:val="24"/>
          <w:szCs w:val="24"/>
        </w:rPr>
        <w:t xml:space="preserve"> dengan keputusan Mentri Kehakiman Republik Indonesia tertanggal  2 November 1981 No.5/43/13.</w:t>
      </w:r>
    </w:p>
    <w:p w:rsidR="00AC49CB" w:rsidRDefault="00AC49CB" w:rsidP="00AC49CB">
      <w:pPr>
        <w:spacing w:line="480" w:lineRule="auto"/>
        <w:ind w:left="709" w:firstLine="720"/>
        <w:jc w:val="both"/>
        <w:rPr>
          <w:rFonts w:ascii="Times New Roman" w:hAnsi="Times New Roman" w:cs="Times New Roman"/>
          <w:sz w:val="24"/>
          <w:szCs w:val="24"/>
          <w:lang w:val="en-US"/>
        </w:rPr>
      </w:pPr>
      <w:r w:rsidRPr="006D4A21">
        <w:rPr>
          <w:rFonts w:ascii="Times New Roman" w:hAnsi="Times New Roman" w:cs="Times New Roman"/>
          <w:sz w:val="24"/>
          <w:szCs w:val="24"/>
        </w:rPr>
        <w:t xml:space="preserve">PT. Hasjrat Abadi adalah dealer resmi dari kendaraan TOYOTA untuk wilayah Indonesia Timur yang meliputi Sulawesi Utara, Sulawesi Tengah, Maluku dan Irian Jaya. Toyota Astra Motor yang berkedudukan di Indonesia adalah merupakan suatu ketentuan dari agen kendaraan </w:t>
      </w:r>
      <w:r w:rsidRPr="006D4A21">
        <w:rPr>
          <w:rFonts w:ascii="Times New Roman" w:hAnsi="Times New Roman" w:cs="Times New Roman"/>
          <w:sz w:val="24"/>
          <w:szCs w:val="24"/>
        </w:rPr>
        <w:lastRenderedPageBreak/>
        <w:t>TOYOTA yang harus mempunyai Srvice Station sebagai sarana untuk perawatan dan perbaikan kendaraan TOYOTA</w:t>
      </w:r>
    </w:p>
    <w:p w:rsidR="00AC49CB" w:rsidRDefault="00AC49CB" w:rsidP="00AC49CB">
      <w:pPr>
        <w:spacing w:line="480" w:lineRule="auto"/>
        <w:ind w:left="709" w:firstLine="720"/>
        <w:jc w:val="both"/>
        <w:rPr>
          <w:rFonts w:ascii="Times New Roman" w:hAnsi="Times New Roman" w:cs="Times New Roman"/>
          <w:sz w:val="24"/>
          <w:szCs w:val="24"/>
          <w:lang w:val="en-US"/>
        </w:rPr>
      </w:pPr>
      <w:r w:rsidRPr="006D4A21">
        <w:rPr>
          <w:rFonts w:ascii="Times New Roman" w:eastAsia="Times New Roman" w:hAnsi="Times New Roman" w:cs="Times New Roman"/>
          <w:sz w:val="24"/>
          <w:szCs w:val="24"/>
        </w:rPr>
        <w:t xml:space="preserve">Untuk itu PT. Hasjrat Abadi Manado mendirikan CV. KOMBOS sebagai </w:t>
      </w:r>
      <w:r w:rsidRPr="005B2141">
        <w:rPr>
          <w:rFonts w:ascii="Times New Roman" w:eastAsia="Times New Roman" w:hAnsi="Times New Roman" w:cs="Times New Roman"/>
          <w:i/>
          <w:sz w:val="24"/>
          <w:szCs w:val="24"/>
        </w:rPr>
        <w:t>Service Station</w:t>
      </w:r>
      <w:r w:rsidRPr="006D4A21">
        <w:rPr>
          <w:rFonts w:ascii="Times New Roman" w:eastAsia="Times New Roman" w:hAnsi="Times New Roman" w:cs="Times New Roman"/>
          <w:sz w:val="24"/>
          <w:szCs w:val="24"/>
        </w:rPr>
        <w:t xml:space="preserve"> (bengkel) dari kendaraan TOYOTA. </w:t>
      </w:r>
      <w:r w:rsidRPr="006D4A21">
        <w:rPr>
          <w:rFonts w:ascii="Times New Roman" w:eastAsia="Times New Roman" w:hAnsi="Times New Roman" w:cs="Times New Roman"/>
          <w:sz w:val="24"/>
          <w:szCs w:val="24"/>
          <w:lang w:val="pt-BR"/>
        </w:rPr>
        <w:t>CV. KOMBOS Manado ini didirikan tanggal 1 Mei 1979 dengan Akte Notaris yang pertama No. 36 Tanggal 14 Juli 1979 dengan Notaris Elissa Pondaag, SH. Dalam proses selanjutnya akte perusahaan ini mengalami perubahan di Jakarta yaitu menjadi No. 101 tanggal 31 Agustus 1979 dengan Notaris Elissa Pondaag, SH. Sebagai pemilik Perusahaan ini adalah Bapak Welly Lontoh dan Ny. Lily Lontoh David sedangkan sebagai kuasa Direksi adalah Bapak Harry Kindangen.</w:t>
      </w:r>
    </w:p>
    <w:p w:rsidR="00AC49CB" w:rsidRPr="003D67A6" w:rsidRDefault="00AC49CB" w:rsidP="00AC49CB">
      <w:pPr>
        <w:spacing w:line="480" w:lineRule="auto"/>
        <w:ind w:left="709" w:firstLine="720"/>
        <w:jc w:val="both"/>
        <w:rPr>
          <w:rFonts w:ascii="Times New Roman" w:hAnsi="Times New Roman" w:cs="Times New Roman"/>
          <w:sz w:val="24"/>
          <w:szCs w:val="24"/>
        </w:rPr>
      </w:pPr>
      <w:r w:rsidRPr="006D4A21">
        <w:rPr>
          <w:rFonts w:ascii="Times New Roman" w:hAnsi="Times New Roman" w:cs="Times New Roman"/>
          <w:sz w:val="24"/>
          <w:szCs w:val="24"/>
          <w:lang w:val="pt-BR"/>
        </w:rPr>
        <w:t>Nama CV. KOMBOS di ambil dari nama kelurahaan Kombos Kecamatan Molas yang terletak kira – kira 5 KM dari kota Manado. Perusahaan ini tidak dapat berdiri sendiri tanpa PT. Hasjrat Abadi, karena maksud dan tujuan utamanya yaitu memberikan pelayanan kepada konsumen yang berada di wilayah kerjanya den</w:t>
      </w:r>
      <w:r>
        <w:rPr>
          <w:rFonts w:ascii="Times New Roman" w:hAnsi="Times New Roman" w:cs="Times New Roman"/>
          <w:sz w:val="24"/>
          <w:szCs w:val="24"/>
          <w:lang w:val="pt-BR"/>
        </w:rPr>
        <w:t>gan sebaik mungkin sebagai satu</w:t>
      </w:r>
      <w:r w:rsidRPr="006D4A21">
        <w:rPr>
          <w:rFonts w:ascii="Times New Roman" w:hAnsi="Times New Roman" w:cs="Times New Roman"/>
          <w:sz w:val="24"/>
          <w:szCs w:val="24"/>
          <w:lang w:val="pt-BR"/>
        </w:rPr>
        <w:t xml:space="preserve">– satunya </w:t>
      </w:r>
      <w:r w:rsidRPr="005B2141">
        <w:rPr>
          <w:rFonts w:ascii="Times New Roman" w:hAnsi="Times New Roman" w:cs="Times New Roman"/>
          <w:i/>
          <w:sz w:val="24"/>
          <w:szCs w:val="24"/>
          <w:lang w:val="pt-BR"/>
        </w:rPr>
        <w:t>Service Station</w:t>
      </w:r>
      <w:r w:rsidRPr="006D4A21">
        <w:rPr>
          <w:rFonts w:ascii="Times New Roman" w:hAnsi="Times New Roman" w:cs="Times New Roman"/>
          <w:sz w:val="24"/>
          <w:szCs w:val="24"/>
          <w:lang w:val="pt-BR"/>
        </w:rPr>
        <w:t xml:space="preserve"> kendaraan TOYOTA di wilayah Indonesia Timur.</w:t>
      </w:r>
    </w:p>
    <w:p w:rsidR="00AC49CB" w:rsidRPr="006D4A21" w:rsidRDefault="00AC49CB" w:rsidP="00AC49CB">
      <w:pPr>
        <w:spacing w:after="0" w:line="480" w:lineRule="auto"/>
        <w:ind w:firstLine="709"/>
        <w:jc w:val="both"/>
        <w:rPr>
          <w:rFonts w:ascii="Times New Roman" w:eastAsia="Times New Roman" w:hAnsi="Times New Roman" w:cs="Times New Roman"/>
          <w:sz w:val="24"/>
          <w:szCs w:val="24"/>
        </w:rPr>
      </w:pPr>
      <w:r w:rsidRPr="006D4A21">
        <w:rPr>
          <w:rFonts w:ascii="Times New Roman" w:eastAsia="Times New Roman" w:hAnsi="Times New Roman" w:cs="Times New Roman"/>
          <w:sz w:val="24"/>
          <w:szCs w:val="24"/>
        </w:rPr>
        <w:t>Adapun pelayanan yang selalu diberikan adalah sebagai berikut :</w:t>
      </w:r>
    </w:p>
    <w:p w:rsidR="00AC49CB" w:rsidRPr="006D4A21" w:rsidRDefault="00AC49CB" w:rsidP="00AC49CB">
      <w:pPr>
        <w:numPr>
          <w:ilvl w:val="0"/>
          <w:numId w:val="12"/>
        </w:numPr>
        <w:spacing w:after="0" w:line="480" w:lineRule="auto"/>
        <w:jc w:val="both"/>
        <w:rPr>
          <w:rFonts w:ascii="Times New Roman" w:eastAsia="Times New Roman" w:hAnsi="Times New Roman" w:cs="Times New Roman"/>
          <w:sz w:val="24"/>
          <w:szCs w:val="24"/>
          <w:lang w:val="sv-SE"/>
        </w:rPr>
      </w:pPr>
      <w:r w:rsidRPr="005B2141">
        <w:rPr>
          <w:rFonts w:ascii="Times New Roman" w:eastAsia="Times New Roman" w:hAnsi="Times New Roman" w:cs="Times New Roman"/>
          <w:i/>
          <w:sz w:val="24"/>
          <w:szCs w:val="24"/>
          <w:lang w:val="sv-SE"/>
        </w:rPr>
        <w:t>Pre Delev</w:t>
      </w:r>
      <w:r w:rsidRPr="005B2141">
        <w:rPr>
          <w:rFonts w:ascii="Times New Roman" w:eastAsia="Times New Roman" w:hAnsi="Times New Roman" w:cs="Times New Roman"/>
          <w:i/>
          <w:sz w:val="24"/>
          <w:szCs w:val="24"/>
        </w:rPr>
        <w:t>e</w:t>
      </w:r>
      <w:r w:rsidRPr="005B2141">
        <w:rPr>
          <w:rFonts w:ascii="Times New Roman" w:eastAsia="Times New Roman" w:hAnsi="Times New Roman" w:cs="Times New Roman"/>
          <w:i/>
          <w:sz w:val="24"/>
          <w:szCs w:val="24"/>
          <w:lang w:val="sv-SE"/>
        </w:rPr>
        <w:t>ry</w:t>
      </w:r>
      <w:r w:rsidRPr="002512B8">
        <w:rPr>
          <w:rFonts w:ascii="Times New Roman" w:eastAsia="Times New Roman" w:hAnsi="Times New Roman" w:cs="Times New Roman"/>
          <w:i/>
          <w:sz w:val="24"/>
          <w:szCs w:val="24"/>
          <w:lang w:val="sv-SE"/>
        </w:rPr>
        <w:t>Insvection</w:t>
      </w:r>
      <w:r w:rsidRPr="006D4A21">
        <w:rPr>
          <w:rFonts w:ascii="Times New Roman" w:eastAsia="Times New Roman" w:hAnsi="Times New Roman" w:cs="Times New Roman"/>
          <w:sz w:val="24"/>
          <w:szCs w:val="24"/>
          <w:lang w:val="sv-SE"/>
        </w:rPr>
        <w:t xml:space="preserve"> yaitu memeriksa kendaraan sebelum diberikan kepada konsumen.</w:t>
      </w:r>
    </w:p>
    <w:p w:rsidR="00AC49CB" w:rsidRPr="006D4A21" w:rsidRDefault="00AC49CB" w:rsidP="00AC49CB">
      <w:pPr>
        <w:numPr>
          <w:ilvl w:val="0"/>
          <w:numId w:val="12"/>
        </w:numPr>
        <w:spacing w:after="160" w:line="480" w:lineRule="auto"/>
        <w:jc w:val="both"/>
        <w:rPr>
          <w:rFonts w:ascii="Times New Roman" w:eastAsia="Times New Roman" w:hAnsi="Times New Roman" w:cs="Times New Roman"/>
          <w:sz w:val="24"/>
          <w:szCs w:val="24"/>
        </w:rPr>
      </w:pPr>
      <w:r w:rsidRPr="005B2141">
        <w:rPr>
          <w:rFonts w:ascii="Times New Roman" w:eastAsia="Times New Roman" w:hAnsi="Times New Roman" w:cs="Times New Roman"/>
          <w:i/>
          <w:sz w:val="24"/>
          <w:szCs w:val="24"/>
        </w:rPr>
        <w:lastRenderedPageBreak/>
        <w:t>After Sales Service</w:t>
      </w:r>
      <w:r w:rsidRPr="006D4A21">
        <w:rPr>
          <w:rFonts w:ascii="Times New Roman" w:eastAsia="Times New Roman" w:hAnsi="Times New Roman" w:cs="Times New Roman"/>
          <w:sz w:val="24"/>
          <w:szCs w:val="24"/>
        </w:rPr>
        <w:t xml:space="preserve"> yaitu pelayanan setelah penjualan kendaraan kepada konsumen.</w:t>
      </w:r>
    </w:p>
    <w:p w:rsidR="00AC49CB" w:rsidRPr="003D67A6" w:rsidRDefault="00AC49CB" w:rsidP="00AC49CB">
      <w:pPr>
        <w:spacing w:line="480" w:lineRule="auto"/>
        <w:ind w:left="709" w:firstLine="720"/>
        <w:jc w:val="both"/>
        <w:rPr>
          <w:rFonts w:ascii="Times New Roman" w:eastAsia="Times New Roman" w:hAnsi="Times New Roman" w:cs="Times New Roman"/>
          <w:sz w:val="24"/>
          <w:szCs w:val="24"/>
          <w:lang w:val="en-US"/>
        </w:rPr>
      </w:pPr>
      <w:r w:rsidRPr="006D4A21">
        <w:rPr>
          <w:rFonts w:ascii="Times New Roman" w:eastAsia="Times New Roman" w:hAnsi="Times New Roman" w:cs="Times New Roman"/>
          <w:sz w:val="24"/>
          <w:szCs w:val="24"/>
        </w:rPr>
        <w:t>Sesuai dengan maksud dan tujuan di atas akhirnya pada tanggal 5 Mei 1979 CV. KOMBOS diresmikan sesuai dengan Akte Notaris yang dibuat oleh Elissa Pondaag, SH, dengan status sebagai kantor pusat untuk wilayah Ind</w:t>
      </w:r>
      <w:r>
        <w:rPr>
          <w:rFonts w:ascii="Times New Roman" w:eastAsia="Times New Roman" w:hAnsi="Times New Roman" w:cs="Times New Roman"/>
          <w:sz w:val="24"/>
          <w:szCs w:val="24"/>
        </w:rPr>
        <w:t xml:space="preserve">onesia Timur. </w:t>
      </w:r>
      <w:r w:rsidRPr="006D4A21">
        <w:rPr>
          <w:rFonts w:ascii="Times New Roman" w:eastAsia="Times New Roman" w:hAnsi="Times New Roman" w:cs="Times New Roman"/>
          <w:sz w:val="24"/>
          <w:szCs w:val="24"/>
        </w:rPr>
        <w:t>Untuk mendekatkan pelayanan service bagi pemilik kendaraan Toyota maka CV. Kombos terus melakukan pembangunan / pengembangan cabang yang sampai saat ini sudah 24 Cabang yang tersebar dari Manado, Ambon dan Papua selengkapnya :</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Manado (GR &amp; BP)</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Raya Kombos - Manado 95233</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Sudirman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Sudirman no.119A - Manado 95121</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Tendean  (GR &amp; BP)</w:t>
      </w:r>
    </w:p>
    <w:p w:rsidR="00AC49CB" w:rsidRDefault="00AC49CB" w:rsidP="00AC49CB">
      <w:pPr>
        <w:pStyle w:val="ListParagraph"/>
        <w:spacing w:after="0" w:line="480" w:lineRule="auto"/>
        <w:ind w:left="1418"/>
        <w:jc w:val="both"/>
        <w:rPr>
          <w:rFonts w:ascii="Times New Roman" w:eastAsia="Times New Roman" w:hAnsi="Times New Roman" w:cs="Times New Roman"/>
          <w:color w:val="000000"/>
          <w:sz w:val="24"/>
          <w:szCs w:val="24"/>
          <w:lang w:val="en-US" w:eastAsia="id-ID"/>
        </w:rPr>
      </w:pPr>
      <w:r w:rsidRPr="003D67A6">
        <w:rPr>
          <w:rFonts w:ascii="Times New Roman" w:eastAsia="Times New Roman" w:hAnsi="Times New Roman" w:cs="Times New Roman"/>
          <w:color w:val="000000"/>
          <w:sz w:val="24"/>
          <w:szCs w:val="24"/>
          <w:lang w:eastAsia="id-ID"/>
        </w:rPr>
        <w:t>Jl. Piere Tendean Kelurahan Sario Utara Lingkungan III Kec.Sario, Kota Manado</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6D4A21">
        <w:rPr>
          <w:rFonts w:ascii="Times New Roman" w:eastAsia="Times New Roman" w:hAnsi="Times New Roman" w:cs="Times New Roman"/>
          <w:sz w:val="24"/>
          <w:szCs w:val="24"/>
        </w:rPr>
        <w:t>CV. Kombos Bitung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Wolter Monginsidi No. 2 Girian Kec. Girian Bitung</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Kotamobagu  (GR &amp; BP)</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Datoe Binangkang No.17 Kotamobagu</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Gorontalo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Nani Wartabone No. 9A Gorontalo</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Limboto (GR)</w:t>
      </w:r>
    </w:p>
    <w:p w:rsidR="00AC49CB" w:rsidRDefault="00AC49CB" w:rsidP="00AC49CB">
      <w:pPr>
        <w:pStyle w:val="ListParagraph"/>
        <w:spacing w:after="0" w:line="480" w:lineRule="auto"/>
        <w:ind w:left="1418"/>
        <w:jc w:val="both"/>
        <w:rPr>
          <w:rFonts w:ascii="Times New Roman" w:eastAsia="Times New Roman" w:hAnsi="Times New Roman" w:cs="Times New Roman"/>
          <w:color w:val="000000"/>
          <w:sz w:val="24"/>
          <w:szCs w:val="24"/>
          <w:lang w:val="en-US" w:eastAsia="id-ID"/>
        </w:rPr>
      </w:pPr>
      <w:r w:rsidRPr="003D67A6">
        <w:rPr>
          <w:rFonts w:ascii="Times New Roman" w:eastAsia="Times New Roman" w:hAnsi="Times New Roman" w:cs="Times New Roman"/>
          <w:color w:val="000000"/>
          <w:sz w:val="24"/>
          <w:szCs w:val="24"/>
          <w:lang w:eastAsia="id-ID"/>
        </w:rPr>
        <w:lastRenderedPageBreak/>
        <w:t>Jl. Limboto Raya Desa Pentadio  No. 44 Kabupaten Gorontalo</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6D4A21">
        <w:rPr>
          <w:rFonts w:ascii="Times New Roman" w:eastAsia="Times New Roman" w:hAnsi="Times New Roman" w:cs="Times New Roman"/>
          <w:sz w:val="24"/>
          <w:szCs w:val="24"/>
        </w:rPr>
        <w:t>CV. Kombos Palu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Diponegoro 158 - Palu 94221</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Mutiara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Abdul Rahman Saleh No. 28 Birobuli Utara Palu Selatan 94121</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Poso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Pulau Sumatera No. 212 Poso</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Luwuk (GR &amp; BP)</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Urip Sumoharjo No.5 - Luwuk 94711</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Ambon (GR &amp; BP)</w:t>
      </w:r>
    </w:p>
    <w:p w:rsidR="00AC49CB" w:rsidRDefault="00AC49CB" w:rsidP="00AC49CB">
      <w:pPr>
        <w:pStyle w:val="ListParagraph"/>
        <w:spacing w:after="0" w:line="480" w:lineRule="auto"/>
        <w:ind w:left="1418"/>
        <w:jc w:val="both"/>
        <w:rPr>
          <w:rFonts w:ascii="Times New Roman" w:eastAsia="Times New Roman" w:hAnsi="Times New Roman" w:cs="Times New Roman"/>
          <w:color w:val="000000"/>
          <w:sz w:val="24"/>
          <w:szCs w:val="24"/>
          <w:lang w:val="en-US" w:eastAsia="id-ID"/>
        </w:rPr>
      </w:pPr>
      <w:r w:rsidRPr="003D67A6">
        <w:rPr>
          <w:rFonts w:ascii="Times New Roman" w:eastAsia="Times New Roman" w:hAnsi="Times New Roman" w:cs="Times New Roman"/>
          <w:color w:val="000000"/>
          <w:sz w:val="24"/>
          <w:szCs w:val="24"/>
          <w:lang w:eastAsia="id-ID"/>
        </w:rPr>
        <w:t>Jl. Pierre Tendean No.2 - Ambon 97231</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6D4A21">
        <w:rPr>
          <w:rFonts w:ascii="Times New Roman" w:eastAsia="Times New Roman" w:hAnsi="Times New Roman" w:cs="Times New Roman"/>
          <w:sz w:val="24"/>
          <w:szCs w:val="24"/>
        </w:rPr>
        <w:t>CV. Kombos Ternate (GR)</w:t>
      </w:r>
    </w:p>
    <w:p w:rsidR="00AC49CB" w:rsidRDefault="00AC49CB" w:rsidP="00AC49CB">
      <w:pPr>
        <w:pStyle w:val="ListParagraph"/>
        <w:spacing w:after="0" w:line="480" w:lineRule="auto"/>
        <w:ind w:left="1418"/>
        <w:jc w:val="both"/>
        <w:rPr>
          <w:rFonts w:ascii="Times New Roman" w:eastAsia="Times New Roman" w:hAnsi="Times New Roman" w:cs="Times New Roman"/>
          <w:color w:val="000000"/>
          <w:sz w:val="24"/>
          <w:szCs w:val="24"/>
          <w:lang w:val="en-US" w:eastAsia="id-ID"/>
        </w:rPr>
      </w:pPr>
      <w:r w:rsidRPr="003D67A6">
        <w:rPr>
          <w:rFonts w:ascii="Times New Roman" w:eastAsia="Times New Roman" w:hAnsi="Times New Roman" w:cs="Times New Roman"/>
          <w:color w:val="000000"/>
          <w:sz w:val="24"/>
          <w:szCs w:val="24"/>
          <w:lang w:eastAsia="id-ID"/>
        </w:rPr>
        <w:t>Jl. Pasar Bastiong No.1 - Ternate 97716</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Tobelo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Kemakmuran No. 1  Tobelo</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Tual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Gajah Mada No. 30 UN Tual</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Sorong (GR &amp; BP)</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Jend Ahmad Yani no.16A - Sorong 98416</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Biak (GR &amp; BP)</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Sisingamangaraja No.9 - Biak 98111</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Nabire (GR &amp; BP)</w:t>
      </w:r>
    </w:p>
    <w:p w:rsidR="00AC49CB" w:rsidRDefault="00AC49CB" w:rsidP="00AC49CB">
      <w:pPr>
        <w:pStyle w:val="ListParagraph"/>
        <w:spacing w:after="0" w:line="480" w:lineRule="auto"/>
        <w:ind w:left="1418"/>
        <w:jc w:val="both"/>
        <w:rPr>
          <w:rFonts w:ascii="Times New Roman" w:eastAsia="Times New Roman" w:hAnsi="Times New Roman" w:cs="Times New Roman"/>
          <w:sz w:val="24"/>
          <w:szCs w:val="24"/>
          <w:lang w:val="en-US"/>
        </w:rPr>
      </w:pPr>
      <w:r w:rsidRPr="003D67A6">
        <w:rPr>
          <w:rFonts w:ascii="Times New Roman" w:eastAsia="Times New Roman" w:hAnsi="Times New Roman" w:cs="Times New Roman"/>
          <w:color w:val="000000"/>
          <w:sz w:val="24"/>
          <w:szCs w:val="24"/>
          <w:lang w:eastAsia="id-ID"/>
        </w:rPr>
        <w:t>Jl. RE Martadinata No.8 - Nabire 98817</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lastRenderedPageBreak/>
        <w:t>CV. Kombos Timika (GR &amp; BP)</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Cendrawasih no.10 - Timika 98663</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Jayapura (GR &amp; BP)</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Kelapa Dua Entrop - Jayapura 99224</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Abepura (GR)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Raya Abepura Kotaraja Jayapura</w:t>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CV. Kombos Merauke (GR &amp; BP)</w:t>
      </w:r>
    </w:p>
    <w:p w:rsidR="00AC49CB" w:rsidRPr="00D64B16" w:rsidRDefault="00AC49CB" w:rsidP="00AC49CB">
      <w:pPr>
        <w:pStyle w:val="ListParagraph"/>
        <w:tabs>
          <w:tab w:val="left" w:pos="6480"/>
        </w:tabs>
        <w:spacing w:after="0" w:line="480" w:lineRule="auto"/>
        <w:ind w:left="1418"/>
        <w:jc w:val="both"/>
        <w:rPr>
          <w:rFonts w:ascii="Times New Roman" w:eastAsia="Times New Roman" w:hAnsi="Times New Roman" w:cs="Times New Roman"/>
          <w:color w:val="000000"/>
          <w:sz w:val="24"/>
          <w:szCs w:val="24"/>
          <w:lang w:val="en-US" w:eastAsia="id-ID"/>
        </w:rPr>
      </w:pPr>
      <w:r w:rsidRPr="003D67A6">
        <w:rPr>
          <w:rFonts w:ascii="Times New Roman" w:eastAsia="Times New Roman" w:hAnsi="Times New Roman" w:cs="Times New Roman"/>
          <w:color w:val="000000"/>
          <w:sz w:val="24"/>
          <w:szCs w:val="24"/>
          <w:lang w:eastAsia="id-ID"/>
        </w:rPr>
        <w:t>Jl. Raya Mandala Muli no.350 - Merauke 98616</w:t>
      </w:r>
      <w:r>
        <w:rPr>
          <w:rFonts w:ascii="Times New Roman" w:eastAsia="Times New Roman" w:hAnsi="Times New Roman" w:cs="Times New Roman"/>
          <w:color w:val="000000"/>
          <w:sz w:val="24"/>
          <w:szCs w:val="24"/>
          <w:lang w:eastAsia="id-ID"/>
        </w:rPr>
        <w:tab/>
      </w:r>
    </w:p>
    <w:p w:rsidR="00AC49CB" w:rsidRPr="003D67A6"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sz w:val="24"/>
          <w:szCs w:val="24"/>
        </w:rPr>
        <w:t xml:space="preserve">CV. Kombos Kasuari (BP </w:t>
      </w:r>
      <w:r w:rsidRPr="000469B1">
        <w:rPr>
          <w:rFonts w:ascii="Times New Roman" w:eastAsia="Times New Roman" w:hAnsi="Times New Roman" w:cs="Times New Roman"/>
          <w:i/>
          <w:sz w:val="24"/>
          <w:szCs w:val="24"/>
        </w:rPr>
        <w:t>Cente</w:t>
      </w:r>
      <w:r w:rsidRPr="003D67A6">
        <w:rPr>
          <w:rFonts w:ascii="Times New Roman" w:eastAsia="Times New Roman" w:hAnsi="Times New Roman" w:cs="Times New Roman"/>
          <w:sz w:val="24"/>
          <w:szCs w:val="24"/>
        </w:rPr>
        <w:t>r)</w:t>
      </w:r>
    </w:p>
    <w:p w:rsidR="00AC49CB" w:rsidRPr="003D67A6" w:rsidRDefault="00AC49CB" w:rsidP="00AC49CB">
      <w:pPr>
        <w:pStyle w:val="ListParagraph"/>
        <w:spacing w:after="0" w:line="480" w:lineRule="auto"/>
        <w:ind w:left="1418"/>
        <w:jc w:val="both"/>
        <w:rPr>
          <w:rFonts w:ascii="Times New Roman" w:eastAsia="Times New Roman" w:hAnsi="Times New Roman" w:cs="Times New Roman"/>
          <w:sz w:val="24"/>
          <w:szCs w:val="24"/>
        </w:rPr>
      </w:pPr>
      <w:r w:rsidRPr="003D67A6">
        <w:rPr>
          <w:rFonts w:ascii="Times New Roman" w:eastAsia="Times New Roman" w:hAnsi="Times New Roman" w:cs="Times New Roman"/>
          <w:color w:val="000000"/>
          <w:sz w:val="24"/>
          <w:szCs w:val="24"/>
          <w:lang w:eastAsia="id-ID"/>
        </w:rPr>
        <w:t>Jl. Cut Nyak Dien, Kel. Haledulaa, Kecamatan Kota Timur Gorontalo</w:t>
      </w:r>
    </w:p>
    <w:p w:rsidR="00AC49CB" w:rsidRPr="0097011A" w:rsidRDefault="00AC49CB" w:rsidP="00AC49CB">
      <w:pPr>
        <w:pStyle w:val="ListParagraph"/>
        <w:numPr>
          <w:ilvl w:val="0"/>
          <w:numId w:val="13"/>
        </w:numPr>
        <w:spacing w:after="0" w:line="480" w:lineRule="auto"/>
        <w:ind w:left="1418"/>
        <w:jc w:val="both"/>
        <w:rPr>
          <w:rFonts w:ascii="Times New Roman" w:eastAsia="Times New Roman" w:hAnsi="Times New Roman" w:cs="Times New Roman"/>
          <w:sz w:val="24"/>
          <w:szCs w:val="24"/>
        </w:rPr>
      </w:pPr>
      <w:r w:rsidRPr="0097011A">
        <w:rPr>
          <w:rFonts w:ascii="Times New Roman" w:eastAsia="Times New Roman" w:hAnsi="Times New Roman" w:cs="Times New Roman"/>
          <w:sz w:val="24"/>
          <w:szCs w:val="24"/>
        </w:rPr>
        <w:t xml:space="preserve">CV. Kombos Durian (BP </w:t>
      </w:r>
      <w:r w:rsidRPr="000469B1">
        <w:rPr>
          <w:rFonts w:ascii="Times New Roman" w:eastAsia="Times New Roman" w:hAnsi="Times New Roman" w:cs="Times New Roman"/>
          <w:i/>
          <w:sz w:val="24"/>
          <w:szCs w:val="24"/>
        </w:rPr>
        <w:t>Center</w:t>
      </w:r>
      <w:r w:rsidRPr="0097011A">
        <w:rPr>
          <w:rFonts w:ascii="Times New Roman" w:eastAsia="Times New Roman" w:hAnsi="Times New Roman" w:cs="Times New Roman"/>
          <w:sz w:val="24"/>
          <w:szCs w:val="24"/>
        </w:rPr>
        <w:t xml:space="preserve">) </w:t>
      </w:r>
    </w:p>
    <w:p w:rsidR="00AC49CB" w:rsidRPr="0097011A" w:rsidRDefault="00AC49CB" w:rsidP="00AC49CB">
      <w:pPr>
        <w:pStyle w:val="ListParagraph"/>
        <w:spacing w:line="480" w:lineRule="auto"/>
        <w:ind w:left="1418"/>
        <w:jc w:val="both"/>
        <w:rPr>
          <w:rFonts w:ascii="Times New Roman" w:eastAsia="Times New Roman" w:hAnsi="Times New Roman" w:cs="Times New Roman"/>
          <w:sz w:val="24"/>
          <w:szCs w:val="24"/>
        </w:rPr>
      </w:pPr>
      <w:r w:rsidRPr="0097011A">
        <w:rPr>
          <w:rFonts w:ascii="Times New Roman" w:eastAsia="Times New Roman" w:hAnsi="Times New Roman" w:cs="Times New Roman"/>
          <w:sz w:val="24"/>
          <w:szCs w:val="24"/>
          <w:lang w:eastAsia="id-ID"/>
        </w:rPr>
        <w:t>Jl. Durian, Kel. Baru, Kecamatan Palu Barat, Palu</w:t>
      </w:r>
    </w:p>
    <w:p w:rsidR="00AC49CB" w:rsidRDefault="00AC49CB" w:rsidP="00AC49CB">
      <w:pPr>
        <w:spacing w:before="10" w:after="0" w:line="480" w:lineRule="auto"/>
        <w:ind w:left="720" w:firstLine="720"/>
        <w:jc w:val="both"/>
        <w:rPr>
          <w:rFonts w:ascii="Times New Roman" w:eastAsia="Times New Roman" w:hAnsi="Times New Roman" w:cs="Times New Roman"/>
          <w:sz w:val="24"/>
          <w:szCs w:val="24"/>
          <w:lang w:val="en-US"/>
        </w:rPr>
      </w:pPr>
      <w:r w:rsidRPr="006D4A21">
        <w:rPr>
          <w:rFonts w:ascii="Times New Roman" w:hAnsi="Times New Roman" w:cs="Times New Roman"/>
          <w:sz w:val="24"/>
          <w:szCs w:val="24"/>
          <w:lang w:val="pt-BR"/>
        </w:rPr>
        <w:t>Berkat</w:t>
      </w:r>
      <w:r w:rsidRPr="006D4A21">
        <w:rPr>
          <w:rFonts w:ascii="Times New Roman" w:eastAsia="Times New Roman" w:hAnsi="Times New Roman" w:cs="Times New Roman"/>
          <w:sz w:val="24"/>
          <w:szCs w:val="24"/>
        </w:rPr>
        <w:t xml:space="preserve"> pengalaman, keahlian, fasilitas yang dimiliki serta jaringan bengkel yang telah dibangun selama ini, CV. Kombos secara nyata telah berhasil membangun sistem operasi sesuai standart Toyota dan memiliki tim service yang handal untuk memenuhi tuntutan Pelanggan  Toyota yang semakin meningkat dan terus berkembang.</w:t>
      </w:r>
    </w:p>
    <w:p w:rsidR="00AC49CB" w:rsidRPr="0097011A" w:rsidRDefault="00AC49CB" w:rsidP="00AC49CB">
      <w:pPr>
        <w:spacing w:before="10" w:after="0" w:line="480" w:lineRule="auto"/>
        <w:ind w:left="720" w:firstLine="720"/>
        <w:jc w:val="both"/>
        <w:rPr>
          <w:rFonts w:ascii="Times New Roman" w:eastAsia="Times New Roman" w:hAnsi="Times New Roman" w:cs="Times New Roman"/>
          <w:sz w:val="24"/>
          <w:szCs w:val="24"/>
          <w:lang w:val="en-US"/>
        </w:rPr>
        <w:sectPr w:rsidR="00AC49CB" w:rsidRPr="0097011A" w:rsidSect="000A2FC4">
          <w:headerReference w:type="default" r:id="rId9"/>
          <w:footerReference w:type="default" r:id="rId10"/>
          <w:footerReference w:type="first" r:id="rId11"/>
          <w:pgSz w:w="11906" w:h="16838"/>
          <w:pgMar w:top="2268" w:right="1701" w:bottom="1701" w:left="2268" w:header="1134" w:footer="709" w:gutter="0"/>
          <w:pgNumType w:start="1"/>
          <w:cols w:space="708"/>
          <w:titlePg/>
          <w:docGrid w:linePitch="360"/>
        </w:sectPr>
      </w:pPr>
    </w:p>
    <w:p w:rsidR="00AC49CB" w:rsidRPr="009241DF" w:rsidRDefault="00AC49CB" w:rsidP="00AC49CB">
      <w:pPr>
        <w:spacing w:after="160" w:line="480" w:lineRule="auto"/>
        <w:jc w:val="both"/>
        <w:rPr>
          <w:rFonts w:ascii="Times New Roman" w:eastAsia="Times New Roman" w:hAnsi="Times New Roman" w:cs="Times New Roman"/>
          <w:b/>
          <w:sz w:val="24"/>
          <w:szCs w:val="24"/>
          <w:lang w:val="en-US"/>
        </w:rPr>
        <w:sectPr w:rsidR="00AC49CB" w:rsidRPr="009241DF" w:rsidSect="002512B8">
          <w:pgSz w:w="16838" w:h="11906" w:orient="landscape"/>
          <w:pgMar w:top="1418" w:right="851" w:bottom="1134" w:left="851" w:header="709" w:footer="709" w:gutter="0"/>
          <w:pgNumType w:start="12"/>
          <w:cols w:space="708"/>
          <w:titlePg/>
          <w:docGrid w:linePitch="360"/>
        </w:sectPr>
      </w:pPr>
    </w:p>
    <w:p w:rsidR="00AC49CB" w:rsidRPr="009241DF" w:rsidRDefault="00AC49CB" w:rsidP="00AC49CB">
      <w:pPr>
        <w:spacing w:after="0" w:line="480" w:lineRule="auto"/>
        <w:ind w:firstLine="426"/>
        <w:jc w:val="both"/>
        <w:rPr>
          <w:rFonts w:ascii="Times New Roman" w:eastAsiaTheme="majorEastAsia" w:hAnsi="Times New Roman" w:cs="Times New Roman"/>
          <w:bCs/>
          <w:sz w:val="24"/>
          <w:szCs w:val="24"/>
          <w:lang w:val="en-US"/>
        </w:rPr>
      </w:pPr>
      <w:r w:rsidRPr="00F511E5">
        <w:rPr>
          <w:rStyle w:val="Heading2Char"/>
          <w:rFonts w:ascii="Times New Roman" w:hAnsi="Times New Roman" w:cs="Times New Roman"/>
          <w:sz w:val="24"/>
          <w:szCs w:val="24"/>
        </w:rPr>
        <w:lastRenderedPageBreak/>
        <w:t>Uraian Kerja</w:t>
      </w:r>
      <w:r>
        <w:rPr>
          <w:rStyle w:val="Heading2Char"/>
          <w:rFonts w:ascii="Times New Roman" w:hAnsi="Times New Roman" w:cs="Times New Roman"/>
          <w:sz w:val="24"/>
          <w:szCs w:val="24"/>
          <w:lang w:val="en-US"/>
        </w:rPr>
        <w:t>(Job Description) CV Kombos Sudirman</w:t>
      </w:r>
    </w:p>
    <w:tbl>
      <w:tblPr>
        <w:tblStyle w:val="TableGrid"/>
        <w:tblW w:w="0" w:type="auto"/>
        <w:tblInd w:w="817" w:type="dxa"/>
        <w:tblLook w:val="04A0"/>
      </w:tblPr>
      <w:tblGrid>
        <w:gridCol w:w="2410"/>
        <w:gridCol w:w="4819"/>
      </w:tblGrid>
      <w:tr w:rsidR="00AC49CB" w:rsidRPr="006D4A21" w:rsidTr="00B13CA0">
        <w:tc>
          <w:tcPr>
            <w:tcW w:w="2410" w:type="dxa"/>
          </w:tcPr>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Jabatan</w:t>
            </w:r>
          </w:p>
        </w:tc>
        <w:tc>
          <w:tcPr>
            <w:tcW w:w="4819" w:type="dxa"/>
          </w:tcPr>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Wewenang</w:t>
            </w:r>
          </w:p>
        </w:tc>
      </w:tr>
      <w:tr w:rsidR="00AC49CB" w:rsidRPr="006D4A21" w:rsidTr="00B13CA0">
        <w:tc>
          <w:tcPr>
            <w:tcW w:w="2410" w:type="dxa"/>
          </w:tcPr>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General Manager</w:t>
            </w:r>
          </w:p>
        </w:tc>
        <w:tc>
          <w:tcPr>
            <w:tcW w:w="4819" w:type="dxa"/>
          </w:tcPr>
          <w:p w:rsidR="00AC49CB" w:rsidRPr="000469B1" w:rsidRDefault="00AC49CB" w:rsidP="00AC49CB">
            <w:pPr>
              <w:numPr>
                <w:ilvl w:val="0"/>
                <w:numId w:val="14"/>
              </w:numPr>
              <w:tabs>
                <w:tab w:val="clear" w:pos="720"/>
                <w:tab w:val="left" w:pos="389"/>
              </w:tabs>
              <w:spacing w:line="360" w:lineRule="auto"/>
              <w:ind w:left="389" w:hanging="389"/>
              <w:rPr>
                <w:rFonts w:ascii="Times New Roman" w:hAnsi="Times New Roman"/>
                <w:i/>
                <w:sz w:val="24"/>
                <w:szCs w:val="24"/>
              </w:rPr>
            </w:pPr>
            <w:r w:rsidRPr="006D4A21">
              <w:rPr>
                <w:rFonts w:ascii="Times New Roman" w:hAnsi="Times New Roman"/>
                <w:sz w:val="24"/>
                <w:szCs w:val="24"/>
              </w:rPr>
              <w:t>Mengontrol &amp; mengawasi tugas bawahan sesuai  dengan pendelegasian tugas (</w:t>
            </w:r>
            <w:r w:rsidRPr="000469B1">
              <w:rPr>
                <w:rFonts w:ascii="Times New Roman" w:hAnsi="Times New Roman"/>
                <w:i/>
                <w:sz w:val="24"/>
                <w:szCs w:val="24"/>
              </w:rPr>
              <w:t>Job Discription)</w:t>
            </w:r>
          </w:p>
          <w:p w:rsidR="00AC49CB" w:rsidRPr="006D4A21" w:rsidRDefault="00AC49CB" w:rsidP="00AC49CB">
            <w:pPr>
              <w:numPr>
                <w:ilvl w:val="0"/>
                <w:numId w:val="14"/>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Melakukan hubungan/koordinasi dengan CVK. Kantor Jakarta terhadap pembuatan ketentuan/aturan perusahaan untuk diterapkan ke Cabang</w:t>
            </w:r>
          </w:p>
          <w:p w:rsidR="00AC49CB" w:rsidRPr="006D4A21" w:rsidRDefault="00AC49CB" w:rsidP="00AC49CB">
            <w:pPr>
              <w:numPr>
                <w:ilvl w:val="0"/>
                <w:numId w:val="14"/>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Melakukan pembinaan/ petunjuk/ peringatan baik terhadap staf H.O maupun cabang (Kabeng) terhadap aturan yang berlaku</w:t>
            </w:r>
          </w:p>
          <w:p w:rsidR="00AC49CB" w:rsidRPr="006D4A21" w:rsidRDefault="00AC49CB" w:rsidP="00AC49CB">
            <w:pPr>
              <w:numPr>
                <w:ilvl w:val="0"/>
                <w:numId w:val="14"/>
              </w:numPr>
              <w:tabs>
                <w:tab w:val="clear" w:pos="720"/>
                <w:tab w:val="num" w:pos="361"/>
                <w:tab w:val="left"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Memeriksa/mengoreksi setiap surat/petunjuk yang akan ditujukan ke cabang yang dibuat oleh setiap bagian di H.O</w:t>
            </w:r>
          </w:p>
          <w:p w:rsidR="00AC49CB" w:rsidRPr="006D4A21" w:rsidRDefault="00AC49CB" w:rsidP="00AC49CB">
            <w:pPr>
              <w:numPr>
                <w:ilvl w:val="0"/>
                <w:numId w:val="14"/>
              </w:numPr>
              <w:tabs>
                <w:tab w:val="clear" w:pos="720"/>
                <w:tab w:val="num" w:pos="361"/>
                <w:tab w:val="left"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 xml:space="preserve">Membina hubungan baik dengan TAM khususnya menyangkut divisi </w:t>
            </w:r>
            <w:r w:rsidRPr="000469B1">
              <w:rPr>
                <w:rFonts w:ascii="Times New Roman" w:hAnsi="Times New Roman"/>
                <w:i/>
                <w:sz w:val="24"/>
                <w:szCs w:val="24"/>
                <w:lang w:val="es-ES"/>
              </w:rPr>
              <w:t>service</w:t>
            </w:r>
            <w:r w:rsidRPr="006D4A21">
              <w:rPr>
                <w:rFonts w:ascii="Times New Roman" w:hAnsi="Times New Roman"/>
                <w:sz w:val="24"/>
                <w:szCs w:val="24"/>
                <w:lang w:val="es-ES"/>
              </w:rPr>
              <w:t xml:space="preserve"> , termasuk memonitor pelaksanaan program TAM  yang dilaksanakan oleh cabang</w:t>
            </w:r>
          </w:p>
          <w:p w:rsidR="00AC49CB" w:rsidRPr="006D4A21" w:rsidRDefault="00AC49CB" w:rsidP="00AC49CB">
            <w:pPr>
              <w:numPr>
                <w:ilvl w:val="0"/>
                <w:numId w:val="14"/>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Sebagai perpanjangan tangan direksi untuk memberikan persetujuan ke cabang tentang pengangkatan karyawan setelah diperiksa kelengkapan berkas serta kebutuhan cabang tersebut</w:t>
            </w:r>
          </w:p>
          <w:p w:rsidR="00AC49CB" w:rsidRPr="006D4A21" w:rsidRDefault="00AC49CB" w:rsidP="00AC49CB">
            <w:pPr>
              <w:numPr>
                <w:ilvl w:val="0"/>
                <w:numId w:val="14"/>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Memberikan masukan/usulan kedireksi mengenai perkembangan operasional cabang</w:t>
            </w:r>
          </w:p>
          <w:p w:rsidR="00AC49CB" w:rsidRPr="006D4A21" w:rsidRDefault="00AC49CB" w:rsidP="00AC49CB">
            <w:pPr>
              <w:numPr>
                <w:ilvl w:val="0"/>
                <w:numId w:val="14"/>
              </w:numPr>
              <w:tabs>
                <w:tab w:val="clear" w:pos="720"/>
                <w:tab w:val="num" w:pos="361"/>
                <w:tab w:val="left"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 xml:space="preserve">Membuat program dan rencana kerja secara </w:t>
            </w:r>
            <w:r w:rsidRPr="006D4A21">
              <w:rPr>
                <w:rFonts w:ascii="Times New Roman" w:hAnsi="Times New Roman"/>
                <w:sz w:val="24"/>
                <w:szCs w:val="24"/>
                <w:lang w:val="es-ES"/>
              </w:rPr>
              <w:lastRenderedPageBreak/>
              <w:t>global</w:t>
            </w:r>
          </w:p>
        </w:tc>
      </w:tr>
      <w:tr w:rsidR="00AC49CB" w:rsidRPr="006D4A21" w:rsidTr="00B13CA0">
        <w:tc>
          <w:tcPr>
            <w:tcW w:w="2410" w:type="dxa"/>
          </w:tcPr>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Operasional Manager</w:t>
            </w:r>
          </w:p>
        </w:tc>
        <w:tc>
          <w:tcPr>
            <w:tcW w:w="4819" w:type="dxa"/>
          </w:tcPr>
          <w:p w:rsidR="00AC49CB" w:rsidRPr="006D4A21" w:rsidRDefault="00AC49CB" w:rsidP="00AC49CB">
            <w:pPr>
              <w:numPr>
                <w:ilvl w:val="0"/>
                <w:numId w:val="15"/>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Membantu cabang dalam melaksanakan program kerja</w:t>
            </w:r>
          </w:p>
          <w:p w:rsidR="00AC49CB" w:rsidRPr="006D4A21" w:rsidRDefault="00AC49CB" w:rsidP="00AC49CB">
            <w:pPr>
              <w:numPr>
                <w:ilvl w:val="0"/>
                <w:numId w:val="15"/>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Mengevaluasi terhadap pesanan cabang</w:t>
            </w:r>
          </w:p>
          <w:p w:rsidR="00AC49CB" w:rsidRPr="006D4A21" w:rsidRDefault="00AC49CB" w:rsidP="00AC49CB">
            <w:pPr>
              <w:numPr>
                <w:ilvl w:val="0"/>
                <w:numId w:val="15"/>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Memeriksa laporan bulanan cabang</w:t>
            </w:r>
          </w:p>
          <w:p w:rsidR="00AC49CB" w:rsidRPr="006D4A21" w:rsidRDefault="00AC49CB" w:rsidP="00AC49CB">
            <w:pPr>
              <w:numPr>
                <w:ilvl w:val="0"/>
                <w:numId w:val="15"/>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Membantu dan mensosialisasikan ke cabang terhadap program dari TAM</w:t>
            </w:r>
          </w:p>
          <w:p w:rsidR="00AC49CB" w:rsidRPr="006D4A21" w:rsidRDefault="00AC49CB" w:rsidP="00AC49CB">
            <w:pPr>
              <w:numPr>
                <w:ilvl w:val="0"/>
                <w:numId w:val="15"/>
              </w:numPr>
              <w:tabs>
                <w:tab w:val="clear" w:pos="720"/>
                <w:tab w:val="num" w:pos="389"/>
              </w:tabs>
              <w:spacing w:line="360" w:lineRule="auto"/>
              <w:ind w:left="389" w:hanging="389"/>
              <w:rPr>
                <w:rFonts w:ascii="Times New Roman" w:hAnsi="Times New Roman"/>
                <w:sz w:val="24"/>
                <w:szCs w:val="24"/>
                <w:lang w:val="es-ES"/>
              </w:rPr>
            </w:pPr>
            <w:r w:rsidRPr="006D4A21">
              <w:rPr>
                <w:rFonts w:ascii="Times New Roman" w:hAnsi="Times New Roman"/>
                <w:sz w:val="24"/>
                <w:szCs w:val="24"/>
                <w:lang w:val="es-ES"/>
              </w:rPr>
              <w:t>Memeriksa hasil pencapaian cabang setiap bulan, kemudian memberikan petunjuk</w:t>
            </w:r>
          </w:p>
          <w:p w:rsidR="00AC49CB" w:rsidRPr="006D4A21" w:rsidRDefault="00AC49CB" w:rsidP="00AC49CB">
            <w:pPr>
              <w:numPr>
                <w:ilvl w:val="0"/>
                <w:numId w:val="15"/>
              </w:numPr>
              <w:tabs>
                <w:tab w:val="clear" w:pos="720"/>
                <w:tab w:val="num" w:pos="389"/>
              </w:tabs>
              <w:spacing w:line="360" w:lineRule="auto"/>
              <w:ind w:left="389" w:hanging="389"/>
              <w:rPr>
                <w:rFonts w:ascii="Times New Roman" w:hAnsi="Times New Roman"/>
                <w:sz w:val="24"/>
                <w:szCs w:val="24"/>
              </w:rPr>
            </w:pPr>
            <w:r w:rsidRPr="006D4A21">
              <w:rPr>
                <w:rFonts w:ascii="Times New Roman" w:hAnsi="Times New Roman"/>
                <w:sz w:val="24"/>
                <w:szCs w:val="24"/>
              </w:rPr>
              <w:t xml:space="preserve">Melakukan kunjungan kerja ke cabang </w:t>
            </w:r>
          </w:p>
          <w:p w:rsidR="00AC49CB" w:rsidRPr="006D4A21" w:rsidRDefault="00AC49CB" w:rsidP="00AC49CB">
            <w:pPr>
              <w:numPr>
                <w:ilvl w:val="0"/>
                <w:numId w:val="15"/>
              </w:numPr>
              <w:tabs>
                <w:tab w:val="clear" w:pos="720"/>
                <w:tab w:val="num" w:pos="389"/>
              </w:tabs>
              <w:spacing w:line="360" w:lineRule="auto"/>
              <w:ind w:left="389" w:hanging="389"/>
              <w:rPr>
                <w:rFonts w:ascii="Times New Roman" w:hAnsi="Times New Roman"/>
                <w:sz w:val="24"/>
                <w:szCs w:val="24"/>
              </w:rPr>
            </w:pPr>
            <w:r w:rsidRPr="006D4A21">
              <w:rPr>
                <w:rFonts w:ascii="Times New Roman" w:hAnsi="Times New Roman"/>
                <w:sz w:val="24"/>
                <w:szCs w:val="24"/>
              </w:rPr>
              <w:t xml:space="preserve">Memberikan </w:t>
            </w:r>
            <w:r w:rsidRPr="000469B1">
              <w:rPr>
                <w:rFonts w:ascii="Times New Roman" w:hAnsi="Times New Roman"/>
                <w:i/>
                <w:sz w:val="24"/>
                <w:szCs w:val="24"/>
              </w:rPr>
              <w:t>Training</w:t>
            </w:r>
            <w:r w:rsidRPr="006D4A21">
              <w:rPr>
                <w:rFonts w:ascii="Times New Roman" w:hAnsi="Times New Roman"/>
                <w:sz w:val="24"/>
                <w:szCs w:val="24"/>
              </w:rPr>
              <w:t xml:space="preserve"> kepada MRA</w:t>
            </w:r>
          </w:p>
          <w:p w:rsidR="00AC49CB" w:rsidRPr="00102A07" w:rsidRDefault="00AC49CB" w:rsidP="00AC49CB">
            <w:pPr>
              <w:numPr>
                <w:ilvl w:val="0"/>
                <w:numId w:val="15"/>
              </w:numPr>
              <w:tabs>
                <w:tab w:val="clear" w:pos="720"/>
                <w:tab w:val="num" w:pos="389"/>
              </w:tabs>
              <w:spacing w:line="360" w:lineRule="auto"/>
              <w:ind w:left="389" w:hanging="389"/>
              <w:rPr>
                <w:rFonts w:ascii="Times New Roman" w:hAnsi="Times New Roman"/>
                <w:sz w:val="24"/>
                <w:szCs w:val="24"/>
              </w:rPr>
            </w:pPr>
            <w:r w:rsidRPr="006D4A21">
              <w:rPr>
                <w:rFonts w:ascii="Times New Roman" w:hAnsi="Times New Roman"/>
                <w:sz w:val="24"/>
                <w:szCs w:val="24"/>
              </w:rPr>
              <w:t>Melakukan kerjasama dengan pihak rekanan bengkel</w:t>
            </w:r>
          </w:p>
        </w:tc>
      </w:tr>
      <w:tr w:rsidR="00AC49CB" w:rsidRPr="006D4A21" w:rsidTr="00B13CA0">
        <w:tc>
          <w:tcPr>
            <w:tcW w:w="2410" w:type="dxa"/>
            <w:tcBorders>
              <w:bottom w:val="single" w:sz="4" w:space="0" w:color="auto"/>
            </w:tcBorders>
          </w:tcPr>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Finance&amp;Accounting Manager</w:t>
            </w:r>
          </w:p>
        </w:tc>
        <w:tc>
          <w:tcPr>
            <w:tcW w:w="4819" w:type="dxa"/>
            <w:tcBorders>
              <w:bottom w:val="single" w:sz="4" w:space="0" w:color="auto"/>
            </w:tcBorders>
          </w:tcPr>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Mengontrol pekerjaan semua personil adku H.O termasuk staff audit</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Memberikan petunjuk dan ketentuan adku kepada cabang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pt-BR"/>
              </w:rPr>
            </w:pPr>
            <w:r w:rsidRPr="006D4A21">
              <w:rPr>
                <w:rFonts w:ascii="Times New Roman" w:hAnsi="Times New Roman"/>
                <w:sz w:val="24"/>
                <w:szCs w:val="24"/>
                <w:lang w:val="pt-BR"/>
              </w:rPr>
              <w:t>Menganalisa serta menindaklanjuti hasil audit dari staff audit</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Berhubungan dengan petugas pajak terutama bila ada pemeriksaan pajak</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Melakukan audit langsung ke cabang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Memberikan laporan adku kepada Direksi</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Memeriksa laporan kerjasama semen dengan PT TEC</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rPr>
              <w:t>Memeriksa bukti kas bank &amp; LHKB H.O</w:t>
            </w:r>
          </w:p>
        </w:tc>
      </w:tr>
      <w:tr w:rsidR="00AC49CB" w:rsidRPr="006D4A21" w:rsidTr="00B13CA0">
        <w:tc>
          <w:tcPr>
            <w:tcW w:w="2410" w:type="dxa"/>
            <w:tcBorders>
              <w:top w:val="single" w:sz="4" w:space="0" w:color="auto"/>
            </w:tcBorders>
          </w:tcPr>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Default="00AC49CB" w:rsidP="00B13CA0">
            <w:pPr>
              <w:pStyle w:val="ListParagraph"/>
              <w:spacing w:line="360" w:lineRule="auto"/>
              <w:ind w:left="0"/>
              <w:jc w:val="center"/>
              <w:rPr>
                <w:rFonts w:ascii="Times New Roman" w:hAnsi="Times New Roman"/>
                <w:sz w:val="24"/>
                <w:szCs w:val="24"/>
              </w:rPr>
            </w:pPr>
          </w:p>
          <w:p w:rsidR="00AC49CB"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HRD</w:t>
            </w:r>
          </w:p>
        </w:tc>
        <w:tc>
          <w:tcPr>
            <w:tcW w:w="4819" w:type="dxa"/>
            <w:tcBorders>
              <w:top w:val="single" w:sz="4" w:space="0" w:color="auto"/>
            </w:tcBorders>
          </w:tcPr>
          <w:p w:rsidR="00AC49CB" w:rsidRPr="006D4A21" w:rsidRDefault="00AC49CB" w:rsidP="00AC49CB">
            <w:pPr>
              <w:numPr>
                <w:ilvl w:val="0"/>
                <w:numId w:val="17"/>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lastRenderedPageBreak/>
              <w:t>Meminta Laporan HRD setiap bulan pada masing-masing cabang</w:t>
            </w:r>
          </w:p>
          <w:p w:rsidR="00AC49CB" w:rsidRPr="006D4A21" w:rsidRDefault="00AC49CB" w:rsidP="00AC49CB">
            <w:pPr>
              <w:numPr>
                <w:ilvl w:val="0"/>
                <w:numId w:val="17"/>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Memeriksa berkas lamaran karyawan baru baik H.O maupun di cabang</w:t>
            </w:r>
          </w:p>
          <w:p w:rsidR="00AC49CB" w:rsidRPr="006D4A21" w:rsidRDefault="00AC49CB" w:rsidP="00AC49CB">
            <w:pPr>
              <w:numPr>
                <w:ilvl w:val="0"/>
                <w:numId w:val="17"/>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lastRenderedPageBreak/>
              <w:t>Memeriksa absensi baik yang ada di H.O maupun yang dilaporkan oleh cabang</w:t>
            </w:r>
          </w:p>
          <w:p w:rsidR="00AC49CB" w:rsidRPr="006D4A21" w:rsidRDefault="00AC49CB" w:rsidP="00AC49CB">
            <w:pPr>
              <w:numPr>
                <w:ilvl w:val="0"/>
                <w:numId w:val="17"/>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Mengurus akomodasi &amp; transportasi peserta training</w:t>
            </w:r>
          </w:p>
          <w:p w:rsidR="00AC49CB" w:rsidRPr="006D4A21" w:rsidRDefault="00AC49CB" w:rsidP="00AC49CB">
            <w:pPr>
              <w:numPr>
                <w:ilvl w:val="0"/>
                <w:numId w:val="17"/>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Mengurus akomodasi &amp; transportasi tamu TAM</w:t>
            </w:r>
          </w:p>
          <w:p w:rsidR="00AC49CB" w:rsidRPr="006D4A21" w:rsidRDefault="00AC49CB" w:rsidP="00AC49CB">
            <w:pPr>
              <w:numPr>
                <w:ilvl w:val="0"/>
                <w:numId w:val="17"/>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Membuat Surat Jalan/Mutasi &amp; Peringatan</w:t>
            </w:r>
          </w:p>
          <w:p w:rsidR="00AC49CB" w:rsidRPr="006D4A21" w:rsidRDefault="00AC49CB" w:rsidP="00AC49CB">
            <w:pPr>
              <w:numPr>
                <w:ilvl w:val="0"/>
                <w:numId w:val="17"/>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lang w:val="es-ES"/>
              </w:rPr>
              <w:t>Membina hubungan dengan instansi pendidikan (SMK)</w:t>
            </w:r>
          </w:p>
          <w:p w:rsidR="00AC49CB" w:rsidRPr="006D4A21" w:rsidRDefault="00AC49CB" w:rsidP="00B13CA0">
            <w:pPr>
              <w:pStyle w:val="ListParagraph"/>
              <w:spacing w:line="360" w:lineRule="auto"/>
              <w:ind w:left="0"/>
              <w:rPr>
                <w:rFonts w:ascii="Times New Roman" w:hAnsi="Times New Roman"/>
                <w:sz w:val="24"/>
                <w:szCs w:val="24"/>
              </w:rPr>
            </w:pPr>
          </w:p>
        </w:tc>
      </w:tr>
      <w:tr w:rsidR="00AC49CB" w:rsidRPr="006D4A21" w:rsidTr="00B13CA0">
        <w:tc>
          <w:tcPr>
            <w:tcW w:w="2410" w:type="dxa"/>
            <w:tcBorders>
              <w:bottom w:val="single" w:sz="4" w:space="0" w:color="auto"/>
            </w:tcBorders>
          </w:tcPr>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Default="00AC49CB" w:rsidP="00B13CA0">
            <w:pPr>
              <w:pStyle w:val="ListParagraph"/>
              <w:spacing w:line="360" w:lineRule="auto"/>
              <w:ind w:left="0"/>
              <w:jc w:val="center"/>
              <w:rPr>
                <w:rFonts w:ascii="Times New Roman" w:hAnsi="Times New Roman"/>
                <w:sz w:val="24"/>
                <w:szCs w:val="24"/>
              </w:rPr>
            </w:pPr>
          </w:p>
          <w:p w:rsidR="00AC49CB"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Sekretaris</w:t>
            </w:r>
          </w:p>
        </w:tc>
        <w:tc>
          <w:tcPr>
            <w:tcW w:w="4819" w:type="dxa"/>
            <w:tcBorders>
              <w:bottom w:val="single" w:sz="4" w:space="0" w:color="auto"/>
            </w:tcBorders>
          </w:tcPr>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Menerima surat/dokumen dari cabang untuk kemudian didistribusikan</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Menyimpan surat dokumen masuk (file) dengan sistem kearsipan yang baik</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Melakukan registrasi atas surat masuk/keluar</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Sebagai operator telpon &amp; fax</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Memonitor kebersihan serta penataan inventaris H.O.</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Membantu pekerjaan pengetikan umum lainnya.</w:t>
            </w:r>
          </w:p>
        </w:tc>
      </w:tr>
      <w:tr w:rsidR="00AC49CB" w:rsidRPr="006D4A21" w:rsidTr="00B13CA0">
        <w:tc>
          <w:tcPr>
            <w:tcW w:w="2410" w:type="dxa"/>
            <w:tcBorders>
              <w:top w:val="single" w:sz="4" w:space="0" w:color="auto"/>
            </w:tcBorders>
          </w:tcPr>
          <w:p w:rsidR="00AC49CB" w:rsidRDefault="00AC49CB" w:rsidP="00B13CA0">
            <w:pPr>
              <w:pStyle w:val="ListParagraph"/>
              <w:spacing w:line="360" w:lineRule="auto"/>
              <w:ind w:left="0"/>
              <w:jc w:val="center"/>
              <w:rPr>
                <w:rFonts w:ascii="Times New Roman" w:hAnsi="Times New Roman"/>
                <w:sz w:val="24"/>
                <w:szCs w:val="24"/>
              </w:rPr>
            </w:pPr>
          </w:p>
          <w:p w:rsidR="00AC49CB"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Koordinator Audit</w:t>
            </w:r>
          </w:p>
        </w:tc>
        <w:tc>
          <w:tcPr>
            <w:tcW w:w="4819" w:type="dxa"/>
            <w:tcBorders>
              <w:top w:val="single" w:sz="4" w:space="0" w:color="auto"/>
            </w:tcBorders>
          </w:tcPr>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Memeriksa dan mengevaluasi hasil kerja staff audit</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Menyusun laporan keuangan gabungan CVK</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pt-BR"/>
              </w:rPr>
            </w:pPr>
            <w:r w:rsidRPr="006D4A21">
              <w:rPr>
                <w:rFonts w:ascii="Times New Roman" w:hAnsi="Times New Roman"/>
                <w:sz w:val="24"/>
                <w:szCs w:val="24"/>
                <w:lang w:val="pt-BR"/>
              </w:rPr>
              <w:t>Membantu membuat R/L semen PT Tri Eka Cipta</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pt-BR"/>
              </w:rPr>
            </w:pPr>
            <w:r w:rsidRPr="006D4A21">
              <w:rPr>
                <w:rFonts w:ascii="Times New Roman" w:hAnsi="Times New Roman"/>
                <w:sz w:val="24"/>
                <w:szCs w:val="24"/>
                <w:lang w:val="pt-BR"/>
              </w:rPr>
              <w:t>Melakukan kunjungan audit di cabang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 xml:space="preserve">Memberikan laporan hasil pemeriksaan audit kepada </w:t>
            </w:r>
            <w:r w:rsidRPr="000469B1">
              <w:rPr>
                <w:rFonts w:ascii="Times New Roman" w:hAnsi="Times New Roman"/>
                <w:i/>
                <w:sz w:val="24"/>
                <w:szCs w:val="24"/>
              </w:rPr>
              <w:t>Finance &amp; Acc Manager</w:t>
            </w:r>
          </w:p>
        </w:tc>
      </w:tr>
      <w:tr w:rsidR="00AC49CB" w:rsidRPr="006D4A21" w:rsidTr="00B13CA0">
        <w:tc>
          <w:tcPr>
            <w:tcW w:w="2410" w:type="dxa"/>
            <w:tcBorders>
              <w:bottom w:val="single" w:sz="4" w:space="0" w:color="auto"/>
            </w:tcBorders>
          </w:tcPr>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Default="00AC49CB" w:rsidP="00B13CA0">
            <w:pPr>
              <w:pStyle w:val="ListParagraph"/>
              <w:spacing w:line="360" w:lineRule="auto"/>
              <w:ind w:left="0"/>
              <w:jc w:val="center"/>
              <w:rPr>
                <w:rFonts w:ascii="Times New Roman" w:hAnsi="Times New Roman"/>
                <w:sz w:val="24"/>
                <w:szCs w:val="24"/>
              </w:rPr>
            </w:pPr>
          </w:p>
          <w:p w:rsidR="00AC49CB"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rPr>
              <w:t>Staff Audit</w:t>
            </w:r>
          </w:p>
        </w:tc>
        <w:tc>
          <w:tcPr>
            <w:tcW w:w="4819" w:type="dxa"/>
            <w:tcBorders>
              <w:bottom w:val="single" w:sz="4" w:space="0" w:color="auto"/>
            </w:tcBorders>
          </w:tcPr>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Memeriksa semua dokumen/laporan yang dikirim cabang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Memberikan laporan hasil pemeriksaan kepada koordinator audit</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Menganalisa dokumen.laporan cabang (biaya, piutang, hutang,dll)</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Membuat koreksi/petunjuk/pertanyaan ke cabang sehubungan dengan hasil pemeriksaan</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Membantu menyusun laporan keuangan gabungan CVK</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Memeriksa bukti kas/bank dan LHKB H.O</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Membuat Nota debet/kredit ke cabang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Input PSGL &amp; ISS H.O</w:t>
            </w:r>
          </w:p>
        </w:tc>
      </w:tr>
      <w:tr w:rsidR="00AC49CB" w:rsidRPr="006D4A21" w:rsidTr="00B13CA0">
        <w:tc>
          <w:tcPr>
            <w:tcW w:w="2410" w:type="dxa"/>
            <w:tcBorders>
              <w:top w:val="single" w:sz="4" w:space="0" w:color="auto"/>
              <w:bottom w:val="nil"/>
            </w:tcBorders>
          </w:tcPr>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lang w:val="es-ES"/>
              </w:rPr>
              <w:t>Kaizen dan TSM Kodawari GR dan BP Area  Sulawesi Tengah, Maluku dan Papua</w:t>
            </w:r>
          </w:p>
        </w:tc>
        <w:tc>
          <w:tcPr>
            <w:tcW w:w="4819" w:type="dxa"/>
            <w:tcBorders>
              <w:top w:val="single" w:sz="4" w:space="0" w:color="auto"/>
              <w:bottom w:val="nil"/>
            </w:tcBorders>
          </w:tcPr>
          <w:p w:rsidR="00AC49CB" w:rsidRPr="00102A07"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Memonitor KPI di cabang seperti :</w:t>
            </w:r>
            <w:r w:rsidRPr="000469B1">
              <w:rPr>
                <w:rFonts w:ascii="Times New Roman" w:hAnsi="Times New Roman"/>
                <w:i/>
                <w:sz w:val="24"/>
                <w:szCs w:val="24"/>
              </w:rPr>
              <w:t xml:space="preserve">Unit Entry, Service Share, Retantion Rate </w:t>
            </w:r>
            <w:r w:rsidRPr="00102A07">
              <w:rPr>
                <w:rFonts w:ascii="Times New Roman" w:hAnsi="Times New Roman"/>
                <w:sz w:val="24"/>
                <w:szCs w:val="24"/>
              </w:rPr>
              <w:t>dll.</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 xml:space="preserve">Bertanggung jawab atas nilai CSL Area, laporan </w:t>
            </w:r>
            <w:r w:rsidRPr="000469B1">
              <w:rPr>
                <w:rFonts w:ascii="Times New Roman" w:hAnsi="Times New Roman"/>
                <w:i/>
                <w:sz w:val="24"/>
                <w:szCs w:val="24"/>
              </w:rPr>
              <w:t>Label Send</w:t>
            </w:r>
            <w:r w:rsidRPr="006D4A21">
              <w:rPr>
                <w:rFonts w:ascii="Times New Roman" w:hAnsi="Times New Roman"/>
                <w:sz w:val="24"/>
                <w:szCs w:val="24"/>
              </w:rPr>
              <w:t xml:space="preserve">, KPI, </w:t>
            </w:r>
            <w:r w:rsidRPr="000469B1">
              <w:rPr>
                <w:rFonts w:ascii="Times New Roman" w:hAnsi="Times New Roman"/>
                <w:i/>
                <w:sz w:val="24"/>
                <w:szCs w:val="24"/>
              </w:rPr>
              <w:t>Manpowe</w:t>
            </w:r>
            <w:r w:rsidRPr="006D4A21">
              <w:rPr>
                <w:rFonts w:ascii="Times New Roman" w:hAnsi="Times New Roman"/>
                <w:sz w:val="24"/>
                <w:szCs w:val="24"/>
              </w:rPr>
              <w:t xml:space="preserve">r dan </w:t>
            </w:r>
            <w:r w:rsidRPr="000469B1">
              <w:rPr>
                <w:rFonts w:ascii="Times New Roman" w:hAnsi="Times New Roman"/>
                <w:i/>
                <w:sz w:val="24"/>
                <w:szCs w:val="24"/>
              </w:rPr>
              <w:t>Training</w:t>
            </w:r>
            <w:r w:rsidRPr="006D4A21">
              <w:rPr>
                <w:rFonts w:ascii="Times New Roman" w:hAnsi="Times New Roman"/>
                <w:sz w:val="24"/>
                <w:szCs w:val="24"/>
              </w:rPr>
              <w:t>,</w:t>
            </w:r>
            <w:r>
              <w:rPr>
                <w:rFonts w:ascii="Times New Roman" w:hAnsi="Times New Roman"/>
                <w:sz w:val="24"/>
                <w:szCs w:val="24"/>
              </w:rPr>
              <w:t xml:space="preserve"> masalah keuangan / </w:t>
            </w:r>
            <w:r w:rsidRPr="006D4A21">
              <w:rPr>
                <w:rFonts w:ascii="Times New Roman" w:hAnsi="Times New Roman"/>
                <w:sz w:val="24"/>
                <w:szCs w:val="24"/>
              </w:rPr>
              <w:t>profit (Evaluasi Ta</w:t>
            </w:r>
            <w:r>
              <w:rPr>
                <w:rFonts w:ascii="Times New Roman" w:hAnsi="Times New Roman"/>
                <w:sz w:val="24"/>
                <w:szCs w:val="24"/>
              </w:rPr>
              <w:t xml:space="preserve">rget) yang dikirim dari cabang </w:t>
            </w:r>
            <w:r w:rsidRPr="006D4A21">
              <w:rPr>
                <w:rFonts w:ascii="Times New Roman" w:hAnsi="Times New Roman"/>
                <w:sz w:val="24"/>
                <w:szCs w:val="24"/>
              </w:rPr>
              <w:t>serta kegiatan Operasional Cabang.</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Evaluasi Target, Analisa Pencapaian (</w:t>
            </w:r>
            <w:r w:rsidRPr="000469B1">
              <w:rPr>
                <w:rFonts w:ascii="Times New Roman" w:hAnsi="Times New Roman"/>
                <w:i/>
                <w:sz w:val="24"/>
                <w:szCs w:val="24"/>
              </w:rPr>
              <w:t>Revenue</w:t>
            </w:r>
            <w:r w:rsidRPr="006D4A21">
              <w:rPr>
                <w:rFonts w:ascii="Times New Roman" w:hAnsi="Times New Roman"/>
                <w:sz w:val="24"/>
                <w:szCs w:val="24"/>
              </w:rPr>
              <w:t>), Biaya dan Profit</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Evaluasi Program Marketing TAM maupun Internal CV. Kombos.</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 xml:space="preserve">TSM Kodawari dan Kaizen </w:t>
            </w:r>
            <w:r w:rsidRPr="000469B1">
              <w:rPr>
                <w:rFonts w:ascii="Times New Roman" w:hAnsi="Times New Roman"/>
                <w:i/>
                <w:sz w:val="24"/>
                <w:szCs w:val="24"/>
              </w:rPr>
              <w:t>report</w:t>
            </w:r>
            <w:r>
              <w:rPr>
                <w:rFonts w:ascii="Times New Roman" w:hAnsi="Times New Roman"/>
                <w:sz w:val="24"/>
                <w:szCs w:val="24"/>
              </w:rPr>
              <w:t xml:space="preserve"> tiap</w:t>
            </w:r>
            <w:r w:rsidRPr="006D4A21">
              <w:rPr>
                <w:rFonts w:ascii="Times New Roman" w:hAnsi="Times New Roman"/>
                <w:sz w:val="24"/>
                <w:szCs w:val="24"/>
              </w:rPr>
              <w:t xml:space="preserve"> bulan</w:t>
            </w:r>
          </w:p>
          <w:p w:rsidR="00AC49CB" w:rsidRPr="006D4A21" w:rsidRDefault="00AC49CB" w:rsidP="00B13CA0">
            <w:pPr>
              <w:spacing w:line="360" w:lineRule="auto"/>
              <w:ind w:left="436"/>
              <w:rPr>
                <w:rFonts w:ascii="Times New Roman" w:hAnsi="Times New Roman"/>
                <w:sz w:val="24"/>
                <w:szCs w:val="24"/>
              </w:rPr>
            </w:pPr>
            <w:r w:rsidRPr="006D4A21">
              <w:rPr>
                <w:rFonts w:ascii="Times New Roman" w:hAnsi="Times New Roman"/>
                <w:sz w:val="24"/>
                <w:szCs w:val="24"/>
              </w:rPr>
              <w:t>Memastikan Operasional Bengkel berjalan sesuai SOP</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 xml:space="preserve">Melakukan analisa dan membuat laporan </w:t>
            </w:r>
            <w:r w:rsidRPr="006D4A21">
              <w:rPr>
                <w:rFonts w:ascii="Times New Roman" w:hAnsi="Times New Roman"/>
                <w:sz w:val="24"/>
                <w:szCs w:val="24"/>
              </w:rPr>
              <w:lastRenderedPageBreak/>
              <w:t xml:space="preserve">mengenai </w:t>
            </w:r>
            <w:r w:rsidRPr="000469B1">
              <w:rPr>
                <w:rFonts w:ascii="Times New Roman" w:hAnsi="Times New Roman"/>
                <w:i/>
                <w:sz w:val="24"/>
                <w:szCs w:val="24"/>
              </w:rPr>
              <w:t>performance</w:t>
            </w:r>
            <w:r w:rsidRPr="006D4A21">
              <w:rPr>
                <w:rFonts w:ascii="Times New Roman" w:hAnsi="Times New Roman"/>
                <w:sz w:val="24"/>
                <w:szCs w:val="24"/>
              </w:rPr>
              <w:t xml:space="preserve"> cabang.</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Berkoordinasi dengan pihak terkait mengenai laporan ke TAM maupun laporan internal</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Setiap 2 minggu sekali, melakukan rapat evaluasi.</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 xml:space="preserve">Wajib menyampaikan hasil evaluasi ke cabang yang dipegang serta memberikan </w:t>
            </w:r>
            <w:r w:rsidRPr="000469B1">
              <w:rPr>
                <w:rFonts w:ascii="Times New Roman" w:hAnsi="Times New Roman"/>
                <w:i/>
                <w:sz w:val="24"/>
                <w:szCs w:val="24"/>
              </w:rPr>
              <w:t>support</w:t>
            </w:r>
            <w:r w:rsidRPr="006D4A21">
              <w:rPr>
                <w:rFonts w:ascii="Times New Roman" w:hAnsi="Times New Roman"/>
                <w:sz w:val="24"/>
                <w:szCs w:val="24"/>
              </w:rPr>
              <w:t>.</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Membuat inovasi / kreatifitas dalam meningkatkan kualitas, kuantitas, serta profit di cabang yang dipegang.</w:t>
            </w:r>
          </w:p>
        </w:tc>
      </w:tr>
      <w:tr w:rsidR="00AC49CB" w:rsidRPr="006D4A21" w:rsidTr="00B13CA0">
        <w:tc>
          <w:tcPr>
            <w:tcW w:w="2410" w:type="dxa"/>
            <w:tcBorders>
              <w:top w:val="single" w:sz="4" w:space="0" w:color="auto"/>
              <w:bottom w:val="single" w:sz="4" w:space="0" w:color="auto"/>
            </w:tcBorders>
          </w:tcPr>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Default="00AC49CB" w:rsidP="00B13CA0">
            <w:pPr>
              <w:pStyle w:val="ListParagraph"/>
              <w:spacing w:line="360" w:lineRule="auto"/>
              <w:ind w:left="0"/>
              <w:jc w:val="center"/>
              <w:rPr>
                <w:rFonts w:ascii="Times New Roman" w:hAnsi="Times New Roman"/>
                <w:sz w:val="24"/>
                <w:szCs w:val="24"/>
                <w:lang w:val="es-ES"/>
              </w:rPr>
            </w:pPr>
          </w:p>
          <w:p w:rsidR="00AC49CB"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lang w:val="es-ES"/>
              </w:rPr>
              <w:t>Kaizen dan TSM Kodawari GR dan BP area Sulawesi Utara dan Gorontalo</w:t>
            </w:r>
          </w:p>
        </w:tc>
        <w:tc>
          <w:tcPr>
            <w:tcW w:w="4819" w:type="dxa"/>
            <w:tcBorders>
              <w:top w:val="single" w:sz="4" w:space="0" w:color="auto"/>
              <w:bottom w:val="single" w:sz="4" w:space="0" w:color="auto"/>
            </w:tcBorders>
          </w:tcPr>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Memonitor KPI di cabang seperti :</w:t>
            </w:r>
          </w:p>
          <w:p w:rsidR="00AC49CB" w:rsidRPr="006D4A21" w:rsidRDefault="00AC49CB" w:rsidP="00B13CA0">
            <w:pPr>
              <w:tabs>
                <w:tab w:val="num" w:pos="436"/>
              </w:tabs>
              <w:spacing w:line="360" w:lineRule="auto"/>
              <w:ind w:left="436"/>
              <w:rPr>
                <w:rFonts w:ascii="Times New Roman" w:hAnsi="Times New Roman"/>
                <w:sz w:val="24"/>
                <w:szCs w:val="24"/>
              </w:rPr>
            </w:pPr>
            <w:r w:rsidRPr="000469B1">
              <w:rPr>
                <w:rFonts w:ascii="Times New Roman" w:hAnsi="Times New Roman"/>
                <w:i/>
                <w:sz w:val="24"/>
                <w:szCs w:val="24"/>
              </w:rPr>
              <w:t>Unit Entry, Service Share, Retantion Rate</w:t>
            </w:r>
            <w:r w:rsidRPr="006D4A21">
              <w:rPr>
                <w:rFonts w:ascii="Times New Roman" w:hAnsi="Times New Roman"/>
                <w:sz w:val="24"/>
                <w:szCs w:val="24"/>
              </w:rPr>
              <w:t xml:space="preserve"> dll.</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 xml:space="preserve">Bertanggung jawab atas nilai CSL Area, laporan </w:t>
            </w:r>
            <w:r w:rsidRPr="000469B1">
              <w:rPr>
                <w:rFonts w:ascii="Times New Roman" w:hAnsi="Times New Roman"/>
                <w:i/>
                <w:sz w:val="24"/>
                <w:szCs w:val="24"/>
              </w:rPr>
              <w:t>Label Send</w:t>
            </w:r>
            <w:r w:rsidRPr="006D4A21">
              <w:rPr>
                <w:rFonts w:ascii="Times New Roman" w:hAnsi="Times New Roman"/>
                <w:sz w:val="24"/>
                <w:szCs w:val="24"/>
              </w:rPr>
              <w:t xml:space="preserve">, KPI, </w:t>
            </w:r>
            <w:r w:rsidRPr="000469B1">
              <w:rPr>
                <w:rFonts w:ascii="Times New Roman" w:hAnsi="Times New Roman"/>
                <w:i/>
                <w:sz w:val="24"/>
                <w:szCs w:val="24"/>
              </w:rPr>
              <w:t>Manpower</w:t>
            </w:r>
            <w:r w:rsidRPr="006D4A21">
              <w:rPr>
                <w:rFonts w:ascii="Times New Roman" w:hAnsi="Times New Roman"/>
                <w:sz w:val="24"/>
                <w:szCs w:val="24"/>
              </w:rPr>
              <w:t xml:space="preserve"> dan </w:t>
            </w:r>
            <w:r w:rsidRPr="000469B1">
              <w:rPr>
                <w:rFonts w:ascii="Times New Roman" w:hAnsi="Times New Roman"/>
                <w:i/>
                <w:sz w:val="24"/>
                <w:szCs w:val="24"/>
              </w:rPr>
              <w:t>Training,</w:t>
            </w:r>
            <w:r w:rsidRPr="006D4A21">
              <w:rPr>
                <w:rFonts w:ascii="Times New Roman" w:hAnsi="Times New Roman"/>
                <w:sz w:val="24"/>
                <w:szCs w:val="24"/>
              </w:rPr>
              <w:t xml:space="preserve"> masalah keuangan / profit (Evaluasi Target) yang dikirim dari cabang  serta kegiatan Operasional Cabang.</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Evaluasi Target, Analisa Pencapaian (Revenue), Biaya dan Profit</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 xml:space="preserve">Evaluasi Program </w:t>
            </w:r>
            <w:r w:rsidRPr="000469B1">
              <w:rPr>
                <w:rFonts w:ascii="Times New Roman" w:hAnsi="Times New Roman"/>
                <w:i/>
                <w:sz w:val="24"/>
                <w:szCs w:val="24"/>
              </w:rPr>
              <w:t>Marketing</w:t>
            </w:r>
            <w:r w:rsidRPr="006D4A21">
              <w:rPr>
                <w:rFonts w:ascii="Times New Roman" w:hAnsi="Times New Roman"/>
                <w:sz w:val="24"/>
                <w:szCs w:val="24"/>
              </w:rPr>
              <w:t xml:space="preserve"> TAM maupun Internal CV. Kombos.</w:t>
            </w:r>
          </w:p>
          <w:p w:rsidR="00AC49CB"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TSM Kodawari dan Kaizen report tiab bulan</w:t>
            </w:r>
          </w:p>
          <w:p w:rsidR="00AC49CB" w:rsidRPr="00102A07"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102A07">
              <w:rPr>
                <w:rFonts w:ascii="Times New Roman" w:hAnsi="Times New Roman"/>
                <w:sz w:val="24"/>
                <w:szCs w:val="24"/>
              </w:rPr>
              <w:t>Memastikan Operasional Bengkel berjalan sesuai SOP</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Melakukan analisa dan membuat laporan mengenai performance cabang.</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lastRenderedPageBreak/>
              <w:t>Berkoordinasi dengan pihak terkait mengenai laporan ke TAM maupun laporan internal</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Setiap 2 minggu sekali, melakukan rapat evaluasi.</w:t>
            </w:r>
          </w:p>
          <w:p w:rsidR="00AC49CB" w:rsidRPr="006D4A21" w:rsidRDefault="00AC49CB" w:rsidP="00AC49CB">
            <w:pPr>
              <w:numPr>
                <w:ilvl w:val="0"/>
                <w:numId w:val="18"/>
              </w:numPr>
              <w:tabs>
                <w:tab w:val="clear" w:pos="720"/>
                <w:tab w:val="num" w:pos="436"/>
              </w:tabs>
              <w:spacing w:line="360" w:lineRule="auto"/>
              <w:ind w:left="436" w:hanging="436"/>
              <w:rPr>
                <w:rFonts w:ascii="Times New Roman" w:hAnsi="Times New Roman"/>
                <w:sz w:val="24"/>
                <w:szCs w:val="24"/>
              </w:rPr>
            </w:pPr>
            <w:r w:rsidRPr="006D4A21">
              <w:rPr>
                <w:rFonts w:ascii="Times New Roman" w:hAnsi="Times New Roman"/>
                <w:sz w:val="24"/>
                <w:szCs w:val="24"/>
              </w:rPr>
              <w:t>Wajib menyampaikan hasil evaluasi ke cabang yang dipegang serta memberikan support.</w:t>
            </w:r>
          </w:p>
          <w:p w:rsidR="00AC49CB" w:rsidRPr="006D4A21" w:rsidRDefault="00AC49CB" w:rsidP="00AC49CB">
            <w:pPr>
              <w:numPr>
                <w:ilvl w:val="0"/>
                <w:numId w:val="19"/>
              </w:numPr>
              <w:spacing w:line="360" w:lineRule="auto"/>
              <w:ind w:left="430" w:hanging="430"/>
              <w:rPr>
                <w:rFonts w:ascii="Times New Roman" w:hAnsi="Times New Roman"/>
                <w:sz w:val="24"/>
                <w:szCs w:val="24"/>
              </w:rPr>
            </w:pPr>
            <w:r w:rsidRPr="006D4A21">
              <w:rPr>
                <w:rFonts w:ascii="Times New Roman" w:hAnsi="Times New Roman"/>
                <w:sz w:val="24"/>
                <w:szCs w:val="24"/>
              </w:rPr>
              <w:t>Membuat inovasi / kreatifitas dalam meningkatkan kualitas, kuantitas, serta profit di cabang yang dipegang.</w:t>
            </w:r>
          </w:p>
          <w:p w:rsidR="00AC49CB" w:rsidRPr="006D4A21" w:rsidRDefault="00AC49CB" w:rsidP="00AC49CB">
            <w:pPr>
              <w:numPr>
                <w:ilvl w:val="0"/>
                <w:numId w:val="19"/>
              </w:numPr>
              <w:spacing w:line="360" w:lineRule="auto"/>
              <w:ind w:left="430" w:hanging="430"/>
              <w:rPr>
                <w:rFonts w:ascii="Times New Roman" w:hAnsi="Times New Roman"/>
                <w:sz w:val="24"/>
                <w:szCs w:val="24"/>
              </w:rPr>
            </w:pPr>
            <w:r w:rsidRPr="006D4A21">
              <w:rPr>
                <w:rFonts w:ascii="Times New Roman" w:hAnsi="Times New Roman"/>
                <w:sz w:val="24"/>
                <w:szCs w:val="24"/>
              </w:rPr>
              <w:t>Melayani kebutuhan/pesanan cabang (alat-alat bengkel)/ bahan.</w:t>
            </w:r>
          </w:p>
        </w:tc>
      </w:tr>
      <w:tr w:rsidR="00AC49CB" w:rsidRPr="006D4A21" w:rsidTr="00B13CA0">
        <w:tc>
          <w:tcPr>
            <w:tcW w:w="2410" w:type="dxa"/>
            <w:tcBorders>
              <w:top w:val="single" w:sz="4" w:space="0" w:color="auto"/>
            </w:tcBorders>
          </w:tcPr>
          <w:p w:rsidR="00AC49CB" w:rsidRPr="006D4A21" w:rsidRDefault="00AC49CB" w:rsidP="00B13CA0">
            <w:pPr>
              <w:pStyle w:val="ListParagraph"/>
              <w:spacing w:line="360" w:lineRule="auto"/>
              <w:ind w:left="0"/>
              <w:jc w:val="center"/>
              <w:rPr>
                <w:rFonts w:ascii="Times New Roman" w:hAnsi="Times New Roman"/>
                <w:sz w:val="24"/>
                <w:szCs w:val="24"/>
                <w:lang w:val="es-ES"/>
              </w:rPr>
            </w:pPr>
          </w:p>
          <w:p w:rsidR="00AC49CB" w:rsidRPr="006D4A21" w:rsidRDefault="00AC49CB" w:rsidP="00B13CA0">
            <w:pPr>
              <w:pStyle w:val="ListParagraph"/>
              <w:spacing w:line="360" w:lineRule="auto"/>
              <w:ind w:left="0"/>
              <w:jc w:val="center"/>
              <w:rPr>
                <w:rFonts w:ascii="Times New Roman" w:hAnsi="Times New Roman"/>
                <w:sz w:val="24"/>
                <w:szCs w:val="24"/>
              </w:rPr>
            </w:pPr>
            <w:r w:rsidRPr="006D4A21">
              <w:rPr>
                <w:rFonts w:ascii="Times New Roman" w:hAnsi="Times New Roman"/>
                <w:sz w:val="24"/>
                <w:szCs w:val="24"/>
                <w:lang w:val="es-ES"/>
              </w:rPr>
              <w:t>Kodawari GR area Sulawesi</w:t>
            </w:r>
          </w:p>
        </w:tc>
        <w:tc>
          <w:tcPr>
            <w:tcW w:w="4819" w:type="dxa"/>
            <w:tcBorders>
              <w:top w:val="single" w:sz="4" w:space="0" w:color="auto"/>
            </w:tcBorders>
          </w:tcPr>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t xml:space="preserve">Memonitor </w:t>
            </w:r>
            <w:r w:rsidRPr="000469B1">
              <w:rPr>
                <w:rFonts w:ascii="Times New Roman" w:hAnsi="Times New Roman"/>
                <w:i/>
                <w:sz w:val="24"/>
                <w:szCs w:val="24"/>
              </w:rPr>
              <w:t>Project</w:t>
            </w:r>
            <w:r w:rsidRPr="006D4A21">
              <w:rPr>
                <w:rFonts w:ascii="Times New Roman" w:hAnsi="Times New Roman"/>
                <w:sz w:val="24"/>
                <w:szCs w:val="24"/>
              </w:rPr>
              <w:t xml:space="preserve"> Kaizen dan KPI di cabang sulawesi</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0469B1">
              <w:rPr>
                <w:rFonts w:ascii="Times New Roman" w:hAnsi="Times New Roman"/>
                <w:i/>
                <w:sz w:val="24"/>
                <w:szCs w:val="24"/>
              </w:rPr>
              <w:t>Acessor</w:t>
            </w:r>
            <w:r w:rsidRPr="006D4A21">
              <w:rPr>
                <w:rFonts w:ascii="Times New Roman" w:hAnsi="Times New Roman"/>
                <w:sz w:val="24"/>
                <w:szCs w:val="24"/>
              </w:rPr>
              <w:t xml:space="preserve"> : </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t>TSM Kodawari</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t>PIC DERAP</w:t>
            </w:r>
          </w:p>
        </w:tc>
      </w:tr>
      <w:tr w:rsidR="00AC49CB" w:rsidRPr="006D4A21" w:rsidTr="00B13CA0">
        <w:tc>
          <w:tcPr>
            <w:tcW w:w="2410" w:type="dxa"/>
          </w:tcPr>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r w:rsidRPr="006D4A21">
              <w:rPr>
                <w:rFonts w:ascii="Times New Roman" w:hAnsi="Times New Roman"/>
                <w:sz w:val="24"/>
                <w:szCs w:val="24"/>
                <w:lang w:val="es-ES"/>
              </w:rPr>
              <w:t>Technical Leader</w:t>
            </w:r>
          </w:p>
        </w:tc>
        <w:tc>
          <w:tcPr>
            <w:tcW w:w="4819" w:type="dxa"/>
          </w:tcPr>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t xml:space="preserve">Membantu (support) cabang dalam penanganan </w:t>
            </w:r>
            <w:r>
              <w:rPr>
                <w:rFonts w:ascii="Times New Roman" w:hAnsi="Times New Roman"/>
                <w:sz w:val="24"/>
                <w:szCs w:val="24"/>
              </w:rPr>
              <w:t xml:space="preserve">masalah </w:t>
            </w:r>
            <w:r w:rsidRPr="006D4A21">
              <w:rPr>
                <w:rFonts w:ascii="Times New Roman" w:hAnsi="Times New Roman"/>
                <w:sz w:val="24"/>
                <w:szCs w:val="24"/>
              </w:rPr>
              <w:t>teknik</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t xml:space="preserve">Mempercepat </w:t>
            </w:r>
            <w:r w:rsidRPr="000469B1">
              <w:rPr>
                <w:rFonts w:ascii="Times New Roman" w:hAnsi="Times New Roman"/>
                <w:i/>
                <w:sz w:val="24"/>
                <w:szCs w:val="24"/>
              </w:rPr>
              <w:t>lead time</w:t>
            </w:r>
            <w:r w:rsidRPr="006D4A21">
              <w:rPr>
                <w:rFonts w:ascii="Times New Roman" w:hAnsi="Times New Roman"/>
                <w:sz w:val="24"/>
                <w:szCs w:val="24"/>
              </w:rPr>
              <w:t xml:space="preserve"> penanganan problem teknik dari cabang</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t xml:space="preserve">Melaporkan proses penanganan </w:t>
            </w:r>
            <w:r w:rsidRPr="000469B1">
              <w:rPr>
                <w:rFonts w:ascii="Times New Roman" w:hAnsi="Times New Roman"/>
                <w:sz w:val="24"/>
                <w:szCs w:val="24"/>
              </w:rPr>
              <w:t xml:space="preserve">masalah </w:t>
            </w:r>
            <w:r w:rsidRPr="006D4A21">
              <w:rPr>
                <w:rFonts w:ascii="Times New Roman" w:hAnsi="Times New Roman"/>
                <w:sz w:val="24"/>
                <w:szCs w:val="24"/>
              </w:rPr>
              <w:t>teknik ke TAM-</w:t>
            </w:r>
            <w:r w:rsidRPr="000469B1">
              <w:rPr>
                <w:rFonts w:ascii="Times New Roman" w:hAnsi="Times New Roman"/>
                <w:i/>
                <w:sz w:val="24"/>
                <w:szCs w:val="24"/>
              </w:rPr>
              <w:t>Technical</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t xml:space="preserve">Monitor Activitas Field Action (SSC, PDC, ETC) seluruh cabang juga </w:t>
            </w:r>
            <w:r w:rsidRPr="000469B1">
              <w:rPr>
                <w:rFonts w:ascii="Times New Roman" w:hAnsi="Times New Roman"/>
                <w:i/>
                <w:sz w:val="24"/>
                <w:szCs w:val="24"/>
              </w:rPr>
              <w:t>Field Fix</w:t>
            </w:r>
            <w:r w:rsidRPr="006D4A21">
              <w:rPr>
                <w:rFonts w:ascii="Times New Roman" w:hAnsi="Times New Roman"/>
                <w:sz w:val="24"/>
                <w:szCs w:val="24"/>
              </w:rPr>
              <w:t xml:space="preserve"> Partnya</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t xml:space="preserve">Verifikasi </w:t>
            </w:r>
            <w:r w:rsidRPr="000469B1">
              <w:rPr>
                <w:rFonts w:ascii="Times New Roman" w:hAnsi="Times New Roman"/>
                <w:i/>
                <w:sz w:val="24"/>
                <w:szCs w:val="24"/>
              </w:rPr>
              <w:t>Claim</w:t>
            </w:r>
            <w:r w:rsidRPr="006D4A21">
              <w:rPr>
                <w:rFonts w:ascii="Times New Roman" w:hAnsi="Times New Roman"/>
                <w:sz w:val="24"/>
                <w:szCs w:val="24"/>
              </w:rPr>
              <w:t xml:space="preserve"> TWC yang masuk ke M.D sebelum diproses</w:t>
            </w:r>
          </w:p>
        </w:tc>
      </w:tr>
      <w:tr w:rsidR="00AC49CB" w:rsidRPr="006D4A21" w:rsidTr="00B13CA0">
        <w:tc>
          <w:tcPr>
            <w:tcW w:w="2410" w:type="dxa"/>
          </w:tcPr>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r w:rsidRPr="006D4A21">
              <w:rPr>
                <w:rFonts w:ascii="Times New Roman" w:hAnsi="Times New Roman"/>
                <w:sz w:val="24"/>
                <w:szCs w:val="24"/>
                <w:lang w:val="es-ES"/>
              </w:rPr>
              <w:lastRenderedPageBreak/>
              <w:t>Staf IT</w:t>
            </w:r>
          </w:p>
        </w:tc>
        <w:tc>
          <w:tcPr>
            <w:tcW w:w="4819" w:type="dxa"/>
          </w:tcPr>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lastRenderedPageBreak/>
              <w:t>Semua pekerjaan IT</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6D4A21">
              <w:rPr>
                <w:rFonts w:ascii="Times New Roman" w:hAnsi="Times New Roman"/>
                <w:sz w:val="24"/>
                <w:szCs w:val="24"/>
              </w:rPr>
              <w:lastRenderedPageBreak/>
              <w:t xml:space="preserve">BP </w:t>
            </w:r>
            <w:r w:rsidRPr="000469B1">
              <w:rPr>
                <w:rFonts w:ascii="Times New Roman" w:hAnsi="Times New Roman"/>
                <w:i/>
                <w:sz w:val="24"/>
                <w:szCs w:val="24"/>
              </w:rPr>
              <w:t>Colaboration</w:t>
            </w:r>
          </w:p>
          <w:p w:rsidR="00AC49CB" w:rsidRPr="006D4A21" w:rsidRDefault="00AC49CB" w:rsidP="00AC49CB">
            <w:pPr>
              <w:numPr>
                <w:ilvl w:val="0"/>
                <w:numId w:val="18"/>
              </w:numPr>
              <w:tabs>
                <w:tab w:val="clear" w:pos="720"/>
                <w:tab w:val="num" w:pos="389"/>
              </w:tabs>
              <w:spacing w:line="360" w:lineRule="auto"/>
              <w:ind w:left="361"/>
              <w:rPr>
                <w:rFonts w:ascii="Times New Roman" w:hAnsi="Times New Roman"/>
                <w:sz w:val="24"/>
                <w:szCs w:val="24"/>
              </w:rPr>
            </w:pPr>
            <w:r w:rsidRPr="000469B1">
              <w:rPr>
                <w:rFonts w:ascii="Times New Roman" w:hAnsi="Times New Roman"/>
                <w:i/>
                <w:sz w:val="24"/>
                <w:szCs w:val="24"/>
              </w:rPr>
              <w:t xml:space="preserve">Coordinator Award </w:t>
            </w:r>
            <w:r w:rsidRPr="006D4A21">
              <w:rPr>
                <w:rFonts w:ascii="Times New Roman" w:hAnsi="Times New Roman"/>
                <w:sz w:val="24"/>
                <w:szCs w:val="24"/>
              </w:rPr>
              <w:t xml:space="preserve">untuk </w:t>
            </w:r>
            <w:r w:rsidRPr="000469B1">
              <w:rPr>
                <w:rFonts w:ascii="Times New Roman" w:hAnsi="Times New Roman"/>
                <w:i/>
                <w:sz w:val="24"/>
                <w:szCs w:val="24"/>
              </w:rPr>
              <w:t>Group</w:t>
            </w:r>
            <w:r w:rsidRPr="006D4A21">
              <w:rPr>
                <w:rFonts w:ascii="Times New Roman" w:hAnsi="Times New Roman"/>
                <w:sz w:val="24"/>
                <w:szCs w:val="24"/>
              </w:rPr>
              <w:t xml:space="preserve"> ( </w:t>
            </w:r>
            <w:r w:rsidRPr="000469B1">
              <w:rPr>
                <w:rFonts w:ascii="Times New Roman" w:hAnsi="Times New Roman"/>
                <w:i/>
                <w:sz w:val="24"/>
                <w:szCs w:val="24"/>
              </w:rPr>
              <w:t xml:space="preserve">control Label Send </w:t>
            </w:r>
            <w:r w:rsidRPr="006D4A21">
              <w:rPr>
                <w:rFonts w:ascii="Times New Roman" w:hAnsi="Times New Roman"/>
                <w:sz w:val="24"/>
                <w:szCs w:val="24"/>
              </w:rPr>
              <w:t>, KPI, SL/DSL)</w:t>
            </w:r>
          </w:p>
        </w:tc>
      </w:tr>
      <w:tr w:rsidR="00AC49CB" w:rsidRPr="006D4A21" w:rsidTr="00B13CA0">
        <w:tc>
          <w:tcPr>
            <w:tcW w:w="2410" w:type="dxa"/>
          </w:tcPr>
          <w:p w:rsidR="00AC49CB" w:rsidRPr="006D4A21" w:rsidRDefault="00AC49CB" w:rsidP="00B13CA0">
            <w:pPr>
              <w:spacing w:line="360" w:lineRule="auto"/>
              <w:jc w:val="center"/>
              <w:rPr>
                <w:rFonts w:ascii="Times New Roman" w:hAnsi="Times New Roman"/>
                <w:sz w:val="24"/>
                <w:szCs w:val="24"/>
              </w:rPr>
            </w:pPr>
          </w:p>
          <w:p w:rsidR="00AC49CB" w:rsidRPr="006D4A21" w:rsidRDefault="00AC49CB" w:rsidP="00B13CA0">
            <w:pPr>
              <w:spacing w:line="360" w:lineRule="auto"/>
              <w:jc w:val="center"/>
              <w:rPr>
                <w:rFonts w:ascii="Times New Roman" w:hAnsi="Times New Roman"/>
                <w:sz w:val="24"/>
                <w:szCs w:val="24"/>
              </w:rPr>
            </w:pPr>
          </w:p>
          <w:p w:rsidR="00AC49CB" w:rsidRPr="006D4A21" w:rsidRDefault="00AC49CB" w:rsidP="00B13CA0">
            <w:pPr>
              <w:spacing w:line="360" w:lineRule="auto"/>
              <w:jc w:val="center"/>
              <w:rPr>
                <w:rFonts w:ascii="Times New Roman" w:hAnsi="Times New Roman"/>
                <w:sz w:val="24"/>
                <w:szCs w:val="24"/>
              </w:rPr>
            </w:pPr>
            <w:r w:rsidRPr="006D4A21">
              <w:rPr>
                <w:rFonts w:ascii="Times New Roman" w:hAnsi="Times New Roman"/>
                <w:sz w:val="24"/>
                <w:szCs w:val="24"/>
              </w:rPr>
              <w:t>Instruktur Perb. Umum</w:t>
            </w:r>
          </w:p>
        </w:tc>
        <w:tc>
          <w:tcPr>
            <w:tcW w:w="4819" w:type="dxa"/>
          </w:tcPr>
          <w:p w:rsidR="00AC49CB" w:rsidRPr="006D4A21" w:rsidRDefault="00AC49CB" w:rsidP="00AC49CB">
            <w:pPr>
              <w:numPr>
                <w:ilvl w:val="0"/>
                <w:numId w:val="21"/>
              </w:numPr>
              <w:spacing w:line="360" w:lineRule="auto"/>
              <w:ind w:left="342" w:hanging="342"/>
              <w:rPr>
                <w:rFonts w:ascii="Times New Roman" w:hAnsi="Times New Roman"/>
                <w:sz w:val="24"/>
                <w:szCs w:val="24"/>
              </w:rPr>
            </w:pPr>
            <w:r w:rsidRPr="006D4A21">
              <w:rPr>
                <w:rFonts w:ascii="Times New Roman" w:hAnsi="Times New Roman"/>
                <w:sz w:val="24"/>
                <w:szCs w:val="24"/>
              </w:rPr>
              <w:t xml:space="preserve">Menentukan hasil akhir (penilaian) terhadap peserta </w:t>
            </w:r>
            <w:r w:rsidRPr="000469B1">
              <w:rPr>
                <w:rFonts w:ascii="Times New Roman" w:hAnsi="Times New Roman"/>
                <w:i/>
                <w:sz w:val="24"/>
                <w:szCs w:val="24"/>
              </w:rPr>
              <w:t>training</w:t>
            </w:r>
          </w:p>
          <w:p w:rsidR="00AC49CB" w:rsidRPr="006D4A21" w:rsidRDefault="00AC49CB" w:rsidP="00AC49CB">
            <w:pPr>
              <w:numPr>
                <w:ilvl w:val="0"/>
                <w:numId w:val="20"/>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Memonitor perkembangan alat-alat praktek yang ada di LT</w:t>
            </w:r>
          </w:p>
          <w:p w:rsidR="00AC49CB" w:rsidRPr="006D4A21" w:rsidRDefault="00AC49CB" w:rsidP="00AC49CB">
            <w:pPr>
              <w:numPr>
                <w:ilvl w:val="0"/>
                <w:numId w:val="20"/>
              </w:numPr>
              <w:tabs>
                <w:tab w:val="clear" w:pos="720"/>
                <w:tab w:val="num" w:pos="361"/>
              </w:tabs>
              <w:spacing w:line="360" w:lineRule="auto"/>
              <w:ind w:left="361"/>
              <w:rPr>
                <w:rFonts w:ascii="Times New Roman" w:hAnsi="Times New Roman"/>
                <w:sz w:val="24"/>
                <w:szCs w:val="24"/>
              </w:rPr>
            </w:pPr>
            <w:r w:rsidRPr="006D4A21">
              <w:rPr>
                <w:rFonts w:ascii="Times New Roman" w:hAnsi="Times New Roman"/>
                <w:sz w:val="24"/>
                <w:szCs w:val="24"/>
              </w:rPr>
              <w:t>Mengevaluasi aktifitas instruktur</w:t>
            </w:r>
          </w:p>
          <w:p w:rsidR="00AC49CB" w:rsidRPr="006D4A21" w:rsidRDefault="00AC49CB" w:rsidP="00AC49CB">
            <w:pPr>
              <w:numPr>
                <w:ilvl w:val="0"/>
                <w:numId w:val="20"/>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Membina hubungan dengan instansi pendidikan (SMK)</w:t>
            </w:r>
          </w:p>
        </w:tc>
      </w:tr>
      <w:tr w:rsidR="00AC49CB" w:rsidRPr="006D4A21" w:rsidTr="00B13CA0">
        <w:tc>
          <w:tcPr>
            <w:tcW w:w="2410" w:type="dxa"/>
          </w:tcPr>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p>
          <w:p w:rsidR="00AC49CB" w:rsidRPr="006D4A21" w:rsidRDefault="00AC49CB" w:rsidP="00B13CA0">
            <w:pPr>
              <w:spacing w:line="360" w:lineRule="auto"/>
              <w:jc w:val="center"/>
              <w:rPr>
                <w:rFonts w:ascii="Times New Roman" w:hAnsi="Times New Roman"/>
                <w:sz w:val="24"/>
                <w:szCs w:val="24"/>
                <w:lang w:val="es-ES"/>
              </w:rPr>
            </w:pPr>
            <w:r w:rsidRPr="006D4A21">
              <w:rPr>
                <w:rFonts w:ascii="Times New Roman" w:hAnsi="Times New Roman"/>
                <w:sz w:val="24"/>
                <w:szCs w:val="24"/>
                <w:lang w:val="es-ES"/>
              </w:rPr>
              <w:t>Instruktur Perb. Body</w:t>
            </w:r>
          </w:p>
        </w:tc>
        <w:tc>
          <w:tcPr>
            <w:tcW w:w="4819" w:type="dxa"/>
          </w:tcPr>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 xml:space="preserve">Mengajar khusus mekanik </w:t>
            </w:r>
            <w:r w:rsidRPr="000469B1">
              <w:rPr>
                <w:rFonts w:ascii="Times New Roman" w:hAnsi="Times New Roman"/>
                <w:i/>
                <w:sz w:val="24"/>
                <w:szCs w:val="24"/>
                <w:lang w:val="es-ES"/>
              </w:rPr>
              <w:t>body</w:t>
            </w:r>
            <w:r w:rsidRPr="006D4A21">
              <w:rPr>
                <w:rFonts w:ascii="Times New Roman" w:hAnsi="Times New Roman"/>
                <w:sz w:val="24"/>
                <w:szCs w:val="24"/>
                <w:lang w:val="es-ES"/>
              </w:rPr>
              <w:t xml:space="preserve"> dan </w:t>
            </w:r>
            <w:r w:rsidRPr="000469B1">
              <w:rPr>
                <w:rFonts w:ascii="Times New Roman" w:hAnsi="Times New Roman"/>
                <w:i/>
                <w:sz w:val="24"/>
                <w:szCs w:val="24"/>
                <w:lang w:val="es-ES"/>
              </w:rPr>
              <w:t>painting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 xml:space="preserve">Membantu mengontrol material </w:t>
            </w:r>
            <w:r w:rsidRPr="00E26D20">
              <w:rPr>
                <w:rFonts w:ascii="Times New Roman" w:hAnsi="Times New Roman"/>
                <w:i/>
                <w:sz w:val="24"/>
                <w:szCs w:val="24"/>
                <w:lang w:val="es-ES"/>
              </w:rPr>
              <w:t>Training</w:t>
            </w:r>
            <w:r w:rsidRPr="006D4A21">
              <w:rPr>
                <w:rFonts w:ascii="Times New Roman" w:hAnsi="Times New Roman"/>
                <w:sz w:val="24"/>
                <w:szCs w:val="24"/>
                <w:lang w:val="es-ES"/>
              </w:rPr>
              <w:t xml:space="preserve"> khusus painting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rPr>
              <w:t>Mengevaluasi komposisi training teknisi cabang (untuk pengusulan training)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Mengevaluasi serta mengusulkan nama-nama teknisi untuk diikutkan pada Ujian sertifikasi.</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 xml:space="preserve">Membuat rencana Training di TAM dan Lokal </w:t>
            </w:r>
            <w:r w:rsidRPr="00E26D20">
              <w:rPr>
                <w:rFonts w:ascii="Times New Roman" w:hAnsi="Times New Roman"/>
                <w:i/>
                <w:sz w:val="24"/>
                <w:szCs w:val="24"/>
                <w:lang w:val="es-ES"/>
              </w:rPr>
              <w:t>Training</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Membina hubungan dengan instansi pendidikan (SMK)</w:t>
            </w:r>
          </w:p>
          <w:p w:rsidR="00AC49CB" w:rsidRPr="006D4A21" w:rsidRDefault="00AC49CB" w:rsidP="00AC49CB">
            <w:pPr>
              <w:numPr>
                <w:ilvl w:val="0"/>
                <w:numId w:val="15"/>
              </w:numPr>
              <w:tabs>
                <w:tab w:val="clear" w:pos="720"/>
                <w:tab w:val="num" w:pos="389"/>
              </w:tabs>
              <w:spacing w:line="360" w:lineRule="auto"/>
              <w:ind w:left="389" w:hanging="389"/>
              <w:rPr>
                <w:rFonts w:ascii="Times New Roman" w:hAnsi="Times New Roman"/>
                <w:sz w:val="24"/>
                <w:szCs w:val="24"/>
              </w:rPr>
            </w:pPr>
            <w:r w:rsidRPr="006D4A21">
              <w:rPr>
                <w:rFonts w:ascii="Times New Roman" w:hAnsi="Times New Roman"/>
                <w:sz w:val="24"/>
                <w:szCs w:val="24"/>
              </w:rPr>
              <w:t>Membantu kerjasama dengan pihak rekanan bengkel</w:t>
            </w:r>
          </w:p>
          <w:p w:rsidR="00AC49CB" w:rsidRPr="006D4A21" w:rsidRDefault="00AC49CB" w:rsidP="00AC49CB">
            <w:pPr>
              <w:numPr>
                <w:ilvl w:val="0"/>
                <w:numId w:val="16"/>
              </w:numPr>
              <w:tabs>
                <w:tab w:val="clear" w:pos="720"/>
                <w:tab w:val="num" w:pos="361"/>
              </w:tabs>
              <w:spacing w:line="360" w:lineRule="auto"/>
              <w:ind w:left="361"/>
              <w:rPr>
                <w:rFonts w:ascii="Times New Roman" w:hAnsi="Times New Roman"/>
                <w:sz w:val="24"/>
                <w:szCs w:val="24"/>
                <w:lang w:val="es-ES"/>
              </w:rPr>
            </w:pPr>
            <w:r w:rsidRPr="006D4A21">
              <w:rPr>
                <w:rFonts w:ascii="Times New Roman" w:hAnsi="Times New Roman"/>
                <w:sz w:val="24"/>
                <w:szCs w:val="24"/>
                <w:lang w:val="es-ES"/>
              </w:rPr>
              <w:t>Menyeleksi karyawan baru khusus teknisi GR dan BP</w:t>
            </w:r>
          </w:p>
        </w:tc>
      </w:tr>
    </w:tbl>
    <w:p w:rsidR="00AC49CB" w:rsidRDefault="00AC49CB" w:rsidP="00AC49CB">
      <w:pPr>
        <w:pStyle w:val="ListParagraph"/>
        <w:spacing w:after="0" w:line="480" w:lineRule="auto"/>
        <w:ind w:left="709"/>
        <w:jc w:val="both"/>
        <w:rPr>
          <w:rFonts w:ascii="Times New Roman" w:hAnsi="Times New Roman" w:cs="Times New Roman"/>
          <w:b/>
          <w:sz w:val="24"/>
          <w:szCs w:val="24"/>
          <w:lang w:val="en-US"/>
        </w:rPr>
      </w:pPr>
    </w:p>
    <w:p w:rsidR="00AC49CB" w:rsidRDefault="00AC49CB" w:rsidP="00AC49CB">
      <w:pPr>
        <w:pStyle w:val="ListParagraph"/>
        <w:spacing w:after="0" w:line="480" w:lineRule="auto"/>
        <w:ind w:left="709"/>
        <w:jc w:val="both"/>
        <w:rPr>
          <w:rFonts w:ascii="Times New Roman" w:hAnsi="Times New Roman" w:cs="Times New Roman"/>
          <w:b/>
          <w:sz w:val="24"/>
          <w:szCs w:val="24"/>
          <w:lang w:val="en-US"/>
        </w:rPr>
      </w:pPr>
    </w:p>
    <w:p w:rsidR="00AC49CB" w:rsidRPr="009241DF" w:rsidRDefault="00AC49CB" w:rsidP="00AC49CB">
      <w:pPr>
        <w:pStyle w:val="ListParagraph"/>
        <w:spacing w:after="0" w:line="480" w:lineRule="auto"/>
        <w:ind w:left="709"/>
        <w:jc w:val="both"/>
        <w:rPr>
          <w:rFonts w:ascii="Times New Roman" w:hAnsi="Times New Roman" w:cs="Times New Roman"/>
          <w:b/>
          <w:sz w:val="24"/>
          <w:szCs w:val="24"/>
          <w:lang w:val="en-US"/>
        </w:rPr>
      </w:pPr>
    </w:p>
    <w:p w:rsidR="00AC49CB" w:rsidRPr="009241DF" w:rsidRDefault="00AC49CB" w:rsidP="00AC49CB">
      <w:pPr>
        <w:pStyle w:val="ListParagraph"/>
        <w:numPr>
          <w:ilvl w:val="0"/>
          <w:numId w:val="11"/>
        </w:numPr>
        <w:spacing w:after="0" w:line="480" w:lineRule="auto"/>
        <w:ind w:left="709"/>
        <w:jc w:val="both"/>
        <w:rPr>
          <w:rFonts w:ascii="Times New Roman" w:hAnsi="Times New Roman" w:cs="Times New Roman"/>
          <w:b/>
          <w:sz w:val="24"/>
          <w:szCs w:val="24"/>
        </w:rPr>
      </w:pPr>
      <w:r w:rsidRPr="00F511E5">
        <w:rPr>
          <w:rFonts w:ascii="Times New Roman" w:eastAsia="Times New Roman" w:hAnsi="Times New Roman" w:cs="Times New Roman"/>
          <w:b/>
          <w:sz w:val="24"/>
          <w:szCs w:val="24"/>
        </w:rPr>
        <w:lastRenderedPageBreak/>
        <w:t>Aktivitas Usaha</w:t>
      </w:r>
    </w:p>
    <w:p w:rsidR="00AC49CB" w:rsidRDefault="00AC49CB" w:rsidP="00AC49CB">
      <w:pPr>
        <w:spacing w:line="480" w:lineRule="auto"/>
        <w:ind w:left="709" w:firstLine="720"/>
        <w:jc w:val="both"/>
        <w:rPr>
          <w:rFonts w:ascii="Times New Roman" w:eastAsia="Times New Roman" w:hAnsi="Times New Roman" w:cs="Times New Roman"/>
          <w:b/>
          <w:sz w:val="24"/>
          <w:szCs w:val="24"/>
          <w:lang w:val="en-US"/>
        </w:rPr>
      </w:pPr>
      <w:r w:rsidRPr="009241DF">
        <w:rPr>
          <w:rFonts w:ascii="Times New Roman" w:hAnsi="Times New Roman" w:cs="Times New Roman"/>
          <w:sz w:val="24"/>
          <w:szCs w:val="24"/>
        </w:rPr>
        <w:t>Dengan</w:t>
      </w:r>
      <w:r w:rsidRPr="009241DF">
        <w:rPr>
          <w:rFonts w:ascii="Times New Roman" w:eastAsia="Times New Roman" w:hAnsi="Times New Roman" w:cs="Times New Roman"/>
          <w:sz w:val="24"/>
          <w:szCs w:val="24"/>
        </w:rPr>
        <w:t xml:space="preserve"> lebih memfokuskan bisnis pada pelayanan jasa perbengkelan, CV.Kombos mampu memberikan komitmen penuh yang dapat diandalkan.Dukungan kompetensi bisnis yang mantap, </w:t>
      </w:r>
      <w:r w:rsidRPr="005B2141">
        <w:rPr>
          <w:rFonts w:ascii="Times New Roman" w:eastAsia="Times New Roman" w:hAnsi="Times New Roman" w:cs="Times New Roman"/>
          <w:sz w:val="24"/>
          <w:szCs w:val="24"/>
        </w:rPr>
        <w:t>Staff</w:t>
      </w:r>
      <w:r w:rsidRPr="009241DF">
        <w:rPr>
          <w:rFonts w:ascii="Times New Roman" w:eastAsia="Times New Roman" w:hAnsi="Times New Roman" w:cs="Times New Roman"/>
          <w:sz w:val="24"/>
          <w:szCs w:val="24"/>
        </w:rPr>
        <w:t>terlatih yang berpengalaman dan ramah serta fasilitas lengkap, CV.Kombos memberikan layanan service profesional, terdepan dan terpercaya.</w:t>
      </w:r>
    </w:p>
    <w:p w:rsidR="00AC49CB" w:rsidRDefault="00AC49CB" w:rsidP="00AC49CB">
      <w:pPr>
        <w:spacing w:line="480" w:lineRule="auto"/>
        <w:ind w:left="709" w:firstLine="720"/>
        <w:jc w:val="both"/>
        <w:rPr>
          <w:rFonts w:ascii="Times New Roman" w:eastAsia="Times New Roman" w:hAnsi="Times New Roman" w:cs="Times New Roman"/>
          <w:b/>
          <w:sz w:val="24"/>
          <w:szCs w:val="24"/>
          <w:lang w:val="en-US"/>
        </w:rPr>
      </w:pPr>
      <w:r w:rsidRPr="009241DF">
        <w:rPr>
          <w:rFonts w:ascii="Times New Roman" w:hAnsi="Times New Roman" w:cs="Times New Roman"/>
          <w:sz w:val="24"/>
          <w:szCs w:val="24"/>
        </w:rPr>
        <w:t>Sebagai</w:t>
      </w:r>
      <w:r w:rsidRPr="009241DF">
        <w:rPr>
          <w:rFonts w:ascii="Times New Roman" w:eastAsia="Times New Roman" w:hAnsi="Times New Roman" w:cs="Times New Roman"/>
          <w:sz w:val="24"/>
          <w:szCs w:val="24"/>
        </w:rPr>
        <w:t xml:space="preserve"> bengkel resmi Toyota di Indonesia Bagian tengah dan Timur, CV.Kombos  selalu berusaha untuk memberikan yang istimewa sejak awal. Pengalaman dan keahlian telah membuat Staff kami sangat memahami dan mengerti keperluan pelanggan dalam hal perawatan dan perbaikan kendaraan Toyota.</w:t>
      </w:r>
    </w:p>
    <w:p w:rsidR="00AC49CB" w:rsidRPr="009241DF" w:rsidRDefault="00AC49CB" w:rsidP="00AC49CB">
      <w:pPr>
        <w:spacing w:line="480" w:lineRule="auto"/>
        <w:ind w:left="709" w:firstLine="720"/>
        <w:jc w:val="both"/>
        <w:rPr>
          <w:rFonts w:ascii="Times New Roman" w:eastAsia="Times New Roman" w:hAnsi="Times New Roman" w:cs="Times New Roman"/>
          <w:b/>
          <w:sz w:val="24"/>
          <w:szCs w:val="24"/>
        </w:rPr>
      </w:pPr>
      <w:r w:rsidRPr="009241DF">
        <w:rPr>
          <w:rFonts w:ascii="Times New Roman" w:hAnsi="Times New Roman" w:cs="Times New Roman"/>
          <w:sz w:val="24"/>
          <w:szCs w:val="24"/>
        </w:rPr>
        <w:t>Untuk</w:t>
      </w:r>
      <w:r w:rsidRPr="009241DF">
        <w:rPr>
          <w:rFonts w:ascii="Times New Roman" w:eastAsia="Times New Roman" w:hAnsi="Times New Roman" w:cs="Times New Roman"/>
          <w:sz w:val="24"/>
          <w:szCs w:val="24"/>
        </w:rPr>
        <w:t xml:space="preserve"> menjamin pelayanan service, CV.Kombos senantiasa memberikan jaminan service yaitu untuk perbaikan berkala / umum diberikan garansi selama 15 hari, </w:t>
      </w:r>
      <w:r w:rsidRPr="009241DF">
        <w:rPr>
          <w:rFonts w:ascii="Times New Roman" w:eastAsia="Times New Roman" w:hAnsi="Times New Roman" w:cs="Times New Roman"/>
          <w:i/>
          <w:sz w:val="24"/>
          <w:szCs w:val="24"/>
        </w:rPr>
        <w:t>Overhaul Enginerring</w:t>
      </w:r>
      <w:r w:rsidRPr="009241DF">
        <w:rPr>
          <w:rFonts w:ascii="Times New Roman" w:eastAsia="Times New Roman" w:hAnsi="Times New Roman" w:cs="Times New Roman"/>
          <w:sz w:val="24"/>
          <w:szCs w:val="24"/>
        </w:rPr>
        <w:t xml:space="preserve"> diberikan garansi selama 30 hari / 1 bulan dan perbaikan body diberikan garansi selama 30 hari / 1 bulan sejak kendaraan keluar dari bengkel.</w:t>
      </w:r>
    </w:p>
    <w:p w:rsidR="00AC49CB" w:rsidRPr="009241DF" w:rsidRDefault="00AC49CB" w:rsidP="00AC49C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CV. Kombos yang </w:t>
      </w:r>
      <w:r>
        <w:rPr>
          <w:rFonts w:ascii="Times New Roman" w:eastAsia="Times New Roman" w:hAnsi="Times New Roman" w:cs="Times New Roman"/>
          <w:sz w:val="24"/>
          <w:szCs w:val="24"/>
          <w:lang w:val="en-US"/>
        </w:rPr>
        <w:t>p</w:t>
      </w:r>
      <w:r w:rsidRPr="009241DF">
        <w:rPr>
          <w:rFonts w:ascii="Times New Roman" w:eastAsia="Times New Roman" w:hAnsi="Times New Roman" w:cs="Times New Roman"/>
          <w:sz w:val="24"/>
          <w:szCs w:val="24"/>
        </w:rPr>
        <w:t>asti pelanggan akan memperoleh :</w:t>
      </w:r>
    </w:p>
    <w:p w:rsidR="00AC49CB" w:rsidRPr="009241DF" w:rsidRDefault="00AC49CB" w:rsidP="00AC49CB">
      <w:pPr>
        <w:pStyle w:val="ListParagraph"/>
        <w:numPr>
          <w:ilvl w:val="0"/>
          <w:numId w:val="22"/>
        </w:numPr>
        <w:tabs>
          <w:tab w:val="right" w:pos="7937"/>
        </w:tabs>
        <w:spacing w:after="0" w:line="480" w:lineRule="auto"/>
        <w:ind w:left="1276"/>
        <w:jc w:val="both"/>
        <w:rPr>
          <w:rFonts w:ascii="Times New Roman" w:eastAsia="Times New Roman" w:hAnsi="Times New Roman" w:cs="Times New Roman"/>
          <w:sz w:val="24"/>
          <w:szCs w:val="24"/>
        </w:rPr>
      </w:pPr>
      <w:r w:rsidRPr="009241DF">
        <w:rPr>
          <w:rFonts w:ascii="Times New Roman" w:eastAsia="Times New Roman" w:hAnsi="Times New Roman" w:cs="Times New Roman"/>
          <w:sz w:val="24"/>
          <w:szCs w:val="24"/>
        </w:rPr>
        <w:t>Pelayanan yang terbaik</w:t>
      </w:r>
      <w:r>
        <w:rPr>
          <w:rFonts w:ascii="Times New Roman" w:eastAsia="Times New Roman" w:hAnsi="Times New Roman" w:cs="Times New Roman"/>
          <w:sz w:val="24"/>
          <w:szCs w:val="24"/>
          <w:lang w:val="en-US"/>
        </w:rPr>
        <w:t>.</w:t>
      </w:r>
    </w:p>
    <w:p w:rsidR="00AC49CB" w:rsidRPr="009241DF" w:rsidRDefault="00AC49CB" w:rsidP="00AC49CB">
      <w:pPr>
        <w:pStyle w:val="ListParagraph"/>
        <w:numPr>
          <w:ilvl w:val="0"/>
          <w:numId w:val="22"/>
        </w:numPr>
        <w:tabs>
          <w:tab w:val="right" w:pos="7937"/>
        </w:tabs>
        <w:spacing w:after="0" w:line="480" w:lineRule="auto"/>
        <w:ind w:left="1276"/>
        <w:jc w:val="both"/>
        <w:rPr>
          <w:rFonts w:ascii="Times New Roman" w:eastAsia="Times New Roman" w:hAnsi="Times New Roman" w:cs="Times New Roman"/>
          <w:sz w:val="24"/>
          <w:szCs w:val="24"/>
        </w:rPr>
      </w:pPr>
      <w:r w:rsidRPr="009241DF">
        <w:rPr>
          <w:rFonts w:ascii="Times New Roman" w:eastAsia="Times New Roman" w:hAnsi="Times New Roman" w:cs="Times New Roman"/>
          <w:sz w:val="24"/>
          <w:szCs w:val="24"/>
        </w:rPr>
        <w:t>Service yang bergaransi</w:t>
      </w:r>
      <w:r>
        <w:rPr>
          <w:rFonts w:ascii="Times New Roman" w:eastAsia="Times New Roman" w:hAnsi="Times New Roman" w:cs="Times New Roman"/>
          <w:sz w:val="24"/>
          <w:szCs w:val="24"/>
          <w:lang w:val="en-US"/>
        </w:rPr>
        <w:t>.</w:t>
      </w:r>
    </w:p>
    <w:p w:rsidR="00AC49CB" w:rsidRPr="009241DF" w:rsidRDefault="00AC49CB" w:rsidP="00AC49CB">
      <w:pPr>
        <w:pStyle w:val="ListParagraph"/>
        <w:numPr>
          <w:ilvl w:val="0"/>
          <w:numId w:val="22"/>
        </w:numPr>
        <w:tabs>
          <w:tab w:val="right" w:pos="7937"/>
        </w:tabs>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w:t>
      </w:r>
      <w:r w:rsidRPr="009241DF">
        <w:rPr>
          <w:rFonts w:ascii="Times New Roman" w:eastAsia="Times New Roman" w:hAnsi="Times New Roman" w:cs="Times New Roman"/>
          <w:i/>
          <w:sz w:val="24"/>
          <w:szCs w:val="24"/>
        </w:rPr>
        <w:t>Genuine</w:t>
      </w:r>
      <w:r>
        <w:rPr>
          <w:rFonts w:ascii="Times New Roman" w:eastAsia="Times New Roman" w:hAnsi="Times New Roman" w:cs="Times New Roman"/>
          <w:sz w:val="24"/>
          <w:szCs w:val="24"/>
          <w:lang w:val="en-US"/>
        </w:rPr>
        <w:t>.</w:t>
      </w:r>
    </w:p>
    <w:p w:rsidR="00AC49CB" w:rsidRPr="00D64B16" w:rsidRDefault="00AC49CB" w:rsidP="00AC49CB">
      <w:pPr>
        <w:pStyle w:val="ListParagraph"/>
        <w:numPr>
          <w:ilvl w:val="0"/>
          <w:numId w:val="22"/>
        </w:numPr>
        <w:tabs>
          <w:tab w:val="right" w:pos="7937"/>
        </w:tabs>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Perbaikan </w:t>
      </w:r>
      <w:r>
        <w:rPr>
          <w:rFonts w:ascii="Times New Roman" w:eastAsia="Times New Roman" w:hAnsi="Times New Roman" w:cs="Times New Roman"/>
          <w:sz w:val="24"/>
          <w:szCs w:val="24"/>
          <w:lang w:val="en-US"/>
        </w:rPr>
        <w:t>s</w:t>
      </w:r>
      <w:r w:rsidRPr="009241DF">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uai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tandar</w:t>
      </w:r>
      <w:r w:rsidRPr="009241DF">
        <w:rPr>
          <w:rFonts w:ascii="Times New Roman" w:eastAsia="Times New Roman" w:hAnsi="Times New Roman" w:cs="Times New Roman"/>
          <w:sz w:val="24"/>
          <w:szCs w:val="24"/>
        </w:rPr>
        <w:t xml:space="preserve"> Toyota</w:t>
      </w:r>
      <w:r>
        <w:rPr>
          <w:rFonts w:ascii="Times New Roman" w:eastAsia="Times New Roman" w:hAnsi="Times New Roman" w:cs="Times New Roman"/>
          <w:sz w:val="24"/>
          <w:szCs w:val="24"/>
          <w:lang w:val="en-US"/>
        </w:rPr>
        <w:t>.</w:t>
      </w:r>
    </w:p>
    <w:p w:rsidR="00AC49CB" w:rsidRDefault="00AC49CB" w:rsidP="00F70D62">
      <w:pPr>
        <w:spacing w:after="0"/>
        <w:jc w:val="center"/>
        <w:rPr>
          <w:rFonts w:ascii="Times New Roman" w:hAnsi="Times New Roman" w:cs="Times New Roman"/>
          <w:b/>
          <w:sz w:val="24"/>
          <w:szCs w:val="24"/>
        </w:rPr>
      </w:pPr>
    </w:p>
    <w:p w:rsidR="00AC49CB" w:rsidRDefault="00AC49CB" w:rsidP="00F70D62">
      <w:pPr>
        <w:spacing w:after="0"/>
        <w:jc w:val="center"/>
        <w:rPr>
          <w:rFonts w:ascii="Times New Roman" w:hAnsi="Times New Roman" w:cs="Times New Roman"/>
          <w:b/>
          <w:sz w:val="24"/>
          <w:szCs w:val="24"/>
        </w:rPr>
      </w:pPr>
    </w:p>
    <w:sectPr w:rsidR="00AC49CB" w:rsidSect="00A51863">
      <w:pgSz w:w="11907" w:h="16839" w:code="9"/>
      <w:pgMar w:top="2268" w:right="1701" w:bottom="1701" w:left="2268" w:header="1134" w:footer="708"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28" w:rsidRDefault="00D22028" w:rsidP="00423D77">
      <w:pPr>
        <w:spacing w:after="0" w:line="240" w:lineRule="auto"/>
      </w:pPr>
      <w:r>
        <w:separator/>
      </w:r>
    </w:p>
  </w:endnote>
  <w:endnote w:type="continuationSeparator" w:id="1">
    <w:p w:rsidR="00D22028" w:rsidRDefault="00D22028" w:rsidP="0042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B" w:rsidRDefault="00AC49CB">
    <w:pPr>
      <w:pStyle w:val="Footer"/>
      <w:jc w:val="center"/>
    </w:pPr>
  </w:p>
  <w:p w:rsidR="00AC49CB" w:rsidRDefault="00AC4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987645"/>
      <w:docPartObj>
        <w:docPartGallery w:val="Page Numbers (Bottom of Page)"/>
        <w:docPartUnique/>
      </w:docPartObj>
    </w:sdtPr>
    <w:sdtEndPr>
      <w:rPr>
        <w:rFonts w:ascii="Times New Roman" w:hAnsi="Times New Roman" w:cs="Times New Roman"/>
        <w:noProof/>
        <w:sz w:val="24"/>
      </w:rPr>
    </w:sdtEndPr>
    <w:sdtContent>
      <w:p w:rsidR="00AC49CB" w:rsidRPr="000A2FC4" w:rsidRDefault="00462A67">
        <w:pPr>
          <w:pStyle w:val="Footer"/>
          <w:jc w:val="center"/>
          <w:rPr>
            <w:rFonts w:ascii="Times New Roman" w:hAnsi="Times New Roman" w:cs="Times New Roman"/>
            <w:sz w:val="24"/>
          </w:rPr>
        </w:pPr>
        <w:r w:rsidRPr="000A2FC4">
          <w:rPr>
            <w:rFonts w:ascii="Times New Roman" w:hAnsi="Times New Roman" w:cs="Times New Roman"/>
            <w:sz w:val="24"/>
          </w:rPr>
          <w:fldChar w:fldCharType="begin"/>
        </w:r>
        <w:r w:rsidR="00AC49CB" w:rsidRPr="000A2FC4">
          <w:rPr>
            <w:rFonts w:ascii="Times New Roman" w:hAnsi="Times New Roman" w:cs="Times New Roman"/>
            <w:sz w:val="24"/>
          </w:rPr>
          <w:instrText xml:space="preserve"> PAGE   \* MERGEFORMAT </w:instrText>
        </w:r>
        <w:r w:rsidRPr="000A2FC4">
          <w:rPr>
            <w:rFonts w:ascii="Times New Roman" w:hAnsi="Times New Roman" w:cs="Times New Roman"/>
            <w:sz w:val="24"/>
          </w:rPr>
          <w:fldChar w:fldCharType="separate"/>
        </w:r>
        <w:r w:rsidR="00A51863">
          <w:rPr>
            <w:rFonts w:ascii="Times New Roman" w:hAnsi="Times New Roman" w:cs="Times New Roman"/>
            <w:noProof/>
            <w:sz w:val="24"/>
          </w:rPr>
          <w:t>1</w:t>
        </w:r>
        <w:r w:rsidRPr="000A2FC4">
          <w:rPr>
            <w:rFonts w:ascii="Times New Roman" w:hAnsi="Times New Roman" w:cs="Times New Roman"/>
            <w:noProof/>
            <w:sz w:val="24"/>
          </w:rPr>
          <w:fldChar w:fldCharType="end"/>
        </w:r>
      </w:p>
    </w:sdtContent>
  </w:sdt>
  <w:p w:rsidR="00AC49CB" w:rsidRDefault="00AC4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28" w:rsidRDefault="00D22028" w:rsidP="00423D77">
      <w:pPr>
        <w:spacing w:after="0" w:line="240" w:lineRule="auto"/>
      </w:pPr>
      <w:r>
        <w:separator/>
      </w:r>
    </w:p>
  </w:footnote>
  <w:footnote w:type="continuationSeparator" w:id="1">
    <w:p w:rsidR="00D22028" w:rsidRDefault="00D22028" w:rsidP="00423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CB" w:rsidRPr="000A2FC4" w:rsidRDefault="00AC49CB">
    <w:pPr>
      <w:pStyle w:val="Header"/>
      <w:jc w:val="right"/>
      <w:rPr>
        <w:rFonts w:ascii="Times New Roman" w:hAnsi="Times New Roman" w:cs="Times New Roman"/>
        <w:sz w:val="24"/>
      </w:rPr>
    </w:pPr>
  </w:p>
  <w:p w:rsidR="00AC49CB" w:rsidRDefault="00AC4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F23"/>
    <w:multiLevelType w:val="hybridMultilevel"/>
    <w:tmpl w:val="0FE073AA"/>
    <w:lvl w:ilvl="0" w:tplc="5CB86A3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8E44AFC"/>
    <w:multiLevelType w:val="hybridMultilevel"/>
    <w:tmpl w:val="C1D4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11294"/>
    <w:multiLevelType w:val="hybridMultilevel"/>
    <w:tmpl w:val="EDF0C040"/>
    <w:lvl w:ilvl="0" w:tplc="E7DA3F4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C00968"/>
    <w:multiLevelType w:val="hybridMultilevel"/>
    <w:tmpl w:val="E30C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C7F84"/>
    <w:multiLevelType w:val="hybridMultilevel"/>
    <w:tmpl w:val="A2FE7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01398A"/>
    <w:multiLevelType w:val="hybridMultilevel"/>
    <w:tmpl w:val="4222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7C170C"/>
    <w:multiLevelType w:val="hybridMultilevel"/>
    <w:tmpl w:val="C99C02CC"/>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23C49D6"/>
    <w:multiLevelType w:val="hybridMultilevel"/>
    <w:tmpl w:val="BDB0994E"/>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23B02"/>
    <w:multiLevelType w:val="hybridMultilevel"/>
    <w:tmpl w:val="7A44FA6A"/>
    <w:lvl w:ilvl="0" w:tplc="7FD45F2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E0F4A"/>
    <w:multiLevelType w:val="hybridMultilevel"/>
    <w:tmpl w:val="D29682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CF4363"/>
    <w:multiLevelType w:val="hybridMultilevel"/>
    <w:tmpl w:val="DB248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407851"/>
    <w:multiLevelType w:val="hybridMultilevel"/>
    <w:tmpl w:val="7BA4B6F2"/>
    <w:lvl w:ilvl="0" w:tplc="5CB86A3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1CBB5C02"/>
    <w:multiLevelType w:val="hybridMultilevel"/>
    <w:tmpl w:val="13A26DD0"/>
    <w:lvl w:ilvl="0" w:tplc="5CB86A3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DB61163"/>
    <w:multiLevelType w:val="hybridMultilevel"/>
    <w:tmpl w:val="824C3CFA"/>
    <w:lvl w:ilvl="0" w:tplc="0060BD1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86CA5"/>
    <w:multiLevelType w:val="hybridMultilevel"/>
    <w:tmpl w:val="66C284BC"/>
    <w:lvl w:ilvl="0" w:tplc="FB6634C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1F2043A8"/>
    <w:multiLevelType w:val="hybridMultilevel"/>
    <w:tmpl w:val="9068923E"/>
    <w:lvl w:ilvl="0" w:tplc="77CC46EC">
      <w:start w:val="3"/>
      <w:numFmt w:val="decimal"/>
      <w:lvlText w:val="2.%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5321C"/>
    <w:multiLevelType w:val="hybridMultilevel"/>
    <w:tmpl w:val="D29682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CB72C1"/>
    <w:multiLevelType w:val="hybridMultilevel"/>
    <w:tmpl w:val="421A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20">
    <w:nsid w:val="29AF577D"/>
    <w:multiLevelType w:val="hybridMultilevel"/>
    <w:tmpl w:val="E6167F6E"/>
    <w:lvl w:ilvl="0" w:tplc="5CB86A3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ED97D2D"/>
    <w:multiLevelType w:val="hybridMultilevel"/>
    <w:tmpl w:val="28906D94"/>
    <w:lvl w:ilvl="0" w:tplc="44D86BB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40E1D"/>
    <w:multiLevelType w:val="hybridMultilevel"/>
    <w:tmpl w:val="54080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C234D8"/>
    <w:multiLevelType w:val="hybridMultilevel"/>
    <w:tmpl w:val="FA88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D11A4"/>
    <w:multiLevelType w:val="hybridMultilevel"/>
    <w:tmpl w:val="C4349FC6"/>
    <w:lvl w:ilvl="0" w:tplc="C0284F1C">
      <w:start w:val="1"/>
      <w:numFmt w:val="lowerLetter"/>
      <w:lvlText w:val="%1."/>
      <w:lvlJc w:val="left"/>
      <w:pPr>
        <w:ind w:left="927" w:hanging="360"/>
      </w:pPr>
      <w:rPr>
        <w:rFonts w:hint="default"/>
      </w:rPr>
    </w:lvl>
    <w:lvl w:ilvl="1" w:tplc="479473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92AA9"/>
    <w:multiLevelType w:val="hybridMultilevel"/>
    <w:tmpl w:val="948E86A2"/>
    <w:lvl w:ilvl="0" w:tplc="5CB86A3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39094896"/>
    <w:multiLevelType w:val="hybridMultilevel"/>
    <w:tmpl w:val="B6BCCF5E"/>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397D2D13"/>
    <w:multiLevelType w:val="hybridMultilevel"/>
    <w:tmpl w:val="A0D44E12"/>
    <w:lvl w:ilvl="0" w:tplc="A9DA7DA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39E26455"/>
    <w:multiLevelType w:val="hybridMultilevel"/>
    <w:tmpl w:val="F2A89FE2"/>
    <w:lvl w:ilvl="0" w:tplc="5CB86A3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39F81230"/>
    <w:multiLevelType w:val="hybridMultilevel"/>
    <w:tmpl w:val="BD6A3DA6"/>
    <w:lvl w:ilvl="0" w:tplc="77D227B4">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E186801"/>
    <w:multiLevelType w:val="hybridMultilevel"/>
    <w:tmpl w:val="0792BBC2"/>
    <w:lvl w:ilvl="0" w:tplc="97762CB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B73D71"/>
    <w:multiLevelType w:val="hybridMultilevel"/>
    <w:tmpl w:val="8B3C0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FE56344"/>
    <w:multiLevelType w:val="hybridMultilevel"/>
    <w:tmpl w:val="D584DA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20F6F0E"/>
    <w:multiLevelType w:val="hybridMultilevel"/>
    <w:tmpl w:val="855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1C32E1"/>
    <w:multiLevelType w:val="hybridMultilevel"/>
    <w:tmpl w:val="39C0DD10"/>
    <w:lvl w:ilvl="0" w:tplc="900C8302">
      <w:start w:val="2"/>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C80B95"/>
    <w:multiLevelType w:val="hybridMultilevel"/>
    <w:tmpl w:val="87B6D908"/>
    <w:lvl w:ilvl="0" w:tplc="5CB86A3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4BA36470"/>
    <w:multiLevelType w:val="hybridMultilevel"/>
    <w:tmpl w:val="EB7C92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BC75907"/>
    <w:multiLevelType w:val="hybridMultilevel"/>
    <w:tmpl w:val="4016F0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E3F7BC2"/>
    <w:multiLevelType w:val="hybridMultilevel"/>
    <w:tmpl w:val="A9547C0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54E80DE9"/>
    <w:multiLevelType w:val="hybridMultilevel"/>
    <w:tmpl w:val="2DB4B84E"/>
    <w:lvl w:ilvl="0" w:tplc="0E2AE26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9E5C47"/>
    <w:multiLevelType w:val="hybridMultilevel"/>
    <w:tmpl w:val="820A4F66"/>
    <w:lvl w:ilvl="0" w:tplc="7BC6CC08">
      <w:start w:val="1"/>
      <w:numFmt w:val="decimal"/>
      <w:lvlText w:val="3.%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357450"/>
    <w:multiLevelType w:val="multilevel"/>
    <w:tmpl w:val="C2AAAC6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44">
    <w:nsid w:val="5DF5469B"/>
    <w:multiLevelType w:val="hybridMultilevel"/>
    <w:tmpl w:val="9E00058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5">
    <w:nsid w:val="5E4E19A5"/>
    <w:multiLevelType w:val="hybridMultilevel"/>
    <w:tmpl w:val="228CA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0E5CC0"/>
    <w:multiLevelType w:val="hybridMultilevel"/>
    <w:tmpl w:val="F3EAD8B2"/>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618D354D"/>
    <w:multiLevelType w:val="hybridMultilevel"/>
    <w:tmpl w:val="0FA0C006"/>
    <w:lvl w:ilvl="0" w:tplc="3E243F4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63C716E7"/>
    <w:multiLevelType w:val="hybridMultilevel"/>
    <w:tmpl w:val="B1CE9DA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nsid w:val="65A10EF1"/>
    <w:multiLevelType w:val="hybridMultilevel"/>
    <w:tmpl w:val="D1368AD6"/>
    <w:lvl w:ilvl="0" w:tplc="BA249E4C">
      <w:start w:val="1"/>
      <w:numFmt w:val="decimal"/>
      <w:lvlText w:val="%1."/>
      <w:lvlJc w:val="left"/>
      <w:pPr>
        <w:ind w:left="927" w:hanging="360"/>
      </w:pPr>
      <w:rPr>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83F7B41"/>
    <w:multiLevelType w:val="multilevel"/>
    <w:tmpl w:val="8528C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DCA230C"/>
    <w:multiLevelType w:val="hybridMultilevel"/>
    <w:tmpl w:val="BCA48666"/>
    <w:lvl w:ilvl="0" w:tplc="96B296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131CF8"/>
    <w:multiLevelType w:val="hybridMultilevel"/>
    <w:tmpl w:val="2F74DB78"/>
    <w:lvl w:ilvl="0" w:tplc="6DEC98EA">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5E25E6"/>
    <w:multiLevelType w:val="hybridMultilevel"/>
    <w:tmpl w:val="256621CE"/>
    <w:lvl w:ilvl="0" w:tplc="EB78101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D02000"/>
    <w:multiLevelType w:val="hybridMultilevel"/>
    <w:tmpl w:val="D4685B9A"/>
    <w:lvl w:ilvl="0" w:tplc="2CB45802">
      <w:start w:val="3"/>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005951"/>
    <w:multiLevelType w:val="hybridMultilevel"/>
    <w:tmpl w:val="C3308942"/>
    <w:lvl w:ilvl="0" w:tplc="1CEE40F8">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19"/>
  </w:num>
  <w:num w:numId="2">
    <w:abstractNumId w:val="43"/>
  </w:num>
  <w:num w:numId="3">
    <w:abstractNumId w:val="33"/>
  </w:num>
  <w:num w:numId="4">
    <w:abstractNumId w:val="8"/>
  </w:num>
  <w:num w:numId="5">
    <w:abstractNumId w:val="48"/>
  </w:num>
  <w:num w:numId="6">
    <w:abstractNumId w:val="55"/>
  </w:num>
  <w:num w:numId="7">
    <w:abstractNumId w:val="42"/>
  </w:num>
  <w:num w:numId="8">
    <w:abstractNumId w:val="1"/>
  </w:num>
  <w:num w:numId="9">
    <w:abstractNumId w:val="37"/>
  </w:num>
  <w:num w:numId="10">
    <w:abstractNumId w:val="51"/>
  </w:num>
  <w:num w:numId="11">
    <w:abstractNumId w:val="29"/>
  </w:num>
  <w:num w:numId="12">
    <w:abstractNumId w:val="56"/>
  </w:num>
  <w:num w:numId="13">
    <w:abstractNumId w:val="17"/>
  </w:num>
  <w:num w:numId="14">
    <w:abstractNumId w:val="11"/>
  </w:num>
  <w:num w:numId="15">
    <w:abstractNumId w:val="45"/>
  </w:num>
  <w:num w:numId="16">
    <w:abstractNumId w:val="3"/>
  </w:num>
  <w:num w:numId="17">
    <w:abstractNumId w:val="22"/>
  </w:num>
  <w:num w:numId="18">
    <w:abstractNumId w:val="5"/>
  </w:num>
  <w:num w:numId="19">
    <w:abstractNumId w:val="34"/>
  </w:num>
  <w:num w:numId="20">
    <w:abstractNumId w:val="18"/>
  </w:num>
  <w:num w:numId="21">
    <w:abstractNumId w:val="23"/>
  </w:num>
  <w:num w:numId="22">
    <w:abstractNumId w:val="10"/>
  </w:num>
  <w:num w:numId="23">
    <w:abstractNumId w:val="40"/>
  </w:num>
  <w:num w:numId="24">
    <w:abstractNumId w:val="50"/>
  </w:num>
  <w:num w:numId="25">
    <w:abstractNumId w:val="25"/>
  </w:num>
  <w:num w:numId="26">
    <w:abstractNumId w:val="13"/>
  </w:num>
  <w:num w:numId="27">
    <w:abstractNumId w:val="47"/>
  </w:num>
  <w:num w:numId="28">
    <w:abstractNumId w:val="0"/>
  </w:num>
  <w:num w:numId="29">
    <w:abstractNumId w:val="44"/>
  </w:num>
  <w:num w:numId="30">
    <w:abstractNumId w:val="52"/>
  </w:num>
  <w:num w:numId="31">
    <w:abstractNumId w:val="27"/>
  </w:num>
  <w:num w:numId="32">
    <w:abstractNumId w:val="36"/>
  </w:num>
  <w:num w:numId="33">
    <w:abstractNumId w:val="30"/>
  </w:num>
  <w:num w:numId="34">
    <w:abstractNumId w:val="28"/>
  </w:num>
  <w:num w:numId="35">
    <w:abstractNumId w:val="32"/>
  </w:num>
  <w:num w:numId="36">
    <w:abstractNumId w:val="38"/>
  </w:num>
  <w:num w:numId="37">
    <w:abstractNumId w:val="26"/>
  </w:num>
  <w:num w:numId="38">
    <w:abstractNumId w:val="14"/>
  </w:num>
  <w:num w:numId="39">
    <w:abstractNumId w:val="12"/>
  </w:num>
  <w:num w:numId="40">
    <w:abstractNumId w:val="21"/>
  </w:num>
  <w:num w:numId="41">
    <w:abstractNumId w:val="9"/>
  </w:num>
  <w:num w:numId="42">
    <w:abstractNumId w:val="20"/>
  </w:num>
  <w:num w:numId="43">
    <w:abstractNumId w:val="49"/>
  </w:num>
  <w:num w:numId="44">
    <w:abstractNumId w:val="46"/>
  </w:num>
  <w:num w:numId="45">
    <w:abstractNumId w:val="6"/>
  </w:num>
  <w:num w:numId="46">
    <w:abstractNumId w:val="15"/>
  </w:num>
  <w:num w:numId="47">
    <w:abstractNumId w:val="7"/>
  </w:num>
  <w:num w:numId="48">
    <w:abstractNumId w:val="39"/>
  </w:num>
  <w:num w:numId="49">
    <w:abstractNumId w:val="2"/>
  </w:num>
  <w:num w:numId="50">
    <w:abstractNumId w:val="24"/>
  </w:num>
  <w:num w:numId="51">
    <w:abstractNumId w:val="35"/>
  </w:num>
  <w:num w:numId="52">
    <w:abstractNumId w:val="54"/>
  </w:num>
  <w:num w:numId="53">
    <w:abstractNumId w:val="16"/>
  </w:num>
  <w:num w:numId="54">
    <w:abstractNumId w:val="53"/>
  </w:num>
  <w:num w:numId="55">
    <w:abstractNumId w:val="41"/>
  </w:num>
  <w:num w:numId="56">
    <w:abstractNumId w:val="31"/>
  </w:num>
  <w:num w:numId="57">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F70D62"/>
    <w:rsid w:val="000041F0"/>
    <w:rsid w:val="000056FB"/>
    <w:rsid w:val="00007E47"/>
    <w:rsid w:val="00014AEE"/>
    <w:rsid w:val="00015C4A"/>
    <w:rsid w:val="00065CE4"/>
    <w:rsid w:val="00066B73"/>
    <w:rsid w:val="0007172F"/>
    <w:rsid w:val="000E2A4A"/>
    <w:rsid w:val="000F1D2F"/>
    <w:rsid w:val="00111548"/>
    <w:rsid w:val="00165699"/>
    <w:rsid w:val="001C2FE9"/>
    <w:rsid w:val="001C3044"/>
    <w:rsid w:val="001E2E60"/>
    <w:rsid w:val="0023693F"/>
    <w:rsid w:val="0024429E"/>
    <w:rsid w:val="002712EF"/>
    <w:rsid w:val="00282F42"/>
    <w:rsid w:val="002D2C6A"/>
    <w:rsid w:val="00316322"/>
    <w:rsid w:val="003305ED"/>
    <w:rsid w:val="003328AE"/>
    <w:rsid w:val="003423CB"/>
    <w:rsid w:val="0039565F"/>
    <w:rsid w:val="003956FA"/>
    <w:rsid w:val="003A5CE0"/>
    <w:rsid w:val="003D0A96"/>
    <w:rsid w:val="00403872"/>
    <w:rsid w:val="00411481"/>
    <w:rsid w:val="00423D77"/>
    <w:rsid w:val="00456E56"/>
    <w:rsid w:val="00462A67"/>
    <w:rsid w:val="00477A1B"/>
    <w:rsid w:val="004A3F87"/>
    <w:rsid w:val="004C0AF0"/>
    <w:rsid w:val="004F22B9"/>
    <w:rsid w:val="00506491"/>
    <w:rsid w:val="00521919"/>
    <w:rsid w:val="00532F4A"/>
    <w:rsid w:val="00560207"/>
    <w:rsid w:val="005725B1"/>
    <w:rsid w:val="0058416A"/>
    <w:rsid w:val="0058783F"/>
    <w:rsid w:val="00593AA8"/>
    <w:rsid w:val="005967A8"/>
    <w:rsid w:val="005A0AA3"/>
    <w:rsid w:val="005D6F41"/>
    <w:rsid w:val="005F3850"/>
    <w:rsid w:val="00642C9E"/>
    <w:rsid w:val="0067077C"/>
    <w:rsid w:val="006F0246"/>
    <w:rsid w:val="00707E2E"/>
    <w:rsid w:val="00710A96"/>
    <w:rsid w:val="007337AF"/>
    <w:rsid w:val="007514DE"/>
    <w:rsid w:val="00764C9F"/>
    <w:rsid w:val="00772AA9"/>
    <w:rsid w:val="00786345"/>
    <w:rsid w:val="007C0DA2"/>
    <w:rsid w:val="007E05EC"/>
    <w:rsid w:val="008220A2"/>
    <w:rsid w:val="008257B6"/>
    <w:rsid w:val="0084389B"/>
    <w:rsid w:val="00851864"/>
    <w:rsid w:val="00853500"/>
    <w:rsid w:val="00876C49"/>
    <w:rsid w:val="008C7FFC"/>
    <w:rsid w:val="008D1580"/>
    <w:rsid w:val="008E4FB7"/>
    <w:rsid w:val="00921706"/>
    <w:rsid w:val="00925127"/>
    <w:rsid w:val="00936268"/>
    <w:rsid w:val="009A5640"/>
    <w:rsid w:val="00A11E0F"/>
    <w:rsid w:val="00A224CD"/>
    <w:rsid w:val="00A51863"/>
    <w:rsid w:val="00AB07E6"/>
    <w:rsid w:val="00AC49CB"/>
    <w:rsid w:val="00AF1341"/>
    <w:rsid w:val="00B01502"/>
    <w:rsid w:val="00B31F19"/>
    <w:rsid w:val="00B42CE9"/>
    <w:rsid w:val="00B46BAF"/>
    <w:rsid w:val="00B53AC0"/>
    <w:rsid w:val="00B82B10"/>
    <w:rsid w:val="00BD53E1"/>
    <w:rsid w:val="00BE0358"/>
    <w:rsid w:val="00BE2A3F"/>
    <w:rsid w:val="00C105D7"/>
    <w:rsid w:val="00C207D6"/>
    <w:rsid w:val="00C70936"/>
    <w:rsid w:val="00C71B84"/>
    <w:rsid w:val="00C84656"/>
    <w:rsid w:val="00C90EEF"/>
    <w:rsid w:val="00D22028"/>
    <w:rsid w:val="00D301D1"/>
    <w:rsid w:val="00D33F63"/>
    <w:rsid w:val="00D459A9"/>
    <w:rsid w:val="00D572F2"/>
    <w:rsid w:val="00D63A4D"/>
    <w:rsid w:val="00D80A8A"/>
    <w:rsid w:val="00D91CCA"/>
    <w:rsid w:val="00DB4F01"/>
    <w:rsid w:val="00DC701C"/>
    <w:rsid w:val="00DD09B7"/>
    <w:rsid w:val="00DD1DF2"/>
    <w:rsid w:val="00E16156"/>
    <w:rsid w:val="00E45381"/>
    <w:rsid w:val="00E6127A"/>
    <w:rsid w:val="00EA00A1"/>
    <w:rsid w:val="00EF372B"/>
    <w:rsid w:val="00F15B6B"/>
    <w:rsid w:val="00F425A2"/>
    <w:rsid w:val="00F46AEF"/>
    <w:rsid w:val="00F65BDC"/>
    <w:rsid w:val="00F70D62"/>
    <w:rsid w:val="00F914DF"/>
    <w:rsid w:val="00FA6666"/>
    <w:rsid w:val="00FB00C9"/>
    <w:rsid w:val="00FB4713"/>
    <w:rsid w:val="00FC6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AC4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 w:type="character" w:customStyle="1" w:styleId="Heading2Char">
    <w:name w:val="Heading 2 Char"/>
    <w:basedOn w:val="DefaultParagraphFont"/>
    <w:link w:val="Heading2"/>
    <w:uiPriority w:val="9"/>
    <w:rsid w:val="00AC49C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C49CB"/>
    <w:rPr>
      <w:b/>
      <w:bCs/>
    </w:rPr>
  </w:style>
  <w:style w:type="paragraph" w:styleId="NoSpacing">
    <w:name w:val="No Spacing"/>
    <w:uiPriority w:val="1"/>
    <w:qFormat/>
    <w:rsid w:val="00AC49CB"/>
    <w:pPr>
      <w:spacing w:after="0" w:line="240" w:lineRule="auto"/>
      <w:jc w:val="left"/>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AC4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 w:type="character" w:customStyle="1" w:styleId="Heading2Char">
    <w:name w:val="Heading 2 Char"/>
    <w:basedOn w:val="DefaultParagraphFont"/>
    <w:link w:val="Heading2"/>
    <w:uiPriority w:val="9"/>
    <w:rsid w:val="00AC49C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C49CB"/>
    <w:rPr>
      <w:b/>
      <w:bCs/>
    </w:rPr>
  </w:style>
  <w:style w:type="paragraph" w:styleId="NoSpacing">
    <w:name w:val="No Spacing"/>
    <w:uiPriority w:val="1"/>
    <w:qFormat/>
    <w:rsid w:val="00AC49CB"/>
    <w:pPr>
      <w:spacing w:after="0" w:line="240" w:lineRule="auto"/>
      <w:jc w:val="left"/>
    </w:pPr>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381E-CC4B-422E-BAA8-A5D81162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FINDY</dc:creator>
  <cp:lastModifiedBy>TIK</cp:lastModifiedBy>
  <cp:revision>53</cp:revision>
  <cp:lastPrinted>2018-08-23T03:09:00Z</cp:lastPrinted>
  <dcterms:created xsi:type="dcterms:W3CDTF">2018-06-18T17:21:00Z</dcterms:created>
  <dcterms:modified xsi:type="dcterms:W3CDTF">2018-10-24T06:26:00Z</dcterms:modified>
</cp:coreProperties>
</file>