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4C" w:rsidRDefault="00E11E4C" w:rsidP="00E11E4C">
      <w:pPr>
        <w:spacing w:after="0"/>
        <w:jc w:val="center"/>
        <w:rPr>
          <w:rFonts w:ascii="Times New Roman" w:hAnsi="Times New Roman"/>
          <w:b/>
          <w:sz w:val="28"/>
          <w:szCs w:val="28"/>
        </w:rPr>
      </w:pPr>
      <w:r>
        <w:rPr>
          <w:rFonts w:ascii="Times New Roman" w:hAnsi="Times New Roman"/>
          <w:b/>
          <w:sz w:val="28"/>
          <w:szCs w:val="28"/>
        </w:rPr>
        <w:t>SISTEM PEMERIKSAAN BADAN PEMERIKSA KEUANGAN (BPK) DALAM PEMERIKSAAN PENGELOLAAN KEUANGAN NEGARA BERDASARKAN UNDANG-UNDANG NOMOR 15 TAHUN 2004 (INSTANSI BPK PERWAKILAN PROVINSI SULAWESI UTARA)</w:t>
      </w:r>
    </w:p>
    <w:p w:rsidR="00E11E4C" w:rsidRDefault="00E11E4C" w:rsidP="00E11E4C">
      <w:pPr>
        <w:spacing w:after="0"/>
        <w:jc w:val="center"/>
        <w:rPr>
          <w:rFonts w:ascii="Times New Roman" w:hAnsi="Times New Roman"/>
          <w:b/>
          <w:sz w:val="28"/>
          <w:szCs w:val="28"/>
        </w:rPr>
      </w:pPr>
    </w:p>
    <w:p w:rsidR="00E11E4C" w:rsidRDefault="00E11E4C" w:rsidP="00E11E4C">
      <w:pPr>
        <w:spacing w:after="0"/>
        <w:jc w:val="center"/>
        <w:rPr>
          <w:rFonts w:ascii="Times New Roman" w:hAnsi="Times New Roman"/>
          <w:b/>
          <w:sz w:val="28"/>
          <w:szCs w:val="28"/>
        </w:rPr>
      </w:pPr>
    </w:p>
    <w:p w:rsidR="00E11E4C" w:rsidRDefault="00E11E4C" w:rsidP="00E11E4C">
      <w:pPr>
        <w:spacing w:after="0"/>
        <w:jc w:val="center"/>
        <w:rPr>
          <w:rFonts w:ascii="Times New Roman" w:hAnsi="Times New Roman"/>
          <w:b/>
          <w:sz w:val="28"/>
          <w:szCs w:val="28"/>
        </w:rPr>
      </w:pPr>
    </w:p>
    <w:p w:rsidR="00E11E4C" w:rsidRDefault="00E11E4C" w:rsidP="00E11E4C">
      <w:pPr>
        <w:spacing w:after="0" w:line="360" w:lineRule="auto"/>
        <w:jc w:val="center"/>
        <w:rPr>
          <w:rFonts w:ascii="Times New Roman" w:hAnsi="Times New Roman"/>
          <w:b/>
          <w:sz w:val="28"/>
          <w:szCs w:val="28"/>
        </w:rPr>
      </w:pPr>
      <w:r>
        <w:rPr>
          <w:rFonts w:ascii="Times New Roman" w:hAnsi="Times New Roman"/>
          <w:b/>
          <w:sz w:val="28"/>
          <w:szCs w:val="28"/>
        </w:rPr>
        <w:t>SKRIPSI</w:t>
      </w:r>
    </w:p>
    <w:p w:rsidR="00E11E4C" w:rsidRPr="002F4EBE" w:rsidRDefault="00E11E4C" w:rsidP="00E11E4C">
      <w:pPr>
        <w:spacing w:after="0"/>
        <w:jc w:val="center"/>
        <w:rPr>
          <w:rFonts w:ascii="Times New Roman" w:hAnsi="Times New Roman"/>
          <w:b/>
          <w:sz w:val="24"/>
          <w:szCs w:val="24"/>
        </w:rPr>
      </w:pPr>
      <w:r w:rsidRPr="002F4EBE">
        <w:rPr>
          <w:rFonts w:ascii="Times New Roman" w:hAnsi="Times New Roman"/>
          <w:b/>
          <w:sz w:val="24"/>
          <w:szCs w:val="24"/>
        </w:rPr>
        <w:t xml:space="preserve">Diajukan Sebagai Salah Satu Syarat </w:t>
      </w:r>
    </w:p>
    <w:p w:rsidR="00E11E4C" w:rsidRPr="002F4EBE" w:rsidRDefault="00E11E4C" w:rsidP="00E11E4C">
      <w:pPr>
        <w:spacing w:after="0"/>
        <w:jc w:val="center"/>
        <w:rPr>
          <w:rFonts w:ascii="Times New Roman" w:hAnsi="Times New Roman"/>
          <w:b/>
          <w:sz w:val="24"/>
          <w:szCs w:val="24"/>
        </w:rPr>
      </w:pPr>
      <w:r w:rsidRPr="002F4EBE">
        <w:rPr>
          <w:rFonts w:ascii="Times New Roman" w:hAnsi="Times New Roman"/>
          <w:b/>
          <w:sz w:val="24"/>
          <w:szCs w:val="24"/>
        </w:rPr>
        <w:t>Dalam Menyelesaikan Pendidikan Sarjana Terapan</w:t>
      </w:r>
    </w:p>
    <w:p w:rsidR="00E11E4C" w:rsidRPr="002F4EBE" w:rsidRDefault="00E11E4C" w:rsidP="00E11E4C">
      <w:pPr>
        <w:spacing w:after="0"/>
        <w:jc w:val="center"/>
        <w:rPr>
          <w:rFonts w:ascii="Times New Roman" w:hAnsi="Times New Roman"/>
          <w:b/>
          <w:sz w:val="24"/>
          <w:szCs w:val="24"/>
        </w:rPr>
      </w:pPr>
      <w:r w:rsidRPr="002F4EBE">
        <w:rPr>
          <w:rFonts w:ascii="Times New Roman" w:hAnsi="Times New Roman"/>
          <w:b/>
          <w:sz w:val="24"/>
          <w:szCs w:val="24"/>
        </w:rPr>
        <w:t>Pada Program Studi Sarjana Terapan Akuntansi keuangan</w:t>
      </w:r>
    </w:p>
    <w:p w:rsidR="00E11E4C" w:rsidRDefault="00E11E4C" w:rsidP="00E11E4C">
      <w:pPr>
        <w:spacing w:after="0" w:line="360" w:lineRule="auto"/>
        <w:rPr>
          <w:rFonts w:ascii="Times New Roman" w:hAnsi="Times New Roman"/>
          <w:b/>
          <w:sz w:val="28"/>
          <w:szCs w:val="28"/>
        </w:rPr>
      </w:pPr>
    </w:p>
    <w:p w:rsidR="00E11E4C" w:rsidRDefault="00E11E4C" w:rsidP="00E11E4C">
      <w:pPr>
        <w:spacing w:after="0" w:line="360" w:lineRule="auto"/>
        <w:rPr>
          <w:rFonts w:ascii="Times New Roman" w:hAnsi="Times New Roman"/>
          <w:b/>
          <w:sz w:val="28"/>
          <w:szCs w:val="28"/>
        </w:rPr>
      </w:pPr>
    </w:p>
    <w:p w:rsidR="00E11E4C" w:rsidRDefault="00E11E4C" w:rsidP="00E11E4C">
      <w:pPr>
        <w:spacing w:after="0" w:line="360" w:lineRule="auto"/>
        <w:jc w:val="center"/>
        <w:rPr>
          <w:rFonts w:ascii="Times New Roman" w:hAnsi="Times New Roman"/>
          <w:b/>
          <w:sz w:val="24"/>
          <w:szCs w:val="24"/>
        </w:rPr>
      </w:pPr>
      <w:r>
        <w:rPr>
          <w:rFonts w:ascii="Times New Roman" w:hAnsi="Times New Roman"/>
          <w:b/>
          <w:sz w:val="24"/>
          <w:szCs w:val="24"/>
        </w:rPr>
        <w:t>Oleh :</w:t>
      </w:r>
    </w:p>
    <w:p w:rsidR="00E11E4C" w:rsidRDefault="00E11E4C" w:rsidP="00E11E4C">
      <w:pPr>
        <w:spacing w:after="0" w:line="360" w:lineRule="auto"/>
        <w:jc w:val="center"/>
        <w:rPr>
          <w:rFonts w:ascii="Times New Roman" w:hAnsi="Times New Roman"/>
          <w:b/>
          <w:sz w:val="24"/>
          <w:szCs w:val="24"/>
        </w:rPr>
      </w:pPr>
      <w:r>
        <w:rPr>
          <w:rFonts w:ascii="Times New Roman" w:hAnsi="Times New Roman"/>
          <w:b/>
          <w:sz w:val="24"/>
          <w:szCs w:val="24"/>
        </w:rPr>
        <w:t>Sintia Polomulo</w:t>
      </w:r>
    </w:p>
    <w:p w:rsidR="00E11E4C" w:rsidRDefault="00E11E4C" w:rsidP="00E11E4C">
      <w:pPr>
        <w:spacing w:after="0" w:line="360" w:lineRule="auto"/>
        <w:jc w:val="center"/>
        <w:rPr>
          <w:rFonts w:ascii="Times New Roman" w:hAnsi="Times New Roman"/>
          <w:b/>
          <w:sz w:val="24"/>
          <w:szCs w:val="24"/>
        </w:rPr>
      </w:pPr>
      <w:r>
        <w:rPr>
          <w:rFonts w:ascii="Times New Roman" w:hAnsi="Times New Roman"/>
          <w:b/>
          <w:sz w:val="24"/>
          <w:szCs w:val="24"/>
        </w:rPr>
        <w:t>NIM : 14 042 071</w:t>
      </w:r>
    </w:p>
    <w:p w:rsidR="00E11E4C" w:rsidRDefault="00E11E4C" w:rsidP="00E11E4C">
      <w:pPr>
        <w:spacing w:after="0" w:line="360" w:lineRule="auto"/>
        <w:jc w:val="center"/>
        <w:rPr>
          <w:rFonts w:ascii="Times New Roman" w:hAnsi="Times New Roman"/>
          <w:b/>
          <w:sz w:val="24"/>
          <w:szCs w:val="24"/>
        </w:rPr>
      </w:pPr>
    </w:p>
    <w:p w:rsidR="00E11E4C" w:rsidRDefault="00E11E4C" w:rsidP="00E11E4C">
      <w:pPr>
        <w:spacing w:after="0" w:line="360" w:lineRule="auto"/>
        <w:jc w:val="center"/>
        <w:rPr>
          <w:rFonts w:ascii="Times New Roman" w:hAnsi="Times New Roman"/>
          <w:b/>
          <w:sz w:val="24"/>
          <w:szCs w:val="24"/>
        </w:rPr>
      </w:pPr>
    </w:p>
    <w:p w:rsidR="00E11E4C" w:rsidRDefault="005167B3" w:rsidP="00E11E4C">
      <w:pPr>
        <w:spacing w:after="0" w:line="360" w:lineRule="auto"/>
        <w:jc w:val="center"/>
        <w:rPr>
          <w:rFonts w:ascii="Times New Roman" w:hAnsi="Times New Roman"/>
          <w:b/>
          <w:sz w:val="24"/>
          <w:szCs w:val="24"/>
        </w:rPr>
      </w:pPr>
      <w:r w:rsidRPr="00AC07AC">
        <w:rPr>
          <w:noProof/>
          <w:sz w:val="28"/>
          <w:szCs w:val="28"/>
          <w:lang w:eastAsia="en-US"/>
        </w:rPr>
        <w:drawing>
          <wp:anchor distT="0" distB="0" distL="114300" distR="114300" simplePos="0" relativeHeight="251660288" behindDoc="1" locked="0" layoutInCell="1" allowOverlap="1">
            <wp:simplePos x="0" y="0"/>
            <wp:positionH relativeFrom="margin">
              <wp:posOffset>1761791</wp:posOffset>
            </wp:positionH>
            <wp:positionV relativeFrom="margin">
              <wp:posOffset>4813634</wp:posOffset>
            </wp:positionV>
            <wp:extent cx="1619885" cy="16198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19885" cy="1619885"/>
                    </a:xfrm>
                    <a:prstGeom prst="rect">
                      <a:avLst/>
                    </a:prstGeom>
                  </pic:spPr>
                </pic:pic>
              </a:graphicData>
            </a:graphic>
          </wp:anchor>
        </w:drawing>
      </w:r>
    </w:p>
    <w:p w:rsidR="00E11E4C" w:rsidRPr="00065BF9" w:rsidRDefault="00E11E4C" w:rsidP="00E11E4C">
      <w:pPr>
        <w:rPr>
          <w:rFonts w:ascii="Times New Roman" w:hAnsi="Times New Roman"/>
          <w:sz w:val="24"/>
          <w:szCs w:val="24"/>
        </w:rPr>
      </w:pPr>
    </w:p>
    <w:p w:rsidR="00E11E4C" w:rsidRPr="00065BF9" w:rsidRDefault="00E11E4C" w:rsidP="00E11E4C">
      <w:pPr>
        <w:rPr>
          <w:rFonts w:ascii="Times New Roman" w:hAnsi="Times New Roman"/>
          <w:sz w:val="24"/>
          <w:szCs w:val="24"/>
        </w:rPr>
      </w:pPr>
    </w:p>
    <w:p w:rsidR="00E11E4C" w:rsidRPr="00065BF9" w:rsidRDefault="00E11E4C" w:rsidP="00E11E4C">
      <w:pPr>
        <w:rPr>
          <w:rFonts w:ascii="Times New Roman" w:hAnsi="Times New Roman"/>
          <w:sz w:val="24"/>
          <w:szCs w:val="24"/>
        </w:rPr>
      </w:pPr>
    </w:p>
    <w:p w:rsidR="00E11E4C" w:rsidRPr="00065BF9" w:rsidRDefault="00E11E4C" w:rsidP="00E11E4C">
      <w:pPr>
        <w:rPr>
          <w:rFonts w:ascii="Times New Roman" w:hAnsi="Times New Roman"/>
          <w:sz w:val="24"/>
          <w:szCs w:val="24"/>
        </w:rPr>
      </w:pPr>
    </w:p>
    <w:p w:rsidR="00E11E4C" w:rsidRPr="00065BF9" w:rsidRDefault="00E11E4C" w:rsidP="00E11E4C">
      <w:pPr>
        <w:rPr>
          <w:rFonts w:ascii="Times New Roman" w:hAnsi="Times New Roman"/>
          <w:sz w:val="24"/>
          <w:szCs w:val="24"/>
        </w:rPr>
      </w:pPr>
    </w:p>
    <w:p w:rsidR="00E11E4C" w:rsidRPr="00065BF9" w:rsidRDefault="00E11E4C" w:rsidP="00E11E4C">
      <w:pPr>
        <w:rPr>
          <w:rFonts w:ascii="Times New Roman" w:hAnsi="Times New Roman"/>
          <w:sz w:val="24"/>
          <w:szCs w:val="24"/>
        </w:rPr>
      </w:pPr>
    </w:p>
    <w:p w:rsidR="00E11E4C" w:rsidRDefault="00E11E4C" w:rsidP="00E11E4C">
      <w:pPr>
        <w:spacing w:after="0" w:line="240" w:lineRule="auto"/>
        <w:rPr>
          <w:rFonts w:ascii="Times New Roman" w:hAnsi="Times New Roman"/>
          <w:sz w:val="24"/>
          <w:szCs w:val="24"/>
        </w:rPr>
      </w:pPr>
    </w:p>
    <w:p w:rsidR="00E11E4C" w:rsidRDefault="00E11E4C" w:rsidP="00E11E4C">
      <w:pPr>
        <w:spacing w:after="0" w:line="240" w:lineRule="auto"/>
        <w:jc w:val="center"/>
        <w:rPr>
          <w:rFonts w:ascii="Times New Roman" w:hAnsi="Times New Roman"/>
          <w:b/>
          <w:sz w:val="28"/>
          <w:szCs w:val="28"/>
        </w:rPr>
      </w:pPr>
      <w:r>
        <w:rPr>
          <w:rFonts w:ascii="Times New Roman" w:hAnsi="Times New Roman"/>
          <w:b/>
          <w:sz w:val="28"/>
          <w:szCs w:val="28"/>
        </w:rPr>
        <w:t>KEMENTERIAN RISET TEKNOLOGI DAN PENDIDIKAN TINGGI POLITEKNIK NEGERI MANADO – JURUSAN AKUNTANSI</w:t>
      </w:r>
    </w:p>
    <w:p w:rsidR="00E11E4C" w:rsidRDefault="00E11E4C" w:rsidP="00E11E4C">
      <w:pPr>
        <w:spacing w:after="0" w:line="240" w:lineRule="auto"/>
        <w:jc w:val="center"/>
        <w:rPr>
          <w:rFonts w:ascii="Times New Roman" w:hAnsi="Times New Roman"/>
          <w:b/>
          <w:sz w:val="28"/>
          <w:szCs w:val="28"/>
        </w:rPr>
      </w:pPr>
      <w:r>
        <w:rPr>
          <w:rFonts w:ascii="Times New Roman" w:hAnsi="Times New Roman"/>
          <w:b/>
          <w:sz w:val="28"/>
          <w:szCs w:val="28"/>
        </w:rPr>
        <w:t>PROGRAM STUDI SARJANA TERAPAN AKUNTANSI KEUANGAN</w:t>
      </w:r>
    </w:p>
    <w:p w:rsidR="00E11E4C" w:rsidRPr="00065BF9" w:rsidRDefault="00E11E4C" w:rsidP="00E11E4C">
      <w:pPr>
        <w:spacing w:after="0" w:line="240" w:lineRule="auto"/>
        <w:jc w:val="center"/>
        <w:rPr>
          <w:rFonts w:ascii="Times New Roman" w:hAnsi="Times New Roman"/>
          <w:b/>
          <w:sz w:val="28"/>
          <w:szCs w:val="28"/>
        </w:rPr>
      </w:pPr>
      <w:r>
        <w:rPr>
          <w:rFonts w:ascii="Times New Roman" w:hAnsi="Times New Roman"/>
          <w:b/>
          <w:sz w:val="28"/>
          <w:szCs w:val="28"/>
        </w:rPr>
        <w:t>TAHUN 2018</w:t>
      </w:r>
    </w:p>
    <w:p w:rsidR="00E11E4C" w:rsidRPr="00AC49D7" w:rsidRDefault="00E11E4C" w:rsidP="00E11E4C">
      <w:pPr>
        <w:tabs>
          <w:tab w:val="left" w:leader="dot" w:pos="8080"/>
        </w:tabs>
        <w:spacing w:after="0" w:line="360" w:lineRule="auto"/>
        <w:jc w:val="center"/>
        <w:rPr>
          <w:rFonts w:ascii="Times New Roman" w:hAnsi="Times New Roman"/>
          <w:b/>
          <w:sz w:val="28"/>
          <w:szCs w:val="28"/>
        </w:rPr>
      </w:pPr>
      <w:bookmarkStart w:id="0" w:name="_GoBack"/>
      <w:bookmarkEnd w:id="0"/>
      <w:r w:rsidRPr="00AC49D7">
        <w:rPr>
          <w:rFonts w:ascii="Times New Roman" w:hAnsi="Times New Roman"/>
          <w:b/>
          <w:sz w:val="28"/>
          <w:szCs w:val="28"/>
        </w:rPr>
        <w:lastRenderedPageBreak/>
        <w:t>DAFTAR ISI</w:t>
      </w:r>
    </w:p>
    <w:p w:rsidR="00E11E4C" w:rsidRDefault="00E11E4C" w:rsidP="00E11E4C">
      <w:pPr>
        <w:tabs>
          <w:tab w:val="left" w:leader="dot" w:pos="8080"/>
        </w:tabs>
        <w:spacing w:after="0" w:line="360" w:lineRule="auto"/>
        <w:jc w:val="center"/>
        <w:rPr>
          <w:rFonts w:ascii="Times New Roman" w:hAnsi="Times New Roman"/>
          <w:sz w:val="24"/>
          <w:szCs w:val="24"/>
        </w:rPr>
      </w:pPr>
    </w:p>
    <w:p w:rsidR="00E11E4C" w:rsidRDefault="00E11E4C" w:rsidP="00E11E4C">
      <w:pPr>
        <w:tabs>
          <w:tab w:val="left" w:leader="dot" w:pos="8080"/>
        </w:tabs>
        <w:spacing w:after="0"/>
        <w:jc w:val="right"/>
        <w:rPr>
          <w:rFonts w:ascii="Times New Roman" w:hAnsi="Times New Roman"/>
          <w:sz w:val="24"/>
          <w:szCs w:val="24"/>
        </w:rPr>
      </w:pPr>
      <w:r>
        <w:rPr>
          <w:rFonts w:ascii="Times New Roman" w:hAnsi="Times New Roman"/>
          <w:sz w:val="24"/>
          <w:szCs w:val="24"/>
        </w:rPr>
        <w:t>HAL</w:t>
      </w:r>
    </w:p>
    <w:p w:rsidR="00E11E4C" w:rsidRPr="00F843C6"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 xml:space="preserve">HALAMAN PERSETUJUAN </w:t>
      </w:r>
      <w:r>
        <w:rPr>
          <w:rFonts w:ascii="Times New Roman" w:hAnsi="Times New Roman"/>
          <w:sz w:val="24"/>
          <w:szCs w:val="24"/>
        </w:rPr>
        <w:tab/>
      </w:r>
      <w:r>
        <w:rPr>
          <w:rFonts w:ascii="Times New Roman" w:hAnsi="Times New Roman"/>
          <w:sz w:val="24"/>
          <w:szCs w:val="24"/>
        </w:rPr>
        <w:tab/>
      </w:r>
      <w:r w:rsidRPr="00F843C6">
        <w:rPr>
          <w:rFonts w:ascii="Times New Roman" w:hAnsi="Times New Roman"/>
          <w:sz w:val="24"/>
          <w:szCs w:val="24"/>
        </w:rPr>
        <w:t>i</w:t>
      </w:r>
    </w:p>
    <w:p w:rsidR="00E11E4C" w:rsidRPr="00F843C6"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LEMBAR PENGESAHAN</w:t>
      </w:r>
      <w:r>
        <w:rPr>
          <w:rFonts w:ascii="Times New Roman" w:hAnsi="Times New Roman"/>
          <w:sz w:val="24"/>
          <w:szCs w:val="24"/>
        </w:rPr>
        <w:tab/>
      </w:r>
      <w:r>
        <w:rPr>
          <w:rFonts w:ascii="Times New Roman" w:hAnsi="Times New Roman"/>
          <w:sz w:val="24"/>
          <w:szCs w:val="24"/>
        </w:rPr>
        <w:tab/>
        <w:t xml:space="preserve">  ii</w:t>
      </w:r>
    </w:p>
    <w:p w:rsidR="00E11E4C" w:rsidRPr="00F843C6"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PERNYATAAN ORISINAL TUGAS AKHIR</w:t>
      </w:r>
      <w:r w:rsidRPr="00F843C6">
        <w:rPr>
          <w:rFonts w:ascii="Times New Roman" w:hAnsi="Times New Roman"/>
          <w:sz w:val="24"/>
          <w:szCs w:val="24"/>
        </w:rPr>
        <w:tab/>
      </w:r>
      <w:r w:rsidRPr="00F843C6">
        <w:rPr>
          <w:rFonts w:ascii="Times New Roman" w:hAnsi="Times New Roman"/>
          <w:sz w:val="24"/>
          <w:szCs w:val="24"/>
        </w:rPr>
        <w:tab/>
        <w:t>iii</w:t>
      </w:r>
    </w:p>
    <w:p w:rsidR="00E11E4C"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ABSTRAK</w:t>
      </w:r>
      <w:r w:rsidRPr="00F843C6">
        <w:rPr>
          <w:rFonts w:ascii="Times New Roman" w:hAnsi="Times New Roman"/>
          <w:sz w:val="24"/>
          <w:szCs w:val="24"/>
        </w:rPr>
        <w:tab/>
      </w:r>
      <w:r w:rsidRPr="00F843C6">
        <w:rPr>
          <w:rFonts w:ascii="Times New Roman" w:hAnsi="Times New Roman"/>
          <w:sz w:val="24"/>
          <w:szCs w:val="24"/>
        </w:rPr>
        <w:tab/>
      </w:r>
      <w:r>
        <w:rPr>
          <w:rFonts w:ascii="Times New Roman" w:hAnsi="Times New Roman"/>
          <w:sz w:val="24"/>
          <w:szCs w:val="24"/>
        </w:rPr>
        <w:t xml:space="preserve"> iv</w:t>
      </w:r>
    </w:p>
    <w:p w:rsidR="00E11E4C"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Pr>
          <w:rFonts w:ascii="Times New Roman" w:hAnsi="Times New Roman"/>
          <w:sz w:val="24"/>
          <w:szCs w:val="24"/>
        </w:rPr>
        <w:tab/>
        <w:t xml:space="preserve">  v</w:t>
      </w:r>
    </w:p>
    <w:p w:rsidR="00E11E4C" w:rsidRDefault="00E11E4C" w:rsidP="00E11E4C">
      <w:pPr>
        <w:tabs>
          <w:tab w:val="left" w:pos="990"/>
          <w:tab w:val="left" w:leader="dot" w:pos="8080"/>
          <w:tab w:val="left" w:leader="dot" w:pos="8222"/>
        </w:tabs>
        <w:spacing w:after="0"/>
        <w:rPr>
          <w:rFonts w:ascii="Times New Roman" w:hAnsi="Times New Roman"/>
          <w:sz w:val="24"/>
          <w:szCs w:val="24"/>
        </w:rPr>
      </w:pPr>
      <w:r>
        <w:rPr>
          <w:rFonts w:ascii="Times New Roman" w:hAnsi="Times New Roman"/>
          <w:sz w:val="24"/>
          <w:szCs w:val="24"/>
        </w:rPr>
        <w:t>RIWAYAT HIDUP</w:t>
      </w:r>
      <w:r>
        <w:rPr>
          <w:rFonts w:ascii="Times New Roman" w:hAnsi="Times New Roman"/>
          <w:sz w:val="24"/>
          <w:szCs w:val="24"/>
        </w:rPr>
        <w:tab/>
      </w:r>
      <w:r>
        <w:rPr>
          <w:rFonts w:ascii="Times New Roman" w:hAnsi="Times New Roman"/>
          <w:sz w:val="24"/>
          <w:szCs w:val="24"/>
        </w:rPr>
        <w:tab/>
        <w:t xml:space="preserve"> vi</w:t>
      </w:r>
    </w:p>
    <w:p w:rsidR="00E11E4C" w:rsidRDefault="00E11E4C" w:rsidP="00E11E4C">
      <w:pPr>
        <w:tabs>
          <w:tab w:val="left" w:pos="990"/>
          <w:tab w:val="left" w:leader="dot" w:pos="8222"/>
        </w:tabs>
        <w:spacing w:after="0"/>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t>vii</w:t>
      </w:r>
    </w:p>
    <w:p w:rsidR="00E11E4C" w:rsidRDefault="00E11E4C" w:rsidP="00E11E4C">
      <w:pPr>
        <w:tabs>
          <w:tab w:val="left" w:pos="990"/>
          <w:tab w:val="left" w:leader="dot" w:pos="8222"/>
        </w:tabs>
        <w:spacing w:after="0"/>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t xml:space="preserve"> ix</w:t>
      </w:r>
    </w:p>
    <w:p w:rsidR="00E11E4C" w:rsidRDefault="00E11E4C" w:rsidP="00E11E4C">
      <w:pPr>
        <w:tabs>
          <w:tab w:val="left" w:pos="990"/>
          <w:tab w:val="left" w:leader="dot" w:pos="8222"/>
        </w:tabs>
        <w:spacing w:after="0"/>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t xml:space="preserve"> xi</w:t>
      </w:r>
    </w:p>
    <w:p w:rsidR="00E11E4C" w:rsidRDefault="00E11E4C" w:rsidP="00E11E4C">
      <w:pPr>
        <w:tabs>
          <w:tab w:val="left" w:pos="990"/>
          <w:tab w:val="left" w:leader="dot" w:pos="8222"/>
        </w:tabs>
        <w:spacing w:after="0"/>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xii</w:t>
      </w:r>
    </w:p>
    <w:p w:rsidR="00E11E4C" w:rsidRDefault="00E11E4C" w:rsidP="00E11E4C">
      <w:pPr>
        <w:tabs>
          <w:tab w:val="left" w:pos="990"/>
          <w:tab w:val="left" w:leader="dot" w:pos="8080"/>
        </w:tabs>
        <w:spacing w:after="0"/>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t xml:space="preserve"> xiii</w:t>
      </w:r>
    </w:p>
    <w:p w:rsidR="00E11E4C" w:rsidRPr="00F843C6" w:rsidRDefault="00E11E4C" w:rsidP="00E11E4C">
      <w:pPr>
        <w:tabs>
          <w:tab w:val="left" w:pos="990"/>
          <w:tab w:val="left" w:leader="dot" w:pos="7740"/>
          <w:tab w:val="left" w:leader="dot" w:pos="8222"/>
        </w:tabs>
        <w:spacing w:after="0" w:line="360" w:lineRule="auto"/>
        <w:rPr>
          <w:rFonts w:ascii="Times New Roman" w:hAnsi="Times New Roman"/>
          <w:sz w:val="24"/>
          <w:szCs w:val="24"/>
        </w:rPr>
      </w:pPr>
    </w:p>
    <w:p w:rsidR="00E11E4C" w:rsidRPr="00AC49D7" w:rsidRDefault="00E11E4C" w:rsidP="00E11E4C">
      <w:pPr>
        <w:tabs>
          <w:tab w:val="left" w:pos="990"/>
          <w:tab w:val="left" w:leader="dot" w:pos="7740"/>
          <w:tab w:val="left" w:leader="dot" w:pos="8080"/>
        </w:tabs>
        <w:spacing w:after="0" w:line="360" w:lineRule="auto"/>
        <w:rPr>
          <w:rFonts w:ascii="Times New Roman" w:hAnsi="Times New Roman"/>
          <w:b/>
          <w:sz w:val="24"/>
          <w:szCs w:val="24"/>
        </w:rPr>
      </w:pPr>
      <w:r w:rsidRPr="00AC49D7">
        <w:rPr>
          <w:rFonts w:ascii="Times New Roman" w:hAnsi="Times New Roman"/>
          <w:b/>
          <w:sz w:val="24"/>
          <w:szCs w:val="24"/>
        </w:rPr>
        <w:t>BAB I</w:t>
      </w:r>
      <w:r w:rsidRPr="00AC49D7">
        <w:rPr>
          <w:rFonts w:ascii="Times New Roman" w:hAnsi="Times New Roman"/>
          <w:b/>
          <w:sz w:val="24"/>
          <w:szCs w:val="24"/>
        </w:rPr>
        <w:tab/>
        <w:t xml:space="preserve">PENDAHULUAN                                                  </w:t>
      </w:r>
    </w:p>
    <w:p w:rsidR="00E11E4C" w:rsidRDefault="00E11E4C" w:rsidP="00E11E4C">
      <w:pPr>
        <w:pStyle w:val="ListParagraph"/>
        <w:numPr>
          <w:ilvl w:val="1"/>
          <w:numId w:val="1"/>
        </w:numPr>
        <w:tabs>
          <w:tab w:val="left" w:pos="990"/>
          <w:tab w:val="left" w:pos="1440"/>
          <w:tab w:val="left" w:leader="dot" w:pos="8222"/>
        </w:tabs>
        <w:spacing w:after="0"/>
        <w:ind w:firstLine="201"/>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t xml:space="preserve">  1</w:t>
      </w:r>
    </w:p>
    <w:p w:rsidR="00E11E4C" w:rsidRDefault="00E11E4C" w:rsidP="00E11E4C">
      <w:pPr>
        <w:pStyle w:val="ListParagraph"/>
        <w:numPr>
          <w:ilvl w:val="1"/>
          <w:numId w:val="1"/>
        </w:numPr>
        <w:tabs>
          <w:tab w:val="left" w:pos="990"/>
          <w:tab w:val="left" w:pos="1440"/>
          <w:tab w:val="left" w:leader="dot" w:pos="8222"/>
        </w:tabs>
        <w:spacing w:after="0"/>
        <w:ind w:firstLine="201"/>
        <w:rPr>
          <w:rFonts w:ascii="Times New Roman" w:hAnsi="Times New Roman"/>
          <w:sz w:val="24"/>
          <w:szCs w:val="24"/>
        </w:rPr>
      </w:pPr>
      <w:r>
        <w:rPr>
          <w:rFonts w:ascii="Times New Roman" w:hAnsi="Times New Roman"/>
          <w:sz w:val="24"/>
          <w:szCs w:val="24"/>
        </w:rPr>
        <w:t>Batasan Masalah</w:t>
      </w:r>
      <w:r>
        <w:rPr>
          <w:rFonts w:ascii="Times New Roman" w:hAnsi="Times New Roman"/>
          <w:sz w:val="24"/>
          <w:szCs w:val="24"/>
        </w:rPr>
        <w:tab/>
        <w:t xml:space="preserve">  3</w:t>
      </w:r>
    </w:p>
    <w:p w:rsidR="00E11E4C" w:rsidRPr="00AD7A05" w:rsidRDefault="00E11E4C" w:rsidP="00E11E4C">
      <w:pPr>
        <w:pStyle w:val="ListParagraph"/>
        <w:numPr>
          <w:ilvl w:val="1"/>
          <w:numId w:val="1"/>
        </w:numPr>
        <w:tabs>
          <w:tab w:val="left" w:pos="990"/>
          <w:tab w:val="left" w:pos="1440"/>
          <w:tab w:val="left" w:leader="dot" w:pos="8222"/>
        </w:tabs>
        <w:spacing w:after="0"/>
        <w:ind w:firstLine="201"/>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t xml:space="preserve">  3</w:t>
      </w:r>
    </w:p>
    <w:p w:rsidR="00E11E4C" w:rsidRPr="007027D2" w:rsidRDefault="00E11E4C" w:rsidP="00E11E4C">
      <w:pPr>
        <w:pStyle w:val="ListParagraph"/>
        <w:numPr>
          <w:ilvl w:val="1"/>
          <w:numId w:val="1"/>
        </w:numPr>
        <w:tabs>
          <w:tab w:val="left" w:pos="990"/>
          <w:tab w:val="left" w:pos="1440"/>
          <w:tab w:val="left" w:leader="dot" w:pos="8222"/>
        </w:tabs>
        <w:spacing w:after="0"/>
        <w:ind w:firstLine="201"/>
        <w:rPr>
          <w:rFonts w:ascii="Times New Roman" w:hAnsi="Times New Roman"/>
          <w:sz w:val="24"/>
          <w:szCs w:val="24"/>
        </w:rPr>
      </w:pPr>
      <w:r>
        <w:rPr>
          <w:rFonts w:ascii="Times New Roman" w:hAnsi="Times New Roman"/>
          <w:sz w:val="24"/>
          <w:szCs w:val="24"/>
        </w:rPr>
        <w:t xml:space="preserve">Tujuan Penelitian </w:t>
      </w:r>
      <w:r>
        <w:rPr>
          <w:rFonts w:ascii="Times New Roman" w:hAnsi="Times New Roman"/>
          <w:sz w:val="24"/>
          <w:szCs w:val="24"/>
        </w:rPr>
        <w:tab/>
        <w:t xml:space="preserve">  4</w:t>
      </w:r>
    </w:p>
    <w:p w:rsidR="00E11E4C" w:rsidRPr="00536F2D" w:rsidRDefault="00E11E4C" w:rsidP="00E11E4C">
      <w:pPr>
        <w:pStyle w:val="ListParagraph"/>
        <w:tabs>
          <w:tab w:val="left" w:pos="990"/>
          <w:tab w:val="left" w:pos="1440"/>
          <w:tab w:val="left" w:leader="dot" w:pos="8222"/>
        </w:tabs>
        <w:spacing w:after="0"/>
        <w:ind w:left="1443" w:firstLine="201"/>
        <w:rPr>
          <w:rFonts w:ascii="Times New Roman" w:hAnsi="Times New Roman"/>
          <w:sz w:val="24"/>
          <w:szCs w:val="24"/>
        </w:rPr>
      </w:pPr>
    </w:p>
    <w:p w:rsidR="00E11E4C" w:rsidRPr="00AC49D7" w:rsidRDefault="00E11E4C" w:rsidP="00E11E4C">
      <w:pPr>
        <w:tabs>
          <w:tab w:val="left" w:pos="990"/>
          <w:tab w:val="left" w:pos="1440"/>
          <w:tab w:val="left" w:leader="dot" w:pos="7740"/>
          <w:tab w:val="left" w:leader="dot" w:pos="8222"/>
        </w:tabs>
        <w:spacing w:after="0" w:line="360" w:lineRule="auto"/>
        <w:rPr>
          <w:rFonts w:ascii="Times New Roman" w:hAnsi="Times New Roman"/>
          <w:b/>
          <w:sz w:val="24"/>
          <w:szCs w:val="24"/>
        </w:rPr>
      </w:pPr>
      <w:r w:rsidRPr="00AC49D7">
        <w:rPr>
          <w:rFonts w:ascii="Times New Roman" w:hAnsi="Times New Roman"/>
          <w:b/>
          <w:sz w:val="24"/>
          <w:szCs w:val="24"/>
        </w:rPr>
        <w:t>BAB II</w:t>
      </w:r>
      <w:r w:rsidRPr="00AC49D7">
        <w:rPr>
          <w:rFonts w:ascii="Times New Roman" w:hAnsi="Times New Roman"/>
          <w:b/>
          <w:sz w:val="24"/>
          <w:szCs w:val="24"/>
        </w:rPr>
        <w:tab/>
        <w:t>TINJAUAN PUSTAKA</w:t>
      </w:r>
    </w:p>
    <w:p w:rsidR="00E11E4C" w:rsidRDefault="00E11E4C" w:rsidP="00E11E4C">
      <w:pPr>
        <w:tabs>
          <w:tab w:val="left" w:pos="990"/>
          <w:tab w:val="left" w:pos="1440"/>
          <w:tab w:val="left" w:leader="dot" w:pos="8222"/>
        </w:tabs>
        <w:spacing w:after="0"/>
        <w:ind w:left="1440" w:hanging="1440"/>
        <w:rPr>
          <w:rFonts w:ascii="Times New Roman" w:hAnsi="Times New Roman"/>
          <w:sz w:val="24"/>
          <w:szCs w:val="24"/>
        </w:rPr>
      </w:pPr>
      <w:r>
        <w:rPr>
          <w:rFonts w:ascii="Times New Roman" w:hAnsi="Times New Roman"/>
          <w:sz w:val="24"/>
          <w:szCs w:val="24"/>
        </w:rPr>
        <w:tab/>
        <w:t>2.1.</w:t>
      </w:r>
      <w:r>
        <w:rPr>
          <w:rFonts w:ascii="Times New Roman" w:hAnsi="Times New Roman"/>
          <w:sz w:val="24"/>
          <w:szCs w:val="24"/>
        </w:rPr>
        <w:tab/>
        <w:t>Peran Dan Fungsi Badan Pemeriksa Keuangan Negara Terhadap Pengelolaan Keuangan Menurut UU NO 15 Tahun 2004</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2.1.1.  Pemeriksaan Kinerja</w:t>
      </w:r>
      <w:r>
        <w:rPr>
          <w:rFonts w:ascii="Times New Roman" w:hAnsi="Times New Roman"/>
          <w:sz w:val="24"/>
          <w:szCs w:val="24"/>
        </w:rPr>
        <w:tab/>
        <w:t>12</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2.1.2.  Pemeriksaan Dengan Tujuan Tertentu</w:t>
      </w:r>
      <w:r>
        <w:rPr>
          <w:rFonts w:ascii="Times New Roman" w:hAnsi="Times New Roman"/>
          <w:sz w:val="24"/>
          <w:szCs w:val="24"/>
        </w:rPr>
        <w:tab/>
        <w:t>13</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2.1.3.  Pelaksanaan Pemeriksaan</w:t>
      </w:r>
      <w:r>
        <w:rPr>
          <w:rFonts w:ascii="Times New Roman" w:hAnsi="Times New Roman"/>
          <w:sz w:val="24"/>
          <w:szCs w:val="24"/>
        </w:rPr>
        <w:tab/>
        <w:t>14</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2.1.4   Hasil Pemeriksaan Tindak Lanjut.</w:t>
      </w:r>
      <w:r>
        <w:rPr>
          <w:rFonts w:ascii="Times New Roman" w:hAnsi="Times New Roman"/>
          <w:sz w:val="24"/>
          <w:szCs w:val="24"/>
        </w:rPr>
        <w:tab/>
        <w:t>17</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2.1.5   Pengenaan Ganti Rugi Negara.</w:t>
      </w:r>
      <w:r>
        <w:rPr>
          <w:rFonts w:ascii="Times New Roman" w:hAnsi="Times New Roman"/>
          <w:sz w:val="24"/>
          <w:szCs w:val="24"/>
        </w:rPr>
        <w:tab/>
        <w:t>22</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 xml:space="preserve">2.2. Pemerintah Daerah </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2.2.1.  Pengertian Pemerintah Daerah</w:t>
      </w:r>
      <w:r>
        <w:rPr>
          <w:rFonts w:ascii="Times New Roman" w:hAnsi="Times New Roman"/>
          <w:sz w:val="24"/>
          <w:szCs w:val="24"/>
        </w:rPr>
        <w:tab/>
        <w:t>26</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2.2.2.  Penyelengaraan Pemerintah Daerah</w:t>
      </w:r>
      <w:r>
        <w:rPr>
          <w:rFonts w:ascii="Times New Roman" w:hAnsi="Times New Roman"/>
          <w:sz w:val="24"/>
          <w:szCs w:val="24"/>
        </w:rPr>
        <w:tab/>
        <w:t>26</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2.3.3.  APBD Dan Pengelolaan Keuangan Daerah</w:t>
      </w:r>
      <w:r>
        <w:rPr>
          <w:rFonts w:ascii="Times New Roman" w:hAnsi="Times New Roman"/>
          <w:sz w:val="24"/>
          <w:szCs w:val="24"/>
        </w:rPr>
        <w:tab/>
        <w:t>27</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2.3. Standar Pemeriksaan Keuangan</w:t>
      </w:r>
      <w:r>
        <w:rPr>
          <w:rFonts w:ascii="Times New Roman" w:hAnsi="Times New Roman"/>
          <w:sz w:val="24"/>
          <w:szCs w:val="24"/>
        </w:rPr>
        <w:tab/>
        <w:t>30</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2.4. Faktor-Faktor Yang Menjadi Kendala BPK Oleh Pemerintah Daerah.</w:t>
      </w:r>
      <w:r>
        <w:rPr>
          <w:rFonts w:ascii="Times New Roman" w:hAnsi="Times New Roman"/>
          <w:sz w:val="24"/>
          <w:szCs w:val="24"/>
        </w:rPr>
        <w:tab/>
        <w:t>33</w:t>
      </w:r>
    </w:p>
    <w:p w:rsidR="00E11E4C" w:rsidRDefault="00E11E4C" w:rsidP="00E11E4C">
      <w:pPr>
        <w:tabs>
          <w:tab w:val="left" w:pos="990"/>
          <w:tab w:val="left" w:pos="1440"/>
          <w:tab w:val="left" w:leader="dot" w:pos="8222"/>
        </w:tabs>
        <w:spacing w:after="0"/>
        <w:rPr>
          <w:rFonts w:ascii="Times New Roman" w:hAnsi="Times New Roman"/>
          <w:sz w:val="24"/>
          <w:szCs w:val="24"/>
        </w:rPr>
      </w:pPr>
    </w:p>
    <w:p w:rsidR="00E11E4C" w:rsidRPr="00AC49D7" w:rsidRDefault="00E11E4C" w:rsidP="00E11E4C">
      <w:pPr>
        <w:tabs>
          <w:tab w:val="left" w:pos="990"/>
          <w:tab w:val="left" w:pos="1440"/>
          <w:tab w:val="left" w:leader="dot" w:pos="7740"/>
          <w:tab w:val="left" w:leader="dot" w:pos="8222"/>
        </w:tabs>
        <w:spacing w:after="0" w:line="360" w:lineRule="auto"/>
        <w:rPr>
          <w:rFonts w:ascii="Times New Roman" w:hAnsi="Times New Roman"/>
          <w:b/>
          <w:sz w:val="24"/>
          <w:szCs w:val="24"/>
        </w:rPr>
      </w:pPr>
      <w:r w:rsidRPr="00AC49D7">
        <w:rPr>
          <w:rFonts w:ascii="Times New Roman" w:hAnsi="Times New Roman"/>
          <w:b/>
          <w:sz w:val="24"/>
          <w:szCs w:val="24"/>
        </w:rPr>
        <w:t>BAB III</w:t>
      </w:r>
      <w:r w:rsidRPr="00AC49D7">
        <w:rPr>
          <w:rFonts w:ascii="Times New Roman" w:hAnsi="Times New Roman"/>
          <w:b/>
          <w:sz w:val="24"/>
          <w:szCs w:val="24"/>
        </w:rPr>
        <w:tab/>
        <w:t>METODE PENELITIAN</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3.1.</w:t>
      </w:r>
      <w:r>
        <w:rPr>
          <w:rFonts w:ascii="Times New Roman" w:hAnsi="Times New Roman"/>
          <w:sz w:val="24"/>
          <w:szCs w:val="24"/>
        </w:rPr>
        <w:tab/>
        <w:t>Jenis Penelitian</w:t>
      </w:r>
      <w:r>
        <w:rPr>
          <w:rFonts w:ascii="Times New Roman" w:hAnsi="Times New Roman"/>
          <w:sz w:val="24"/>
          <w:szCs w:val="24"/>
        </w:rPr>
        <w:tab/>
        <w:t>35</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rPr>
        <w:tab/>
        <w:t>Tempat dan Waktu Penelitian</w:t>
      </w:r>
      <w:r>
        <w:rPr>
          <w:rFonts w:ascii="Times New Roman" w:hAnsi="Times New Roman"/>
          <w:sz w:val="24"/>
          <w:szCs w:val="24"/>
        </w:rPr>
        <w:tab/>
        <w:t xml:space="preserve">35   </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lastRenderedPageBreak/>
        <w:tab/>
        <w:t>3.3.</w:t>
      </w:r>
      <w:r>
        <w:rPr>
          <w:rFonts w:ascii="Times New Roman" w:hAnsi="Times New Roman"/>
          <w:sz w:val="24"/>
          <w:szCs w:val="24"/>
        </w:rPr>
        <w:tab/>
        <w:t>Sumber Data</w:t>
      </w:r>
      <w:r>
        <w:rPr>
          <w:rFonts w:ascii="Times New Roman" w:hAnsi="Times New Roman"/>
          <w:sz w:val="24"/>
          <w:szCs w:val="24"/>
        </w:rPr>
        <w:tab/>
        <w:t xml:space="preserve">35   </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3.4.</w:t>
      </w:r>
      <w:r>
        <w:rPr>
          <w:rFonts w:ascii="Times New Roman" w:hAnsi="Times New Roman"/>
          <w:sz w:val="24"/>
          <w:szCs w:val="24"/>
        </w:rPr>
        <w:tab/>
        <w:t>Teknik Pengumpulan Data</w:t>
      </w:r>
      <w:r>
        <w:rPr>
          <w:rFonts w:ascii="Times New Roman" w:hAnsi="Times New Roman"/>
          <w:sz w:val="24"/>
          <w:szCs w:val="24"/>
        </w:rPr>
        <w:tab/>
        <w:t xml:space="preserve">36   </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3.5.</w:t>
      </w:r>
      <w:r>
        <w:rPr>
          <w:rFonts w:ascii="Times New Roman" w:hAnsi="Times New Roman"/>
          <w:sz w:val="24"/>
          <w:szCs w:val="24"/>
        </w:rPr>
        <w:tab/>
        <w:t>Teknik Analisis Data</w:t>
      </w:r>
      <w:r>
        <w:rPr>
          <w:rFonts w:ascii="Times New Roman" w:hAnsi="Times New Roman"/>
          <w:sz w:val="24"/>
          <w:szCs w:val="24"/>
        </w:rPr>
        <w:tab/>
        <w:t xml:space="preserve">36  </w:t>
      </w:r>
    </w:p>
    <w:p w:rsidR="00E11E4C" w:rsidRDefault="00E11E4C" w:rsidP="00E11E4C">
      <w:pPr>
        <w:tabs>
          <w:tab w:val="left" w:pos="990"/>
          <w:tab w:val="left" w:pos="1440"/>
          <w:tab w:val="left" w:leader="dot" w:pos="8222"/>
        </w:tabs>
        <w:spacing w:after="0"/>
        <w:rPr>
          <w:rFonts w:ascii="Times New Roman" w:hAnsi="Times New Roman"/>
          <w:sz w:val="24"/>
          <w:szCs w:val="24"/>
        </w:rPr>
      </w:pPr>
    </w:p>
    <w:p w:rsidR="00E11E4C" w:rsidRDefault="00E11E4C" w:rsidP="00E11E4C">
      <w:pPr>
        <w:tabs>
          <w:tab w:val="left" w:pos="990"/>
          <w:tab w:val="left" w:pos="1440"/>
          <w:tab w:val="left" w:leader="dot" w:pos="8222"/>
        </w:tabs>
        <w:spacing w:after="0" w:line="360" w:lineRule="auto"/>
        <w:rPr>
          <w:rFonts w:ascii="Times New Roman" w:hAnsi="Times New Roman"/>
          <w:b/>
          <w:sz w:val="24"/>
          <w:szCs w:val="24"/>
        </w:rPr>
      </w:pPr>
      <w:r>
        <w:rPr>
          <w:rFonts w:ascii="Times New Roman" w:hAnsi="Times New Roman"/>
          <w:b/>
          <w:sz w:val="24"/>
          <w:szCs w:val="24"/>
        </w:rPr>
        <w:t>BAB IV   PEMBAHASAN</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4.1.</w:t>
      </w:r>
      <w:r>
        <w:rPr>
          <w:rFonts w:ascii="Times New Roman" w:hAnsi="Times New Roman"/>
          <w:sz w:val="24"/>
          <w:szCs w:val="24"/>
        </w:rPr>
        <w:tab/>
        <w:t>Gambaran umum Perusahaan</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4.1.1 Sejarah Perusahaan</w:t>
      </w:r>
      <w:r>
        <w:rPr>
          <w:rFonts w:ascii="Times New Roman" w:hAnsi="Times New Roman"/>
          <w:sz w:val="24"/>
          <w:szCs w:val="24"/>
        </w:rPr>
        <w:tab/>
        <w:t>37</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4.1.2 Bidang Usaha</w:t>
      </w:r>
      <w:r>
        <w:rPr>
          <w:rFonts w:ascii="Times New Roman" w:hAnsi="Times New Roman"/>
          <w:sz w:val="24"/>
          <w:szCs w:val="24"/>
        </w:rPr>
        <w:tab/>
        <w:t>40</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4.1.3 Struktur Organisasi</w:t>
      </w:r>
      <w:r>
        <w:rPr>
          <w:rFonts w:ascii="Times New Roman" w:hAnsi="Times New Roman"/>
          <w:sz w:val="24"/>
          <w:szCs w:val="24"/>
        </w:rPr>
        <w:tab/>
        <w:t>40</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4.1.4 Uraian Pekerjaan</w:t>
      </w:r>
      <w:r>
        <w:rPr>
          <w:rFonts w:ascii="Times New Roman" w:hAnsi="Times New Roman"/>
          <w:sz w:val="24"/>
          <w:szCs w:val="24"/>
        </w:rPr>
        <w:tab/>
        <w:t>41</w:t>
      </w:r>
    </w:p>
    <w:p w:rsidR="00E11E4C" w:rsidRDefault="00E11E4C" w:rsidP="00E11E4C">
      <w:pPr>
        <w:tabs>
          <w:tab w:val="left" w:pos="990"/>
          <w:tab w:val="left" w:pos="1440"/>
          <w:tab w:val="left" w:leader="dot" w:pos="8222"/>
        </w:tabs>
        <w:spacing w:after="0"/>
        <w:ind w:left="1418" w:hanging="1418"/>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t xml:space="preserve"> Hasil Opini BPK Dibeberapa Daerah.</w:t>
      </w:r>
      <w:r>
        <w:rPr>
          <w:rFonts w:ascii="Times New Roman" w:hAnsi="Times New Roman"/>
          <w:sz w:val="24"/>
          <w:szCs w:val="24"/>
        </w:rPr>
        <w:tab/>
        <w:t>45</w:t>
      </w:r>
    </w:p>
    <w:p w:rsidR="00E11E4C" w:rsidRDefault="00E11E4C" w:rsidP="00E11E4C">
      <w:pPr>
        <w:tabs>
          <w:tab w:val="left" w:pos="990"/>
          <w:tab w:val="left" w:pos="1440"/>
          <w:tab w:val="left" w:leader="dot" w:pos="8222"/>
        </w:tabs>
        <w:spacing w:after="0"/>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4.2.1 Peran Dan fungsi BPK.</w:t>
      </w:r>
      <w:r>
        <w:rPr>
          <w:rFonts w:ascii="Times New Roman" w:hAnsi="Times New Roman"/>
          <w:sz w:val="24"/>
          <w:szCs w:val="24"/>
        </w:rPr>
        <w:tab/>
        <w:t>46</w:t>
      </w:r>
    </w:p>
    <w:p w:rsidR="00E11E4C" w:rsidRDefault="00E11E4C" w:rsidP="00E11E4C">
      <w:pPr>
        <w:tabs>
          <w:tab w:val="left" w:pos="990"/>
          <w:tab w:val="left" w:pos="1440"/>
          <w:tab w:val="left" w:leader="dot" w:pos="8222"/>
        </w:tabs>
        <w:spacing w:after="0"/>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4.2.2 Opini Badan Pemeriksa Keuangan.</w:t>
      </w:r>
      <w:r>
        <w:rPr>
          <w:rFonts w:ascii="Times New Roman" w:hAnsi="Times New Roman"/>
          <w:sz w:val="24"/>
          <w:szCs w:val="24"/>
        </w:rPr>
        <w:tab/>
        <w:t>47</w:t>
      </w:r>
    </w:p>
    <w:p w:rsidR="00E11E4C" w:rsidRDefault="00E11E4C" w:rsidP="00E11E4C">
      <w:pPr>
        <w:tabs>
          <w:tab w:val="left" w:pos="990"/>
          <w:tab w:val="left" w:pos="1440"/>
          <w:tab w:val="left" w:leader="dot" w:pos="8222"/>
        </w:tabs>
        <w:spacing w:after="0"/>
        <w:ind w:left="1418" w:hanging="141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4.2.3 Sistem Pemeriksaan BPK Pada Kab.Bolaang Mongondow .</w:t>
      </w:r>
      <w:r>
        <w:rPr>
          <w:rFonts w:ascii="Times New Roman" w:hAnsi="Times New Roman"/>
          <w:sz w:val="24"/>
          <w:szCs w:val="24"/>
        </w:rPr>
        <w:tab/>
        <w:t>49</w:t>
      </w:r>
    </w:p>
    <w:p w:rsidR="00E11E4C" w:rsidRDefault="00E11E4C" w:rsidP="00E11E4C">
      <w:pPr>
        <w:tabs>
          <w:tab w:val="left" w:pos="990"/>
          <w:tab w:val="left" w:pos="1440"/>
          <w:tab w:val="left" w:leader="dot" w:pos="8222"/>
        </w:tabs>
        <w:spacing w:after="0"/>
        <w:ind w:left="1980" w:hanging="123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4.2.4 Upaya BPK Dalam Mengatasi Instansi Yang Mendapat      Disclaimer .</w:t>
      </w:r>
      <w:r>
        <w:rPr>
          <w:rFonts w:ascii="Times New Roman" w:hAnsi="Times New Roman"/>
          <w:sz w:val="24"/>
          <w:szCs w:val="24"/>
        </w:rPr>
        <w:tab/>
        <w:t>50</w:t>
      </w:r>
    </w:p>
    <w:p w:rsidR="00E11E4C" w:rsidRDefault="00E11E4C" w:rsidP="00E11E4C">
      <w:pPr>
        <w:tabs>
          <w:tab w:val="left" w:pos="990"/>
          <w:tab w:val="left" w:pos="1440"/>
          <w:tab w:val="left" w:leader="dot" w:pos="8222"/>
        </w:tabs>
        <w:spacing w:after="0"/>
        <w:ind w:left="1418" w:hanging="1418"/>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t xml:space="preserve"> Hasil Pemeriksaan BPK Terhadap Laporan Keuangan Pemerintah Daerah </w:t>
      </w:r>
      <w:r>
        <w:rPr>
          <w:rFonts w:ascii="Times New Roman" w:hAnsi="Times New Roman"/>
          <w:sz w:val="24"/>
          <w:szCs w:val="24"/>
        </w:rPr>
        <w:tab/>
        <w:t>55</w:t>
      </w:r>
    </w:p>
    <w:p w:rsidR="00E11E4C" w:rsidRDefault="00E11E4C" w:rsidP="00E11E4C">
      <w:pPr>
        <w:tabs>
          <w:tab w:val="left" w:pos="990"/>
          <w:tab w:val="left" w:pos="1440"/>
          <w:tab w:val="left" w:leader="dot" w:pos="8222"/>
        </w:tabs>
        <w:spacing w:after="0"/>
        <w:rPr>
          <w:rFonts w:ascii="Times New Roman" w:hAnsi="Times New Roman"/>
          <w:sz w:val="24"/>
          <w:szCs w:val="24"/>
        </w:rPr>
      </w:pPr>
    </w:p>
    <w:p w:rsidR="00E11E4C" w:rsidRPr="00AC49D7" w:rsidRDefault="00E11E4C" w:rsidP="00E11E4C">
      <w:pPr>
        <w:tabs>
          <w:tab w:val="left" w:pos="990"/>
          <w:tab w:val="left" w:pos="1440"/>
          <w:tab w:val="left" w:leader="dot" w:pos="7740"/>
          <w:tab w:val="left" w:leader="dot" w:pos="8222"/>
        </w:tabs>
        <w:spacing w:after="0" w:line="360" w:lineRule="auto"/>
        <w:rPr>
          <w:rFonts w:ascii="Times New Roman" w:hAnsi="Times New Roman"/>
          <w:b/>
          <w:sz w:val="24"/>
          <w:szCs w:val="24"/>
        </w:rPr>
      </w:pPr>
      <w:r>
        <w:rPr>
          <w:rFonts w:ascii="Times New Roman" w:hAnsi="Times New Roman"/>
          <w:b/>
          <w:sz w:val="24"/>
          <w:szCs w:val="24"/>
        </w:rPr>
        <w:t>BAB V</w:t>
      </w:r>
      <w:r>
        <w:rPr>
          <w:rFonts w:ascii="Times New Roman" w:hAnsi="Times New Roman"/>
          <w:b/>
          <w:sz w:val="24"/>
          <w:szCs w:val="24"/>
        </w:rPr>
        <w:tab/>
        <w:t>PENUTUP</w:t>
      </w:r>
    </w:p>
    <w:p w:rsidR="00E11E4C"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5.1.</w:t>
      </w:r>
      <w:r>
        <w:rPr>
          <w:rFonts w:ascii="Times New Roman" w:hAnsi="Times New Roman"/>
          <w:sz w:val="24"/>
          <w:szCs w:val="24"/>
        </w:rPr>
        <w:tab/>
        <w:t>Kesimpulan</w:t>
      </w:r>
      <w:r>
        <w:rPr>
          <w:rFonts w:ascii="Times New Roman" w:hAnsi="Times New Roman"/>
          <w:sz w:val="24"/>
          <w:szCs w:val="24"/>
        </w:rPr>
        <w:tab/>
        <w:t>66</w:t>
      </w:r>
    </w:p>
    <w:p w:rsidR="00E11E4C" w:rsidRPr="00FA1985" w:rsidRDefault="00E11E4C" w:rsidP="00E11E4C">
      <w:pPr>
        <w:tabs>
          <w:tab w:val="left" w:pos="990"/>
          <w:tab w:val="left" w:pos="1440"/>
          <w:tab w:val="left" w:leader="dot" w:pos="8222"/>
        </w:tabs>
        <w:spacing w:after="0"/>
        <w:rPr>
          <w:rFonts w:ascii="Times New Roman" w:hAnsi="Times New Roman"/>
          <w:sz w:val="24"/>
          <w:szCs w:val="24"/>
        </w:rPr>
      </w:pPr>
      <w:r>
        <w:rPr>
          <w:rFonts w:ascii="Times New Roman" w:hAnsi="Times New Roman"/>
          <w:sz w:val="24"/>
          <w:szCs w:val="24"/>
        </w:rPr>
        <w:tab/>
        <w:t>5.2.</w:t>
      </w:r>
      <w:r>
        <w:rPr>
          <w:rFonts w:ascii="Times New Roman" w:hAnsi="Times New Roman"/>
          <w:sz w:val="24"/>
          <w:szCs w:val="24"/>
        </w:rPr>
        <w:tab/>
        <w:t>Rekomendasi</w:t>
      </w:r>
      <w:r>
        <w:rPr>
          <w:rFonts w:ascii="Times New Roman" w:hAnsi="Times New Roman"/>
          <w:sz w:val="24"/>
          <w:szCs w:val="24"/>
        </w:rPr>
        <w:tab/>
        <w:t xml:space="preserve">66   </w:t>
      </w:r>
    </w:p>
    <w:p w:rsidR="00E11E4C" w:rsidRDefault="00E11E4C" w:rsidP="00E11E4C">
      <w:pPr>
        <w:tabs>
          <w:tab w:val="left" w:pos="990"/>
          <w:tab w:val="left" w:pos="1440"/>
          <w:tab w:val="left" w:leader="dot" w:pos="8222"/>
        </w:tabs>
        <w:spacing w:after="0"/>
        <w:rPr>
          <w:rFonts w:ascii="Times New Roman" w:hAnsi="Times New Roman"/>
          <w:sz w:val="24"/>
          <w:szCs w:val="24"/>
        </w:rPr>
      </w:pPr>
    </w:p>
    <w:p w:rsidR="00E11E4C" w:rsidRDefault="00E11E4C" w:rsidP="00E11E4C">
      <w:pPr>
        <w:tabs>
          <w:tab w:val="left" w:pos="990"/>
          <w:tab w:val="left" w:pos="1440"/>
          <w:tab w:val="left" w:leader="dot" w:pos="8222"/>
        </w:tabs>
        <w:spacing w:after="0" w:line="360" w:lineRule="auto"/>
        <w:rPr>
          <w:rFonts w:ascii="Times New Roman" w:hAnsi="Times New Roman"/>
          <w:sz w:val="24"/>
          <w:szCs w:val="24"/>
        </w:rPr>
      </w:pPr>
      <w:r>
        <w:rPr>
          <w:rFonts w:ascii="Times New Roman" w:hAnsi="Times New Roman"/>
          <w:b/>
          <w:sz w:val="24"/>
          <w:szCs w:val="24"/>
        </w:rPr>
        <w:t>DAFTAR PUSTAKA</w:t>
      </w:r>
      <w:r>
        <w:rPr>
          <w:rFonts w:ascii="Times New Roman" w:hAnsi="Times New Roman"/>
          <w:sz w:val="24"/>
          <w:szCs w:val="24"/>
        </w:rPr>
        <w:tab/>
        <w:t>67</w:t>
      </w: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11E4C">
      <w:pPr>
        <w:spacing w:after="0" w:line="360" w:lineRule="auto"/>
        <w:jc w:val="both"/>
        <w:rPr>
          <w:rFonts w:ascii="Times New Roman" w:hAnsi="Times New Roman"/>
          <w:sz w:val="24"/>
          <w:szCs w:val="24"/>
        </w:rPr>
      </w:pPr>
    </w:p>
    <w:p w:rsidR="00E11E4C" w:rsidRDefault="00E11E4C" w:rsidP="00E93C95">
      <w:pPr>
        <w:spacing w:after="0" w:line="360" w:lineRule="auto"/>
        <w:rPr>
          <w:rFonts w:ascii="Times New Roman" w:hAnsi="Times New Roman"/>
          <w:b/>
          <w:sz w:val="28"/>
          <w:szCs w:val="28"/>
        </w:rPr>
      </w:pPr>
    </w:p>
    <w:p w:rsidR="00E11E4C" w:rsidRDefault="00E11E4C"/>
    <w:p w:rsidR="00E11E4C" w:rsidRDefault="00E11E4C"/>
    <w:p w:rsidR="00DC002D" w:rsidRPr="00E95E12" w:rsidRDefault="00DC002D" w:rsidP="00DC002D">
      <w:pPr>
        <w:pStyle w:val="Style6"/>
        <w:kinsoku w:val="0"/>
        <w:autoSpaceDE/>
        <w:autoSpaceDN/>
        <w:adjustRightInd/>
        <w:jc w:val="center"/>
        <w:rPr>
          <w:rStyle w:val="CharacterStyle17"/>
          <w:b/>
          <w:bCs/>
          <w:color w:val="1E161D"/>
          <w:w w:val="105"/>
          <w:sz w:val="28"/>
          <w:szCs w:val="28"/>
        </w:rPr>
      </w:pPr>
      <w:r w:rsidRPr="00E95E12">
        <w:rPr>
          <w:rStyle w:val="CharacterStyle17"/>
          <w:b/>
          <w:bCs/>
          <w:color w:val="1E161D"/>
          <w:w w:val="105"/>
          <w:sz w:val="28"/>
          <w:szCs w:val="28"/>
        </w:rPr>
        <w:lastRenderedPageBreak/>
        <w:t>BAB I</w:t>
      </w:r>
    </w:p>
    <w:p w:rsidR="00DC002D" w:rsidRPr="00E95E12" w:rsidRDefault="00DC002D" w:rsidP="00DC002D">
      <w:pPr>
        <w:pStyle w:val="Style6"/>
        <w:kinsoku w:val="0"/>
        <w:autoSpaceDE/>
        <w:autoSpaceDN/>
        <w:adjustRightInd/>
        <w:spacing w:line="720" w:lineRule="auto"/>
        <w:jc w:val="center"/>
        <w:rPr>
          <w:rStyle w:val="CharacterStyle17"/>
          <w:b/>
          <w:bCs/>
          <w:color w:val="1E161D"/>
          <w:w w:val="105"/>
          <w:sz w:val="28"/>
          <w:szCs w:val="28"/>
        </w:rPr>
      </w:pPr>
      <w:r w:rsidRPr="00E95E12">
        <w:rPr>
          <w:rStyle w:val="CharacterStyle17"/>
          <w:b/>
          <w:bCs/>
          <w:color w:val="1E161D"/>
          <w:w w:val="105"/>
          <w:sz w:val="28"/>
          <w:szCs w:val="28"/>
        </w:rPr>
        <w:t>PENDAHULUAN</w:t>
      </w:r>
    </w:p>
    <w:p w:rsidR="00DC002D" w:rsidRPr="00344BD1" w:rsidRDefault="00DC002D" w:rsidP="00DC002D">
      <w:pPr>
        <w:pStyle w:val="Style6"/>
        <w:numPr>
          <w:ilvl w:val="1"/>
          <w:numId w:val="6"/>
        </w:numPr>
        <w:kinsoku w:val="0"/>
        <w:autoSpaceDE/>
        <w:autoSpaceDN/>
        <w:adjustRightInd/>
        <w:spacing w:line="480" w:lineRule="auto"/>
        <w:ind w:left="0" w:firstLine="0"/>
        <w:rPr>
          <w:b/>
          <w:bCs/>
          <w:color w:val="1E161D"/>
          <w:w w:val="105"/>
          <w:sz w:val="24"/>
          <w:szCs w:val="24"/>
        </w:rPr>
      </w:pPr>
      <w:r>
        <w:rPr>
          <w:b/>
          <w:bCs/>
          <w:color w:val="1E161D"/>
          <w:w w:val="105"/>
          <w:sz w:val="24"/>
          <w:szCs w:val="24"/>
        </w:rPr>
        <w:t xml:space="preserve">Latar Belakang </w:t>
      </w:r>
    </w:p>
    <w:p w:rsidR="00DC002D" w:rsidRDefault="00DC002D" w:rsidP="00DC002D">
      <w:pPr>
        <w:pStyle w:val="ListParagraph"/>
        <w:spacing w:after="0" w:line="360" w:lineRule="auto"/>
        <w:ind w:firstLine="720"/>
        <w:jc w:val="both"/>
        <w:rPr>
          <w:rFonts w:ascii="Times New Roman" w:hAnsi="Times New Roman"/>
          <w:sz w:val="24"/>
          <w:szCs w:val="24"/>
          <w:shd w:val="clear" w:color="auto" w:fill="FFFFFF"/>
        </w:rPr>
      </w:pPr>
      <w:r w:rsidRPr="00D53866">
        <w:rPr>
          <w:rFonts w:ascii="Times New Roman" w:hAnsi="Times New Roman"/>
          <w:bCs/>
          <w:color w:val="222222"/>
          <w:sz w:val="24"/>
          <w:szCs w:val="24"/>
          <w:shd w:val="clear" w:color="auto" w:fill="FFFFFF"/>
        </w:rPr>
        <w:t>Badan Pemeriksa Keuangan</w:t>
      </w:r>
      <w:r w:rsidRPr="00D53866">
        <w:rPr>
          <w:rFonts w:ascii="Times New Roman" w:hAnsi="Times New Roman"/>
          <w:color w:val="222222"/>
          <w:sz w:val="24"/>
          <w:szCs w:val="24"/>
          <w:shd w:val="clear" w:color="auto" w:fill="FFFFFF"/>
        </w:rPr>
        <w:t> Republik Indonesia (disingkat BPK RI) adalah lembaga tinggi negara dalam sistem ketatanegaraan Indonesia yang memiliki wewenang memeriksa pengelolaan dan tanggung jawab </w:t>
      </w:r>
      <w:r w:rsidRPr="00D53866">
        <w:rPr>
          <w:rFonts w:ascii="Times New Roman" w:hAnsi="Times New Roman"/>
          <w:bCs/>
          <w:color w:val="222222"/>
          <w:sz w:val="24"/>
          <w:szCs w:val="24"/>
          <w:shd w:val="clear" w:color="auto" w:fill="FFFFFF"/>
        </w:rPr>
        <w:t>keuangan</w:t>
      </w:r>
      <w:r w:rsidRPr="00D53866">
        <w:rPr>
          <w:rFonts w:ascii="Times New Roman" w:hAnsi="Times New Roman"/>
          <w:color w:val="222222"/>
          <w:sz w:val="24"/>
          <w:szCs w:val="24"/>
          <w:shd w:val="clear" w:color="auto" w:fill="FFFFFF"/>
        </w:rPr>
        <w:t>negara. Menurut UUD 1945, BPK merupakan lembaga yang bebas dan mandiri.</w:t>
      </w:r>
      <w:r w:rsidRPr="00D53866">
        <w:rPr>
          <w:rFonts w:ascii="Times New Roman" w:hAnsi="Times New Roman"/>
          <w:sz w:val="24"/>
          <w:szCs w:val="24"/>
          <w:shd w:val="clear" w:color="auto" w:fill="FFFFFF"/>
        </w:rPr>
        <w:t>Anggota BPK dipilih oleh DPR dengan tetap mempertimbangkan DPD dan kemudian diresmikan oleh Presiden. Dalam pembentukannya, lembaga ini memiliki sejarah tersendiri dan juga dimaksudkan untuk memiliki tugas dan wewenang Badan Pemeriksa Keuangan</w:t>
      </w:r>
      <w:r>
        <w:rPr>
          <w:rFonts w:ascii="Times New Roman" w:hAnsi="Times New Roman"/>
          <w:sz w:val="24"/>
          <w:szCs w:val="24"/>
          <w:shd w:val="clear" w:color="auto" w:fill="FFFFFF"/>
        </w:rPr>
        <w:t xml:space="preserve"> dan di bawahi oleh beberapa undang-undang</w:t>
      </w:r>
    </w:p>
    <w:p w:rsidR="00DC002D" w:rsidRPr="00D53866" w:rsidRDefault="00DC002D" w:rsidP="00DC002D">
      <w:pPr>
        <w:pStyle w:val="ListParagraph"/>
        <w:spacing w:after="0" w:line="360" w:lineRule="auto"/>
        <w:ind w:firstLine="720"/>
        <w:jc w:val="both"/>
        <w:rPr>
          <w:rFonts w:ascii="Times New Roman" w:hAnsi="Times New Roman"/>
          <w:sz w:val="24"/>
          <w:szCs w:val="24"/>
          <w:shd w:val="clear" w:color="auto" w:fill="FFFFFF"/>
        </w:rPr>
      </w:pPr>
      <w:r>
        <w:rPr>
          <w:rFonts w:ascii="Times New Roman" w:hAnsi="Times New Roman"/>
          <w:bCs/>
          <w:color w:val="222222"/>
          <w:sz w:val="24"/>
          <w:szCs w:val="24"/>
          <w:shd w:val="clear" w:color="auto" w:fill="FFFFFF"/>
        </w:rPr>
        <w:t>Dalam Undang-</w:t>
      </w:r>
      <w:r>
        <w:rPr>
          <w:rFonts w:ascii="Times New Roman" w:hAnsi="Times New Roman"/>
          <w:sz w:val="24"/>
          <w:szCs w:val="24"/>
          <w:shd w:val="clear" w:color="auto" w:fill="FFFFFF"/>
        </w:rPr>
        <w:t>Undang Nomor 15 Tahun 2004 berisikan tentang Pemeriksaan dan pengelolaan keuagan Negara dimana dalam UU ini dibawahi oleh beberapa pasal dalam pasal ini terdapat beberapa pemeriksaan yaitu Ketentuan Umum, Lingkup Pemeriksaan, pelaksanaan pemeriksaan, Hasil Pemeriksaan dan Tindak Lanjut, dan Pengenaan Ganti Kerugiaan Negara.</w:t>
      </w:r>
    </w:p>
    <w:p w:rsidR="00DC002D" w:rsidRDefault="00DC002D" w:rsidP="00DC002D">
      <w:pPr>
        <w:pStyle w:val="ListParagraph"/>
        <w:spacing w:after="0" w:line="360" w:lineRule="auto"/>
        <w:ind w:firstLine="720"/>
        <w:jc w:val="both"/>
        <w:rPr>
          <w:rFonts w:ascii="Times New Roman" w:hAnsi="Times New Roman"/>
          <w:sz w:val="24"/>
          <w:szCs w:val="24"/>
        </w:rPr>
      </w:pPr>
      <w:r w:rsidRPr="00D53866">
        <w:rPr>
          <w:rFonts w:ascii="Times New Roman" w:hAnsi="Times New Roman"/>
          <w:sz w:val="24"/>
          <w:szCs w:val="24"/>
        </w:rPr>
        <w:t>Pengelolaan keuangan negara merupakan bagian dari pelaksanaan pemerintahan negara. Pengelolaan keuangan negara adalah keseluruhan kegiatan pejabat pengelola keuangan negara sesuai dengan kedudukan dan kewenangannya, yang meliputi perencanaan, pelaksanaan, pengawasan dan pertanggungjawaban.</w:t>
      </w:r>
    </w:p>
    <w:p w:rsidR="00DC002D" w:rsidRDefault="00DC002D" w:rsidP="00DC002D">
      <w:pPr>
        <w:pStyle w:val="ListParagraph"/>
        <w:spacing w:after="0" w:line="360" w:lineRule="auto"/>
        <w:ind w:firstLine="720"/>
        <w:jc w:val="both"/>
        <w:rPr>
          <w:rFonts w:ascii="Times New Roman" w:eastAsia="Times New Roman" w:hAnsi="Times New Roman"/>
          <w:sz w:val="24"/>
          <w:szCs w:val="24"/>
        </w:rPr>
      </w:pPr>
      <w:r w:rsidRPr="007D09FB">
        <w:rPr>
          <w:rFonts w:ascii="Times New Roman" w:eastAsia="Times New Roman" w:hAnsi="Times New Roman"/>
          <w:sz w:val="24"/>
          <w:szCs w:val="24"/>
        </w:rPr>
        <w:t xml:space="preserve">Mulyasa (2002) menjelaskan bahwa tugas pengelolaan keuangan dapat dibagi kedalam tiga fase, yaitu </w:t>
      </w:r>
      <w:r w:rsidRPr="007D09FB">
        <w:rPr>
          <w:rFonts w:ascii="Times New Roman" w:eastAsia="Times New Roman" w:hAnsi="Times New Roman"/>
          <w:b/>
          <w:bCs/>
          <w:sz w:val="24"/>
          <w:szCs w:val="24"/>
          <w:bdr w:val="none" w:sz="0" w:space="0" w:color="auto" w:frame="1"/>
        </w:rPr>
        <w:t xml:space="preserve">Financial Planning </w:t>
      </w:r>
      <w:r w:rsidRPr="007D09FB">
        <w:rPr>
          <w:rFonts w:ascii="Times New Roman" w:eastAsia="Times New Roman" w:hAnsi="Times New Roman"/>
          <w:sz w:val="24"/>
          <w:szCs w:val="24"/>
        </w:rPr>
        <w:t>merupakan kegiatan mengkoordinir semua sumber daya yang tersedia untuk mencapai sasaran yang diinginkan secara sistematis tanpa menyebabk</w:t>
      </w:r>
      <w:r>
        <w:rPr>
          <w:rFonts w:ascii="Times New Roman" w:eastAsia="Times New Roman" w:hAnsi="Times New Roman"/>
          <w:sz w:val="24"/>
          <w:szCs w:val="24"/>
        </w:rPr>
        <w:t>an efek samping yang merugikan.</w:t>
      </w:r>
      <w:r w:rsidRPr="007D09FB">
        <w:rPr>
          <w:rFonts w:ascii="Times New Roman" w:eastAsia="Times New Roman" w:hAnsi="Times New Roman"/>
          <w:b/>
          <w:bCs/>
          <w:sz w:val="24"/>
          <w:szCs w:val="24"/>
          <w:bdr w:val="none" w:sz="0" w:space="0" w:color="auto" w:frame="1"/>
        </w:rPr>
        <w:t>Implementation</w:t>
      </w:r>
      <w:r w:rsidRPr="007D09FB">
        <w:rPr>
          <w:rFonts w:ascii="Times New Roman" w:eastAsia="Times New Roman" w:hAnsi="Times New Roman"/>
          <w:sz w:val="24"/>
          <w:szCs w:val="24"/>
        </w:rPr>
        <w:t>Ialah kegiatan berdasarkan rencana yang telah dibuat dan kemungkinan terjadi penyesuaian jika diperlukan.</w:t>
      </w:r>
      <w:r>
        <w:rPr>
          <w:rFonts w:ascii="Times New Roman" w:eastAsia="Times New Roman" w:hAnsi="Times New Roman"/>
          <w:sz w:val="24"/>
          <w:szCs w:val="24"/>
        </w:rPr>
        <w:t xml:space="preserve">Dan </w:t>
      </w:r>
      <w:r w:rsidRPr="007D09FB">
        <w:rPr>
          <w:rFonts w:ascii="Times New Roman" w:eastAsia="Times New Roman" w:hAnsi="Times New Roman"/>
          <w:b/>
          <w:bCs/>
          <w:sz w:val="24"/>
          <w:szCs w:val="24"/>
          <w:bdr w:val="none" w:sz="0" w:space="0" w:color="auto" w:frame="1"/>
        </w:rPr>
        <w:t>Evaluation</w:t>
      </w:r>
      <w:r w:rsidRPr="007D09FB">
        <w:rPr>
          <w:rFonts w:ascii="Times New Roman" w:eastAsia="Times New Roman" w:hAnsi="Times New Roman"/>
          <w:sz w:val="24"/>
          <w:szCs w:val="24"/>
        </w:rPr>
        <w:t>Merupakan proses evaluasi terhadap pencapaian sasaran</w:t>
      </w:r>
    </w:p>
    <w:p w:rsidR="00DC002D" w:rsidRDefault="00DC002D" w:rsidP="00DC002D">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lastRenderedPageBreak/>
        <w:t>Auditing adalah suatu pemeriksaan yang dilakukan secara kritis dan sistematis, oleh pihak yang independen, terhadap laporan keuangan yang telah di susun oleh manajemen, serta catatan-catatan pembukuan dan bukti-bukti pendukungnya, dengan tujuan untuk dapat memberikan pendapat mengenai kewajaran laporan keuang tersebut.</w:t>
      </w:r>
    </w:p>
    <w:p w:rsidR="00DC002D" w:rsidRPr="002458D5" w:rsidRDefault="00DC002D" w:rsidP="00DC002D">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Menurut Tugiman (2006 : 11) Fungsi Audit suatu fungsi penilaian bebas dalam suatu organisasi, guna menelaah atau mempelajari dan menilai kegiatan-kegiatan perusahaan untuk memberikan saran kepada manajemen, agar tanggung jawab dapat dilaksanakan secara efektiv.</w:t>
      </w:r>
    </w:p>
    <w:p w:rsidR="00DC002D" w:rsidRPr="002744FE" w:rsidRDefault="00DC002D" w:rsidP="00DC002D">
      <w:pPr>
        <w:pStyle w:val="ListParagraph"/>
        <w:spacing w:after="0" w:line="360" w:lineRule="auto"/>
        <w:ind w:firstLine="720"/>
        <w:jc w:val="both"/>
        <w:rPr>
          <w:rFonts w:ascii="Times New Roman" w:hAnsi="Times New Roman"/>
          <w:sz w:val="24"/>
          <w:szCs w:val="24"/>
        </w:rPr>
      </w:pPr>
      <w:r w:rsidRPr="002744FE">
        <w:rPr>
          <w:rFonts w:ascii="Times New Roman" w:hAnsi="Times New Roman"/>
          <w:sz w:val="24"/>
          <w:szCs w:val="24"/>
        </w:rPr>
        <w:t>Tanjung (2012: 12) menyatakan pelaporan keuangan pemerintah seharusnya menyajikan informasi yang bermanfaat bagi para pengguna dalam menilai akuntabilitas dan membuat keputusan baik keputusan ekonomi, sosial, maupun poli</w:t>
      </w:r>
      <w:r>
        <w:rPr>
          <w:rFonts w:ascii="Times New Roman" w:hAnsi="Times New Roman"/>
          <w:sz w:val="24"/>
          <w:szCs w:val="24"/>
        </w:rPr>
        <w:t>tik.</w:t>
      </w:r>
    </w:p>
    <w:p w:rsidR="00DC002D" w:rsidRDefault="00DC002D" w:rsidP="00DC002D">
      <w:pPr>
        <w:pStyle w:val="NormalWeb"/>
        <w:shd w:val="clear" w:color="auto" w:fill="FFFFFF"/>
        <w:spacing w:before="0" w:beforeAutospacing="0" w:after="0" w:afterAutospacing="0" w:line="360" w:lineRule="auto"/>
        <w:ind w:left="720" w:firstLine="720"/>
        <w:jc w:val="both"/>
        <w:rPr>
          <w:shd w:val="clear" w:color="auto" w:fill="FFFFFF"/>
        </w:rPr>
      </w:pPr>
      <w:r>
        <w:rPr>
          <w:shd w:val="clear" w:color="auto" w:fill="FFFFFF"/>
        </w:rPr>
        <w:t xml:space="preserve">Penyerahan LKPD </w:t>
      </w:r>
      <w:r w:rsidRPr="000660B0">
        <w:rPr>
          <w:shd w:val="clear" w:color="auto" w:fill="FFFFFF"/>
        </w:rPr>
        <w:t>merupakan pelaksanaan mandat undang-undang nomor 1 tahun 2004 tentang perbendaharaan Negara pasal 56 yang menyatakan bahwa Gubernur/bupati/walikota menyampaikan laporan keuangannya kepada BPK RI paling lambat tiga bulan setelah tahun anggaran berakhir. Untuk selanjutnya akan diperiksa oleh BPK dalam rangka memberikan pendapat/opini atas kewajaran informasi keuangan yang disajikan dalam laporan keuangan.</w:t>
      </w:r>
    </w:p>
    <w:p w:rsidR="00DC002D" w:rsidRDefault="00DC002D" w:rsidP="00DC002D">
      <w:pPr>
        <w:pStyle w:val="ListParagraph"/>
        <w:spacing w:after="0" w:line="360" w:lineRule="auto"/>
        <w:ind w:firstLine="720"/>
        <w:jc w:val="both"/>
        <w:rPr>
          <w:rFonts w:ascii="Times New Roman" w:hAnsi="Times New Roman"/>
          <w:sz w:val="24"/>
          <w:szCs w:val="24"/>
          <w:shd w:val="clear" w:color="auto" w:fill="FFFFFF"/>
        </w:rPr>
      </w:pPr>
      <w:r w:rsidRPr="000660B0">
        <w:rPr>
          <w:rFonts w:ascii="Times New Roman" w:hAnsi="Times New Roman"/>
          <w:sz w:val="24"/>
          <w:szCs w:val="24"/>
          <w:shd w:val="clear" w:color="auto" w:fill="FFFFFF"/>
        </w:rPr>
        <w:t>LKPD akan diperiksa BPK untuk diberikan opini dengan menekankan pada empat aspek yaitu kesesuaian laporan keuangan dengan Standar Akuntansi Pemerintah, Kecukupan informasi laporan keuangan, efektifitas sistem pengendalian interen dan kepatuhan terhadap peraturan perundang-undangan</w:t>
      </w:r>
      <w:r>
        <w:rPr>
          <w:rFonts w:ascii="Times New Roman" w:hAnsi="Times New Roman"/>
          <w:sz w:val="24"/>
          <w:szCs w:val="24"/>
          <w:shd w:val="clear" w:color="auto" w:fill="FFFFFF"/>
        </w:rPr>
        <w:t>.</w:t>
      </w:r>
    </w:p>
    <w:p w:rsidR="00DC002D" w:rsidRPr="003F66C6" w:rsidRDefault="00DC002D" w:rsidP="00DC002D">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Pada tahun 2011 dan 2016 kabupaten bolaang mongondow mendapatkan opini disclaimer dari BPK yaitu tahun 2011 terdapat beberapa temuan terkait dengan asset tetap, kewajiban jangka pendek, persediaan, belanja pegawai, belanja barang dan jasa, dan belanja hibah dan pada tahun 2016 BPK juga mendapatkan temuan berupa realisasi penerimaan dan belanja kapasitas tidak berdasarkan SP3B dan SP2B, Aset tetap tanah tidak dapat ditelusuri letaknya dan tidak dapat dijelaskan dasar pencatatanny, dan nilai </w:t>
      </w:r>
      <w:r>
        <w:rPr>
          <w:rFonts w:ascii="Times New Roman" w:hAnsi="Times New Roman"/>
          <w:sz w:val="24"/>
          <w:szCs w:val="24"/>
          <w:shd w:val="clear" w:color="auto" w:fill="FFFFFF"/>
        </w:rPr>
        <w:lastRenderedPageBreak/>
        <w:t>investigasi permanen tidak menyajikan investigasi permanen pada PD Gadasera.</w:t>
      </w:r>
    </w:p>
    <w:p w:rsidR="00DC002D" w:rsidRDefault="00DC002D" w:rsidP="00DC002D">
      <w:pPr>
        <w:pStyle w:val="ListParagraph"/>
        <w:spacing w:line="360" w:lineRule="auto"/>
        <w:ind w:firstLine="720"/>
        <w:jc w:val="both"/>
        <w:rPr>
          <w:rFonts w:ascii="Times New Roman" w:hAnsi="Times New Roman"/>
          <w:sz w:val="24"/>
        </w:rPr>
      </w:pPr>
      <w:r>
        <w:rPr>
          <w:rFonts w:ascii="Times New Roman" w:hAnsi="Times New Roman"/>
          <w:sz w:val="24"/>
        </w:rPr>
        <w:t>Dari Hasil Pemeriksaan BPK Kabupaten Bolaang Mongondow yang dari tahun 2011-2017 banyak mendapatkan opini Disclaimer dari BPK di banding dengan instansi yang lainnya.</w:t>
      </w:r>
    </w:p>
    <w:p w:rsidR="00DC002D" w:rsidRPr="00B01984" w:rsidRDefault="00DC002D" w:rsidP="00DC002D">
      <w:pPr>
        <w:pStyle w:val="ListParagraph"/>
        <w:spacing w:line="360" w:lineRule="auto"/>
        <w:ind w:firstLine="720"/>
        <w:jc w:val="both"/>
        <w:rPr>
          <w:rFonts w:ascii="Times New Roman" w:hAnsi="Times New Roman"/>
          <w:sz w:val="24"/>
        </w:rPr>
      </w:pPr>
      <w:r>
        <w:rPr>
          <w:rFonts w:ascii="Times New Roman" w:hAnsi="Times New Roman"/>
          <w:sz w:val="24"/>
        </w:rPr>
        <w:t>Diharapkan untuk Kabupaten Bolaang Mongondow agar Lebih Memperhatikan LKPD agar supaya tidak lagi mendapat opini Disclaimer dari BPK Harus Lebih Memperketata adanya pengawasan di Kabputen Bolaang Mongondow Agar ditahun berikutnya Kabupaten Bolaang Mongondow bisa mendapatkan hasil Opini Yang Baik Yaitu Wajar Tanpa Pengecualian.</w:t>
      </w:r>
    </w:p>
    <w:p w:rsidR="00DC002D" w:rsidRPr="00D53866" w:rsidRDefault="00DC002D" w:rsidP="00DC002D">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r>
      <w:r w:rsidRPr="00D53866">
        <w:rPr>
          <w:rFonts w:ascii="Times New Roman" w:hAnsi="Times New Roman"/>
          <w:b/>
          <w:sz w:val="24"/>
          <w:szCs w:val="24"/>
        </w:rPr>
        <w:t xml:space="preserve">Rumusan Masalah </w:t>
      </w:r>
    </w:p>
    <w:p w:rsidR="00DC002D" w:rsidRPr="00D53866" w:rsidRDefault="00DC002D" w:rsidP="00DC002D">
      <w:pPr>
        <w:pStyle w:val="ListParagraph"/>
        <w:spacing w:line="360" w:lineRule="auto"/>
        <w:jc w:val="both"/>
        <w:rPr>
          <w:rFonts w:ascii="Times New Roman" w:hAnsi="Times New Roman"/>
          <w:sz w:val="24"/>
          <w:szCs w:val="24"/>
        </w:rPr>
      </w:pPr>
      <w:r w:rsidRPr="00D53866">
        <w:rPr>
          <w:rFonts w:ascii="Times New Roman" w:hAnsi="Times New Roman"/>
          <w:sz w:val="24"/>
          <w:szCs w:val="24"/>
        </w:rPr>
        <w:t>Dari latar belakang yang ada dapat dirumusakan permasalahannya sebagai berikut :</w:t>
      </w:r>
    </w:p>
    <w:p w:rsidR="00DC002D" w:rsidRPr="00D53866" w:rsidRDefault="00DC002D" w:rsidP="00DC002D">
      <w:pPr>
        <w:pStyle w:val="ListParagraph"/>
        <w:numPr>
          <w:ilvl w:val="0"/>
          <w:numId w:val="3"/>
        </w:numPr>
        <w:spacing w:after="160" w:line="360" w:lineRule="auto"/>
        <w:jc w:val="both"/>
        <w:rPr>
          <w:rFonts w:ascii="Times New Roman" w:hAnsi="Times New Roman"/>
          <w:sz w:val="24"/>
          <w:szCs w:val="24"/>
        </w:rPr>
      </w:pPr>
      <w:r w:rsidRPr="00D53866">
        <w:rPr>
          <w:rFonts w:ascii="Times New Roman" w:hAnsi="Times New Roman"/>
          <w:sz w:val="24"/>
          <w:szCs w:val="24"/>
        </w:rPr>
        <w:t>B</w:t>
      </w:r>
      <w:r>
        <w:rPr>
          <w:rFonts w:ascii="Times New Roman" w:hAnsi="Times New Roman"/>
          <w:sz w:val="24"/>
          <w:szCs w:val="24"/>
        </w:rPr>
        <w:t>agaimana Tugas Dan peran Badan Pemeriksa K</w:t>
      </w:r>
      <w:r w:rsidRPr="00D53866">
        <w:rPr>
          <w:rFonts w:ascii="Times New Roman" w:hAnsi="Times New Roman"/>
          <w:sz w:val="24"/>
          <w:szCs w:val="24"/>
        </w:rPr>
        <w:t>eu</w:t>
      </w:r>
      <w:r>
        <w:rPr>
          <w:rFonts w:ascii="Times New Roman" w:hAnsi="Times New Roman"/>
          <w:sz w:val="24"/>
          <w:szCs w:val="24"/>
        </w:rPr>
        <w:t xml:space="preserve">angan (BPK) Perwakilan Sulawesi utara terhadap </w:t>
      </w:r>
      <w:r w:rsidRPr="00D53866">
        <w:rPr>
          <w:rFonts w:ascii="Times New Roman" w:hAnsi="Times New Roman"/>
          <w:sz w:val="24"/>
          <w:szCs w:val="24"/>
        </w:rPr>
        <w:t xml:space="preserve">pengelolaan keuangan Negara pada pemerintah daerah </w:t>
      </w:r>
      <w:r>
        <w:rPr>
          <w:rFonts w:ascii="Times New Roman" w:hAnsi="Times New Roman"/>
          <w:sz w:val="24"/>
          <w:szCs w:val="24"/>
        </w:rPr>
        <w:t>Kabupaten Bolaang Mongondow</w:t>
      </w:r>
      <w:r w:rsidRPr="00D53866">
        <w:rPr>
          <w:rFonts w:ascii="Times New Roman" w:hAnsi="Times New Roman"/>
          <w:sz w:val="24"/>
          <w:szCs w:val="24"/>
        </w:rPr>
        <w:t>?</w:t>
      </w:r>
    </w:p>
    <w:p w:rsidR="00DC002D" w:rsidRPr="00D53866" w:rsidRDefault="00DC002D" w:rsidP="00DC002D">
      <w:pPr>
        <w:pStyle w:val="ListParagraph"/>
        <w:numPr>
          <w:ilvl w:val="0"/>
          <w:numId w:val="3"/>
        </w:numPr>
        <w:spacing w:after="160" w:line="360" w:lineRule="auto"/>
        <w:jc w:val="both"/>
        <w:rPr>
          <w:rFonts w:ascii="Times New Roman" w:hAnsi="Times New Roman"/>
          <w:sz w:val="24"/>
          <w:szCs w:val="24"/>
        </w:rPr>
      </w:pPr>
      <w:r w:rsidRPr="00D53866">
        <w:rPr>
          <w:rFonts w:ascii="Times New Roman" w:hAnsi="Times New Roman"/>
          <w:sz w:val="24"/>
          <w:szCs w:val="24"/>
        </w:rPr>
        <w:t>Apa Saja Yang Menjadi Kendala badan Pemeriks</w:t>
      </w:r>
      <w:r>
        <w:rPr>
          <w:rFonts w:ascii="Times New Roman" w:hAnsi="Times New Roman"/>
          <w:sz w:val="24"/>
          <w:szCs w:val="24"/>
        </w:rPr>
        <w:t>a Keuangan (BPK) Perwakilan Sulawesi U</w:t>
      </w:r>
      <w:r w:rsidRPr="00D53866">
        <w:rPr>
          <w:rFonts w:ascii="Times New Roman" w:hAnsi="Times New Roman"/>
          <w:sz w:val="24"/>
          <w:szCs w:val="24"/>
        </w:rPr>
        <w:t xml:space="preserve">tara dalam memeriksa pengelolaan keuangan Negara pada pemerintah </w:t>
      </w:r>
      <w:r>
        <w:rPr>
          <w:rFonts w:ascii="Times New Roman" w:hAnsi="Times New Roman"/>
          <w:sz w:val="24"/>
          <w:szCs w:val="24"/>
        </w:rPr>
        <w:t>daerah Kabupaten Bolaang Mongondow</w:t>
      </w:r>
      <w:r w:rsidRPr="00D53866">
        <w:rPr>
          <w:rFonts w:ascii="Times New Roman" w:hAnsi="Times New Roman"/>
          <w:sz w:val="24"/>
          <w:szCs w:val="24"/>
        </w:rPr>
        <w:t>?</w:t>
      </w:r>
    </w:p>
    <w:p w:rsidR="00DC002D" w:rsidRDefault="00DC002D" w:rsidP="00DC002D">
      <w:pPr>
        <w:pStyle w:val="ListParagraph"/>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Bagaimana Upaya Badan Pemeriksa Keuangan (BPK) </w:t>
      </w:r>
      <w:r w:rsidRPr="00D53866">
        <w:rPr>
          <w:rFonts w:ascii="Times New Roman" w:hAnsi="Times New Roman"/>
          <w:sz w:val="24"/>
          <w:szCs w:val="24"/>
        </w:rPr>
        <w:t>dalam mengatasi kendala-kendala dalam pemeriksa keuangan Negara pada</w:t>
      </w:r>
      <w:r>
        <w:rPr>
          <w:rFonts w:ascii="Times New Roman" w:hAnsi="Times New Roman"/>
          <w:sz w:val="24"/>
          <w:szCs w:val="24"/>
        </w:rPr>
        <w:t xml:space="preserve"> pemerintah daerah Kabupaten Bolaang Mongondow</w:t>
      </w:r>
      <w:r w:rsidRPr="00D53866">
        <w:rPr>
          <w:rFonts w:ascii="Times New Roman" w:hAnsi="Times New Roman"/>
          <w:sz w:val="24"/>
          <w:szCs w:val="24"/>
        </w:rPr>
        <w:t>?</w:t>
      </w:r>
    </w:p>
    <w:p w:rsidR="00DC002D" w:rsidRPr="00B01984" w:rsidRDefault="00DC002D" w:rsidP="00DC002D">
      <w:pPr>
        <w:pStyle w:val="ListParagraph"/>
        <w:spacing w:line="360" w:lineRule="auto"/>
        <w:ind w:left="1440"/>
        <w:jc w:val="both"/>
        <w:rPr>
          <w:rFonts w:ascii="Times New Roman" w:hAnsi="Times New Roman"/>
          <w:sz w:val="24"/>
          <w:szCs w:val="24"/>
        </w:rPr>
      </w:pPr>
    </w:p>
    <w:p w:rsidR="00DC002D" w:rsidRDefault="00DC002D" w:rsidP="00DC002D">
      <w:pPr>
        <w:pStyle w:val="ListParagraph"/>
        <w:numPr>
          <w:ilvl w:val="1"/>
          <w:numId w:val="4"/>
        </w:numPr>
        <w:spacing w:after="160" w:line="360" w:lineRule="auto"/>
        <w:ind w:left="0" w:firstLine="0"/>
        <w:jc w:val="both"/>
        <w:rPr>
          <w:rFonts w:ascii="Times New Roman" w:hAnsi="Times New Roman"/>
          <w:b/>
          <w:sz w:val="24"/>
          <w:szCs w:val="24"/>
        </w:rPr>
      </w:pPr>
      <w:r w:rsidRPr="00D53866">
        <w:rPr>
          <w:rFonts w:ascii="Times New Roman" w:hAnsi="Times New Roman"/>
          <w:b/>
          <w:sz w:val="24"/>
          <w:szCs w:val="24"/>
        </w:rPr>
        <w:t>Tujuan Penelitian</w:t>
      </w:r>
    </w:p>
    <w:p w:rsidR="00DC002D" w:rsidRPr="002E2781" w:rsidRDefault="00DC002D" w:rsidP="00DC002D">
      <w:pPr>
        <w:pStyle w:val="ListParagraph"/>
        <w:numPr>
          <w:ilvl w:val="0"/>
          <w:numId w:val="8"/>
        </w:numPr>
        <w:spacing w:after="160" w:line="360" w:lineRule="auto"/>
        <w:ind w:left="1440"/>
        <w:jc w:val="both"/>
        <w:rPr>
          <w:rFonts w:ascii="Times New Roman" w:hAnsi="Times New Roman"/>
          <w:b/>
          <w:sz w:val="24"/>
          <w:szCs w:val="24"/>
        </w:rPr>
      </w:pPr>
      <w:r w:rsidRPr="002E2781">
        <w:rPr>
          <w:rFonts w:ascii="Times New Roman" w:hAnsi="Times New Roman"/>
          <w:sz w:val="24"/>
          <w:szCs w:val="24"/>
        </w:rPr>
        <w:t xml:space="preserve">Untuk mengetahui tugas dan Peran Badan Pemeriksa Keuangan Perwakilan </w:t>
      </w:r>
      <w:r>
        <w:rPr>
          <w:rFonts w:ascii="Times New Roman" w:hAnsi="Times New Roman"/>
          <w:sz w:val="24"/>
          <w:szCs w:val="24"/>
        </w:rPr>
        <w:t xml:space="preserve">(BPK) </w:t>
      </w:r>
      <w:r w:rsidRPr="002E2781">
        <w:rPr>
          <w:rFonts w:ascii="Times New Roman" w:hAnsi="Times New Roman"/>
          <w:sz w:val="24"/>
          <w:szCs w:val="24"/>
        </w:rPr>
        <w:t>Provinsi Sulawesi Utara dalam pemeriksa pengelolaan ke</w:t>
      </w:r>
      <w:r>
        <w:rPr>
          <w:rFonts w:ascii="Times New Roman" w:hAnsi="Times New Roman"/>
          <w:sz w:val="24"/>
          <w:szCs w:val="24"/>
        </w:rPr>
        <w:t xml:space="preserve">uangan Negara pemerintah daerah Kabupaten Bolaang Mongondow </w:t>
      </w:r>
    </w:p>
    <w:p w:rsidR="00DC002D" w:rsidRPr="00D53866" w:rsidRDefault="00DC002D" w:rsidP="00DC002D">
      <w:pPr>
        <w:pStyle w:val="ListParagraph"/>
        <w:numPr>
          <w:ilvl w:val="0"/>
          <w:numId w:val="4"/>
        </w:numPr>
        <w:spacing w:after="160" w:line="360" w:lineRule="auto"/>
        <w:jc w:val="both"/>
        <w:rPr>
          <w:rFonts w:ascii="Times New Roman" w:hAnsi="Times New Roman"/>
          <w:b/>
          <w:sz w:val="24"/>
          <w:szCs w:val="24"/>
        </w:rPr>
      </w:pPr>
      <w:r w:rsidRPr="00D53866">
        <w:rPr>
          <w:rFonts w:ascii="Times New Roman" w:hAnsi="Times New Roman"/>
          <w:sz w:val="24"/>
          <w:szCs w:val="24"/>
        </w:rPr>
        <w:t>Untuk M</w:t>
      </w:r>
      <w:r>
        <w:rPr>
          <w:rFonts w:ascii="Times New Roman" w:hAnsi="Times New Roman"/>
          <w:sz w:val="24"/>
          <w:szCs w:val="24"/>
        </w:rPr>
        <w:t>engetahui Kendal apa saja pada Badan Pemeriksa Keuangan (BPK) Perwakilan Provinsi Sulawesi U</w:t>
      </w:r>
      <w:r w:rsidRPr="00D53866">
        <w:rPr>
          <w:rFonts w:ascii="Times New Roman" w:hAnsi="Times New Roman"/>
          <w:sz w:val="24"/>
          <w:szCs w:val="24"/>
        </w:rPr>
        <w:t>tara dalam pemeriksaan pengelolaan keuang</w:t>
      </w:r>
      <w:r>
        <w:rPr>
          <w:rFonts w:ascii="Times New Roman" w:hAnsi="Times New Roman"/>
          <w:sz w:val="24"/>
          <w:szCs w:val="24"/>
        </w:rPr>
        <w:t xml:space="preserve">an Negara pada Pemerintah Daerah Kabupaten Bolaang Mongondow </w:t>
      </w:r>
    </w:p>
    <w:p w:rsidR="00DC002D" w:rsidRPr="00CC2B72" w:rsidRDefault="00DC002D" w:rsidP="00DC002D">
      <w:pPr>
        <w:pStyle w:val="ListParagraph"/>
        <w:numPr>
          <w:ilvl w:val="0"/>
          <w:numId w:val="4"/>
        </w:numPr>
        <w:spacing w:after="160" w:line="360" w:lineRule="auto"/>
        <w:jc w:val="both"/>
        <w:rPr>
          <w:rFonts w:ascii="Times New Roman" w:hAnsi="Times New Roman"/>
          <w:sz w:val="24"/>
          <w:szCs w:val="24"/>
        </w:rPr>
      </w:pPr>
      <w:r>
        <w:rPr>
          <w:rFonts w:ascii="Times New Roman" w:hAnsi="Times New Roman"/>
          <w:sz w:val="24"/>
          <w:szCs w:val="24"/>
        </w:rPr>
        <w:lastRenderedPageBreak/>
        <w:t xml:space="preserve">Untuk mengetahui Badan Pemeriksa Keuangan (BPK) </w:t>
      </w:r>
      <w:r w:rsidRPr="00D53866">
        <w:rPr>
          <w:rFonts w:ascii="Times New Roman" w:hAnsi="Times New Roman"/>
          <w:sz w:val="24"/>
          <w:szCs w:val="24"/>
        </w:rPr>
        <w:t>dalam mengatasi kendala yang ada dalam pengelolaan keuang</w:t>
      </w:r>
      <w:r>
        <w:rPr>
          <w:rFonts w:ascii="Times New Roman" w:hAnsi="Times New Roman"/>
          <w:sz w:val="24"/>
          <w:szCs w:val="24"/>
        </w:rPr>
        <w:t xml:space="preserve">an Negara pada Pemerintah Daerah Kabupaten Bolaang Mongondow </w:t>
      </w:r>
    </w:p>
    <w:p w:rsidR="00DC002D" w:rsidRPr="00D53866" w:rsidRDefault="00DC002D" w:rsidP="00DC002D">
      <w:pPr>
        <w:pStyle w:val="ListParagraph"/>
        <w:numPr>
          <w:ilvl w:val="1"/>
          <w:numId w:val="5"/>
        </w:numPr>
        <w:tabs>
          <w:tab w:val="left" w:pos="720"/>
        </w:tabs>
        <w:spacing w:after="160" w:line="360" w:lineRule="auto"/>
        <w:ind w:left="0" w:firstLine="0"/>
        <w:jc w:val="both"/>
        <w:rPr>
          <w:rFonts w:ascii="Times New Roman" w:hAnsi="Times New Roman"/>
          <w:b/>
          <w:sz w:val="24"/>
          <w:szCs w:val="24"/>
        </w:rPr>
      </w:pPr>
      <w:r w:rsidRPr="00D53866">
        <w:rPr>
          <w:rFonts w:ascii="Times New Roman" w:hAnsi="Times New Roman"/>
          <w:b/>
          <w:sz w:val="24"/>
          <w:szCs w:val="24"/>
        </w:rPr>
        <w:t xml:space="preserve">Manfaat Penelitian </w:t>
      </w:r>
    </w:p>
    <w:p w:rsidR="00DC002D" w:rsidRPr="00D53866" w:rsidRDefault="00DC002D" w:rsidP="00DC002D">
      <w:pPr>
        <w:pStyle w:val="Default"/>
        <w:numPr>
          <w:ilvl w:val="0"/>
          <w:numId w:val="7"/>
        </w:numPr>
        <w:spacing w:after="69" w:line="360" w:lineRule="auto"/>
        <w:ind w:left="1080"/>
        <w:jc w:val="both"/>
        <w:rPr>
          <w:bCs/>
        </w:rPr>
      </w:pPr>
      <w:r w:rsidRPr="00D53866">
        <w:rPr>
          <w:bCs/>
        </w:rPr>
        <w:t xml:space="preserve">Manfaat Bagi Pemerintah </w:t>
      </w:r>
    </w:p>
    <w:p w:rsidR="00DC002D" w:rsidRPr="00D53866" w:rsidRDefault="00DC002D" w:rsidP="00DC002D">
      <w:pPr>
        <w:pStyle w:val="Default"/>
        <w:spacing w:after="69" w:line="360" w:lineRule="auto"/>
        <w:ind w:left="1080"/>
        <w:jc w:val="both"/>
        <w:rPr>
          <w:bCs/>
        </w:rPr>
      </w:pPr>
      <w:r w:rsidRPr="00D53866">
        <w:rPr>
          <w:bCs/>
        </w:rPr>
        <w:t xml:space="preserve">Diharapkan dapat memberikan manfaat kepada kepada pemerintah daerah sehingga dapat menjadi bahan pengambilan keputusan untuk pengelolaan keuangan daerah ditinjau dari hasil pemeriksaan BPK RI </w:t>
      </w:r>
    </w:p>
    <w:p w:rsidR="00DC002D" w:rsidRPr="00D53866" w:rsidRDefault="00DC002D" w:rsidP="00DC002D">
      <w:pPr>
        <w:pStyle w:val="Default"/>
        <w:numPr>
          <w:ilvl w:val="0"/>
          <w:numId w:val="5"/>
        </w:numPr>
        <w:spacing w:after="69" w:line="360" w:lineRule="auto"/>
        <w:jc w:val="both"/>
        <w:rPr>
          <w:bCs/>
        </w:rPr>
      </w:pPr>
      <w:r>
        <w:rPr>
          <w:bCs/>
        </w:rPr>
        <w:t>Manfaat Bagi Perguruan Tinggi</w:t>
      </w:r>
    </w:p>
    <w:p w:rsidR="00DC002D" w:rsidRPr="002455B8" w:rsidRDefault="00DC002D" w:rsidP="00DC002D">
      <w:pPr>
        <w:pStyle w:val="ListParagraph"/>
        <w:spacing w:line="360" w:lineRule="auto"/>
        <w:ind w:left="1080"/>
        <w:rPr>
          <w:rFonts w:ascii="Times New Roman" w:hAnsi="Times New Roman"/>
          <w:sz w:val="24"/>
          <w:szCs w:val="24"/>
        </w:rPr>
      </w:pPr>
      <w:r>
        <w:rPr>
          <w:rFonts w:ascii="Times New Roman" w:hAnsi="Times New Roman"/>
          <w:sz w:val="24"/>
        </w:rPr>
        <w:t xml:space="preserve">Diharapkan dapat memeberikan manfaat berupa wawasan tentang tugas </w:t>
      </w:r>
      <w:r w:rsidRPr="002455B8">
        <w:rPr>
          <w:rFonts w:ascii="Times New Roman" w:hAnsi="Times New Roman"/>
          <w:sz w:val="24"/>
          <w:szCs w:val="24"/>
        </w:rPr>
        <w:t xml:space="preserve">dan Peran seorang audit pada BPK dan tata cara laporan keuangan untuk pemerintah daerah </w:t>
      </w:r>
    </w:p>
    <w:p w:rsidR="00DC002D" w:rsidRPr="002455B8" w:rsidRDefault="00DC002D" w:rsidP="00DC002D">
      <w:pPr>
        <w:pStyle w:val="ListParagraph"/>
        <w:numPr>
          <w:ilvl w:val="0"/>
          <w:numId w:val="5"/>
        </w:numPr>
        <w:spacing w:after="160" w:line="360" w:lineRule="auto"/>
        <w:rPr>
          <w:rFonts w:ascii="Times New Roman" w:hAnsi="Times New Roman"/>
          <w:sz w:val="24"/>
          <w:szCs w:val="24"/>
        </w:rPr>
      </w:pPr>
      <w:r>
        <w:rPr>
          <w:rFonts w:ascii="Times New Roman" w:hAnsi="Times New Roman"/>
          <w:sz w:val="24"/>
          <w:szCs w:val="24"/>
        </w:rPr>
        <w:t>Manfaat Bagi Peneliti</w:t>
      </w:r>
    </w:p>
    <w:p w:rsidR="00DC002D" w:rsidRDefault="00DC002D" w:rsidP="00DC002D">
      <w:pPr>
        <w:pStyle w:val="ListParagraph"/>
        <w:spacing w:line="360" w:lineRule="auto"/>
        <w:ind w:left="1080"/>
        <w:rPr>
          <w:rFonts w:ascii="Times New Roman" w:hAnsi="Times New Roman"/>
          <w:bCs/>
          <w:sz w:val="24"/>
          <w:szCs w:val="24"/>
        </w:rPr>
      </w:pPr>
      <w:r w:rsidRPr="002455B8">
        <w:rPr>
          <w:rFonts w:ascii="Times New Roman" w:hAnsi="Times New Roman"/>
          <w:bCs/>
          <w:sz w:val="24"/>
          <w:szCs w:val="24"/>
        </w:rPr>
        <w:t>Diharapkan dapat memberikan manfaat berupa tambahan pengetahuan kepada penulis mengenai hubungan antara hasil pemeriksaan BPK RI terhadap pengelo</w:t>
      </w:r>
      <w:r>
        <w:rPr>
          <w:rFonts w:ascii="Times New Roman" w:hAnsi="Times New Roman"/>
          <w:bCs/>
          <w:sz w:val="24"/>
          <w:szCs w:val="24"/>
        </w:rPr>
        <w:t>laan keuangan pemerintah daerah.</w:t>
      </w:r>
    </w:p>
    <w:p w:rsidR="00194116" w:rsidRDefault="00194116" w:rsidP="00DC002D">
      <w:pPr>
        <w:pStyle w:val="Default"/>
        <w:spacing w:after="69"/>
        <w:jc w:val="center"/>
        <w:rPr>
          <w:b/>
          <w:bCs/>
          <w:sz w:val="28"/>
          <w:szCs w:val="28"/>
        </w:rPr>
      </w:pPr>
    </w:p>
    <w:p w:rsidR="00194116" w:rsidRDefault="00194116" w:rsidP="00DC002D">
      <w:pPr>
        <w:pStyle w:val="Default"/>
        <w:spacing w:after="69"/>
        <w:jc w:val="center"/>
        <w:rPr>
          <w:b/>
          <w:bCs/>
          <w:sz w:val="28"/>
          <w:szCs w:val="28"/>
        </w:rPr>
      </w:pPr>
    </w:p>
    <w:sectPr w:rsidR="00194116" w:rsidSect="008B1EA0">
      <w:footerReference w:type="first" r:id="rId8"/>
      <w:pgSz w:w="11907" w:h="16839" w:code="9"/>
      <w:pgMar w:top="1699" w:right="1411" w:bottom="1699" w:left="2275" w:header="720" w:footer="720" w:gutter="0"/>
      <w:pgNumType w:start="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6E5" w:rsidRDefault="008546E5" w:rsidP="00A7454D">
      <w:pPr>
        <w:spacing w:after="0" w:line="240" w:lineRule="auto"/>
      </w:pPr>
      <w:r>
        <w:separator/>
      </w:r>
    </w:p>
  </w:endnote>
  <w:endnote w:type="continuationSeparator" w:id="1">
    <w:p w:rsidR="008546E5" w:rsidRDefault="008546E5" w:rsidP="00A74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75812"/>
      <w:docPartObj>
        <w:docPartGallery w:val="Page Numbers (Bottom of Page)"/>
        <w:docPartUnique/>
      </w:docPartObj>
    </w:sdtPr>
    <w:sdtEndPr>
      <w:rPr>
        <w:noProof/>
      </w:rPr>
    </w:sdtEndPr>
    <w:sdtContent>
      <w:p w:rsidR="005167B3" w:rsidRDefault="00B64BBF">
        <w:pPr>
          <w:pStyle w:val="Footer"/>
          <w:jc w:val="center"/>
        </w:pPr>
        <w:r>
          <w:fldChar w:fldCharType="begin"/>
        </w:r>
        <w:r w:rsidR="005167B3">
          <w:instrText xml:space="preserve"> PAGE   \* MERGEFORMAT </w:instrText>
        </w:r>
        <w:r>
          <w:fldChar w:fldCharType="separate"/>
        </w:r>
        <w:r w:rsidR="008B1EA0">
          <w:rPr>
            <w:noProof/>
          </w:rPr>
          <w:t>37</w:t>
        </w:r>
        <w:r>
          <w:rPr>
            <w:noProof/>
          </w:rPr>
          <w:fldChar w:fldCharType="end"/>
        </w:r>
      </w:p>
    </w:sdtContent>
  </w:sdt>
  <w:p w:rsidR="005167B3" w:rsidRDefault="00516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6E5" w:rsidRDefault="008546E5" w:rsidP="00A7454D">
      <w:pPr>
        <w:spacing w:after="0" w:line="240" w:lineRule="auto"/>
      </w:pPr>
      <w:r>
        <w:separator/>
      </w:r>
    </w:p>
  </w:footnote>
  <w:footnote w:type="continuationSeparator" w:id="1">
    <w:p w:rsidR="008546E5" w:rsidRDefault="008546E5" w:rsidP="00A74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AAC"/>
    <w:multiLevelType w:val="hybridMultilevel"/>
    <w:tmpl w:val="2AA2DED2"/>
    <w:lvl w:ilvl="0" w:tplc="B5144AF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F1A89"/>
    <w:multiLevelType w:val="hybridMultilevel"/>
    <w:tmpl w:val="48264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347AF"/>
    <w:multiLevelType w:val="hybridMultilevel"/>
    <w:tmpl w:val="B62C40BC"/>
    <w:lvl w:ilvl="0" w:tplc="B72E07D0">
      <w:start w:val="1"/>
      <w:numFmt w:val="decimal"/>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C0E2B"/>
    <w:multiLevelType w:val="hybridMultilevel"/>
    <w:tmpl w:val="50BA495C"/>
    <w:lvl w:ilvl="0" w:tplc="5C62B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7520C7"/>
    <w:multiLevelType w:val="hybridMultilevel"/>
    <w:tmpl w:val="1032BC46"/>
    <w:lvl w:ilvl="0" w:tplc="70640BC0">
      <w:start w:val="1"/>
      <w:numFmt w:val="lowerLetter"/>
      <w:lvlText w:val="%1."/>
      <w:lvlJc w:val="left"/>
      <w:pPr>
        <w:tabs>
          <w:tab w:val="num" w:pos="907"/>
        </w:tabs>
        <w:ind w:left="907" w:hanging="453"/>
      </w:pPr>
      <w:rPr>
        <w:rFonts w:ascii="Times New Roman" w:eastAsia="Calibri" w:hAnsi="Times New Roman" w:cs="Times New Roman"/>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09095944"/>
    <w:multiLevelType w:val="hybridMultilevel"/>
    <w:tmpl w:val="808A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908F5"/>
    <w:multiLevelType w:val="multilevel"/>
    <w:tmpl w:val="32D8EFF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B445A1"/>
    <w:multiLevelType w:val="hybridMultilevel"/>
    <w:tmpl w:val="85F228EE"/>
    <w:lvl w:ilvl="0" w:tplc="802212F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554962"/>
    <w:multiLevelType w:val="hybridMultilevel"/>
    <w:tmpl w:val="11D6AD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C15F3E"/>
    <w:multiLevelType w:val="hybridMultilevel"/>
    <w:tmpl w:val="F7CE53C4"/>
    <w:lvl w:ilvl="0" w:tplc="7DE0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E41473"/>
    <w:multiLevelType w:val="multilevel"/>
    <w:tmpl w:val="2F66E10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42E5DAA"/>
    <w:multiLevelType w:val="hybridMultilevel"/>
    <w:tmpl w:val="474EDC9A"/>
    <w:lvl w:ilvl="0" w:tplc="3B34A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E55AF5"/>
    <w:multiLevelType w:val="multilevel"/>
    <w:tmpl w:val="668698CA"/>
    <w:lvl w:ilvl="0">
      <w:start w:val="1"/>
      <w:numFmt w:val="decimal"/>
      <w:lvlText w:val="%1."/>
      <w:lvlJc w:val="left"/>
      <w:pPr>
        <w:ind w:left="1440" w:hanging="360"/>
      </w:pPr>
      <w:rPr>
        <w:b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693400E"/>
    <w:multiLevelType w:val="hybridMultilevel"/>
    <w:tmpl w:val="1D22E0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8B53A3"/>
    <w:multiLevelType w:val="hybridMultilevel"/>
    <w:tmpl w:val="C248F7BA"/>
    <w:lvl w:ilvl="0" w:tplc="9BB4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860CC6"/>
    <w:multiLevelType w:val="hybridMultilevel"/>
    <w:tmpl w:val="DE700B78"/>
    <w:lvl w:ilvl="0" w:tplc="8932B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CF11FD"/>
    <w:multiLevelType w:val="hybridMultilevel"/>
    <w:tmpl w:val="874CE0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5703AE"/>
    <w:multiLevelType w:val="hybridMultilevel"/>
    <w:tmpl w:val="38B86892"/>
    <w:lvl w:ilvl="0" w:tplc="332A28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A3990"/>
    <w:multiLevelType w:val="hybridMultilevel"/>
    <w:tmpl w:val="41968EAC"/>
    <w:lvl w:ilvl="0" w:tplc="881C410E">
      <w:start w:val="1"/>
      <w:numFmt w:val="lowerLetter"/>
      <w:lvlText w:val="%1."/>
      <w:lvlJc w:val="left"/>
      <w:pPr>
        <w:ind w:left="1080" w:hanging="360"/>
      </w:pPr>
      <w:rPr>
        <w:rFonts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200C36"/>
    <w:multiLevelType w:val="hybridMultilevel"/>
    <w:tmpl w:val="C598F234"/>
    <w:lvl w:ilvl="0" w:tplc="4F2002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D2304"/>
    <w:multiLevelType w:val="hybridMultilevel"/>
    <w:tmpl w:val="2C3EAE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85615"/>
    <w:multiLevelType w:val="hybridMultilevel"/>
    <w:tmpl w:val="E44AA6D8"/>
    <w:lvl w:ilvl="0" w:tplc="0E60B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4B14D5"/>
    <w:multiLevelType w:val="hybridMultilevel"/>
    <w:tmpl w:val="C708F5DE"/>
    <w:lvl w:ilvl="0" w:tplc="533A292E">
      <w:start w:val="1"/>
      <w:numFmt w:val="lowerLetter"/>
      <w:lvlText w:val="%1."/>
      <w:lvlJc w:val="left"/>
      <w:pPr>
        <w:tabs>
          <w:tab w:val="num" w:pos="907"/>
        </w:tabs>
        <w:ind w:left="907" w:hanging="453"/>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53347"/>
    <w:multiLevelType w:val="hybridMultilevel"/>
    <w:tmpl w:val="B4FC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9B1CA4"/>
    <w:multiLevelType w:val="hybridMultilevel"/>
    <w:tmpl w:val="E5C080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0781928"/>
    <w:multiLevelType w:val="hybridMultilevel"/>
    <w:tmpl w:val="91E6BA70"/>
    <w:lvl w:ilvl="0" w:tplc="DC50728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2801E6E"/>
    <w:multiLevelType w:val="hybridMultilevel"/>
    <w:tmpl w:val="22DE205E"/>
    <w:lvl w:ilvl="0" w:tplc="38321F1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2D10AD"/>
    <w:multiLevelType w:val="hybridMultilevel"/>
    <w:tmpl w:val="2D22DC60"/>
    <w:lvl w:ilvl="0" w:tplc="0F5464B0">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0B3630"/>
    <w:multiLevelType w:val="hybridMultilevel"/>
    <w:tmpl w:val="44D05600"/>
    <w:lvl w:ilvl="0" w:tplc="9BCA3F5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6DA1671"/>
    <w:multiLevelType w:val="multilevel"/>
    <w:tmpl w:val="3AC86F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6F16779"/>
    <w:multiLevelType w:val="hybridMultilevel"/>
    <w:tmpl w:val="0B10A056"/>
    <w:lvl w:ilvl="0" w:tplc="EF6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CF4924"/>
    <w:multiLevelType w:val="multilevel"/>
    <w:tmpl w:val="0CAA54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9EC5EAD"/>
    <w:multiLevelType w:val="hybridMultilevel"/>
    <w:tmpl w:val="0E5AE298"/>
    <w:lvl w:ilvl="0" w:tplc="39EEDA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3A923B6A"/>
    <w:multiLevelType w:val="hybridMultilevel"/>
    <w:tmpl w:val="EF262380"/>
    <w:lvl w:ilvl="0" w:tplc="0E541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B0E49B5"/>
    <w:multiLevelType w:val="multilevel"/>
    <w:tmpl w:val="033A2EA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4D272A"/>
    <w:multiLevelType w:val="hybridMultilevel"/>
    <w:tmpl w:val="E0B2AC02"/>
    <w:lvl w:ilvl="0" w:tplc="58088EE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D0C4208"/>
    <w:multiLevelType w:val="multilevel"/>
    <w:tmpl w:val="822E9A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D1D4751"/>
    <w:multiLevelType w:val="hybridMultilevel"/>
    <w:tmpl w:val="DFDCBB1A"/>
    <w:lvl w:ilvl="0" w:tplc="729C3CB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E80039E"/>
    <w:multiLevelType w:val="hybridMultilevel"/>
    <w:tmpl w:val="E2AEA7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E9B7568"/>
    <w:multiLevelType w:val="hybridMultilevel"/>
    <w:tmpl w:val="967C780A"/>
    <w:lvl w:ilvl="0" w:tplc="19866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23651C9"/>
    <w:multiLevelType w:val="hybridMultilevel"/>
    <w:tmpl w:val="82B02EF8"/>
    <w:lvl w:ilvl="0" w:tplc="DEFC2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2C00DB"/>
    <w:multiLevelType w:val="multilevel"/>
    <w:tmpl w:val="DD3010F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44E36E34"/>
    <w:multiLevelType w:val="hybridMultilevel"/>
    <w:tmpl w:val="36B654D4"/>
    <w:lvl w:ilvl="0" w:tplc="DF66F1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8C423B"/>
    <w:multiLevelType w:val="hybridMultilevel"/>
    <w:tmpl w:val="23CA4A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73743EA"/>
    <w:multiLevelType w:val="hybridMultilevel"/>
    <w:tmpl w:val="6E424F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2B266F"/>
    <w:multiLevelType w:val="hybridMultilevel"/>
    <w:tmpl w:val="60B0B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E751AAF"/>
    <w:multiLevelType w:val="hybridMultilevel"/>
    <w:tmpl w:val="C4E4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B960BF"/>
    <w:multiLevelType w:val="hybridMultilevel"/>
    <w:tmpl w:val="726AD660"/>
    <w:lvl w:ilvl="0" w:tplc="EA4AB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AA51D1"/>
    <w:multiLevelType w:val="multilevel"/>
    <w:tmpl w:val="7E308CF6"/>
    <w:lvl w:ilvl="0">
      <w:start w:val="1"/>
      <w:numFmt w:val="decimal"/>
      <w:lvlText w:val="%1."/>
      <w:lvlJc w:val="left"/>
      <w:pPr>
        <w:ind w:left="1440" w:hanging="360"/>
      </w:pPr>
      <w:rPr>
        <w:rFonts w:hint="default"/>
        <w:color w:val="333333"/>
      </w:rPr>
    </w:lvl>
    <w:lvl w:ilvl="1">
      <w:start w:val="2"/>
      <w:numFmt w:val="decimal"/>
      <w:isLgl/>
      <w:lvlText w:val="%1.%2"/>
      <w:lvlJc w:val="left"/>
      <w:pPr>
        <w:ind w:left="1815" w:hanging="735"/>
      </w:pPr>
      <w:rPr>
        <w:rFonts w:hint="default"/>
      </w:rPr>
    </w:lvl>
    <w:lvl w:ilvl="2">
      <w:start w:val="4"/>
      <w:numFmt w:val="decimal"/>
      <w:isLgl/>
      <w:lvlText w:val="%1.%2.%3"/>
      <w:lvlJc w:val="left"/>
      <w:pPr>
        <w:ind w:left="1815" w:hanging="735"/>
      </w:pPr>
      <w:rPr>
        <w:rFonts w:hint="default"/>
      </w:rPr>
    </w:lvl>
    <w:lvl w:ilvl="3">
      <w:start w:val="1"/>
      <w:numFmt w:val="decimal"/>
      <w:isLgl/>
      <w:lvlText w:val="%1.%2.%3.%4"/>
      <w:lvlJc w:val="left"/>
      <w:pPr>
        <w:ind w:left="1815" w:hanging="7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nsid w:val="51125AFA"/>
    <w:multiLevelType w:val="hybridMultilevel"/>
    <w:tmpl w:val="D45C6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443795"/>
    <w:multiLevelType w:val="multilevel"/>
    <w:tmpl w:val="1862F14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57646649"/>
    <w:multiLevelType w:val="hybridMultilevel"/>
    <w:tmpl w:val="ABDE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377477"/>
    <w:multiLevelType w:val="multilevel"/>
    <w:tmpl w:val="18085FFA"/>
    <w:lvl w:ilvl="0">
      <w:start w:val="1"/>
      <w:numFmt w:val="decimal"/>
      <w:lvlText w:val="%1."/>
      <w:lvlJc w:val="left"/>
      <w:pPr>
        <w:ind w:left="1170" w:hanging="360"/>
      </w:pPr>
      <w:rPr>
        <w:rFonts w:hint="default"/>
        <w:b w:val="0"/>
      </w:rPr>
    </w:lvl>
    <w:lvl w:ilvl="1">
      <w:start w:val="1"/>
      <w:numFmt w:val="decimal"/>
      <w:isLgl/>
      <w:lvlText w:val="%1.%2"/>
      <w:lvlJc w:val="left"/>
      <w:pPr>
        <w:ind w:left="1290" w:hanging="480"/>
      </w:pPr>
      <w:rPr>
        <w:rFonts w:hint="default"/>
      </w:rPr>
    </w:lvl>
    <w:lvl w:ilvl="2">
      <w:start w:val="5"/>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3">
    <w:nsid w:val="59F559AF"/>
    <w:multiLevelType w:val="hybridMultilevel"/>
    <w:tmpl w:val="36AA7568"/>
    <w:lvl w:ilvl="0" w:tplc="4F04A6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5B064817"/>
    <w:multiLevelType w:val="hybridMultilevel"/>
    <w:tmpl w:val="9C2842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B2722FB"/>
    <w:multiLevelType w:val="hybridMultilevel"/>
    <w:tmpl w:val="4E00B2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B337A34"/>
    <w:multiLevelType w:val="hybridMultilevel"/>
    <w:tmpl w:val="C7188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CD766DB"/>
    <w:multiLevelType w:val="multilevel"/>
    <w:tmpl w:val="46CECE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5D6C4427"/>
    <w:multiLevelType w:val="hybridMultilevel"/>
    <w:tmpl w:val="981E4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06306A9"/>
    <w:multiLevelType w:val="hybridMultilevel"/>
    <w:tmpl w:val="F92EDAAE"/>
    <w:lvl w:ilvl="0" w:tplc="DE48137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1083B27"/>
    <w:multiLevelType w:val="hybridMultilevel"/>
    <w:tmpl w:val="1A6A9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2120BC4"/>
    <w:multiLevelType w:val="hybridMultilevel"/>
    <w:tmpl w:val="29A4F426"/>
    <w:lvl w:ilvl="0" w:tplc="29D66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2227336"/>
    <w:multiLevelType w:val="hybridMultilevel"/>
    <w:tmpl w:val="D89A4F6A"/>
    <w:lvl w:ilvl="0" w:tplc="7EB66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2576426"/>
    <w:multiLevelType w:val="hybridMultilevel"/>
    <w:tmpl w:val="B986C7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2E41721"/>
    <w:multiLevelType w:val="hybridMultilevel"/>
    <w:tmpl w:val="275418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4E50489"/>
    <w:multiLevelType w:val="hybridMultilevel"/>
    <w:tmpl w:val="4770E426"/>
    <w:lvl w:ilvl="0" w:tplc="0ABC5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5AA757D"/>
    <w:multiLevelType w:val="multilevel"/>
    <w:tmpl w:val="C188FF3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DB1567"/>
    <w:multiLevelType w:val="multilevel"/>
    <w:tmpl w:val="132AB3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8600B72"/>
    <w:multiLevelType w:val="hybridMultilevel"/>
    <w:tmpl w:val="ABD8FD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A480752"/>
    <w:multiLevelType w:val="hybridMultilevel"/>
    <w:tmpl w:val="39365978"/>
    <w:lvl w:ilvl="0" w:tplc="309AD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DD968D7"/>
    <w:multiLevelType w:val="hybridMultilevel"/>
    <w:tmpl w:val="81843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423D93"/>
    <w:multiLevelType w:val="multilevel"/>
    <w:tmpl w:val="A21C76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2">
    <w:nsid w:val="720C0D92"/>
    <w:multiLevelType w:val="hybridMultilevel"/>
    <w:tmpl w:val="78B2A082"/>
    <w:lvl w:ilvl="0" w:tplc="4D0652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25F66BD"/>
    <w:multiLevelType w:val="hybridMultilevel"/>
    <w:tmpl w:val="516CFFA4"/>
    <w:lvl w:ilvl="0" w:tplc="B86C7AC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nsid w:val="72A91033"/>
    <w:multiLevelType w:val="hybridMultilevel"/>
    <w:tmpl w:val="DC9862B8"/>
    <w:lvl w:ilvl="0" w:tplc="846A7F32">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3A60608"/>
    <w:multiLevelType w:val="hybridMultilevel"/>
    <w:tmpl w:val="91701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CA4D97"/>
    <w:multiLevelType w:val="multilevel"/>
    <w:tmpl w:val="9620E7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6D052F1"/>
    <w:multiLevelType w:val="hybridMultilevel"/>
    <w:tmpl w:val="4C329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79074B2F"/>
    <w:multiLevelType w:val="hybridMultilevel"/>
    <w:tmpl w:val="073264FA"/>
    <w:lvl w:ilvl="0" w:tplc="1026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90E5E68"/>
    <w:multiLevelType w:val="hybridMultilevel"/>
    <w:tmpl w:val="97AE8ECA"/>
    <w:lvl w:ilvl="0" w:tplc="1FF2D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B971C2E"/>
    <w:multiLevelType w:val="hybridMultilevel"/>
    <w:tmpl w:val="8CC8572E"/>
    <w:lvl w:ilvl="0" w:tplc="F61E6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BC75B08"/>
    <w:multiLevelType w:val="hybridMultilevel"/>
    <w:tmpl w:val="1916DF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C552A51"/>
    <w:multiLevelType w:val="hybridMultilevel"/>
    <w:tmpl w:val="A0823214"/>
    <w:lvl w:ilvl="0" w:tplc="CE4E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C6D405F"/>
    <w:multiLevelType w:val="hybridMultilevel"/>
    <w:tmpl w:val="E6D41220"/>
    <w:lvl w:ilvl="0" w:tplc="4AC61E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C9D576D"/>
    <w:multiLevelType w:val="hybridMultilevel"/>
    <w:tmpl w:val="7B5C1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D335969"/>
    <w:multiLevelType w:val="multilevel"/>
    <w:tmpl w:val="B84A7E36"/>
    <w:lvl w:ilvl="0">
      <w:start w:val="2"/>
      <w:numFmt w:val="decimal"/>
      <w:lvlText w:val="%1"/>
      <w:lvlJc w:val="left"/>
      <w:pPr>
        <w:ind w:left="360" w:hanging="360"/>
      </w:pPr>
      <w:rPr>
        <w:rFonts w:hint="default"/>
        <w:color w:val="262626"/>
      </w:rPr>
    </w:lvl>
    <w:lvl w:ilvl="1">
      <w:start w:val="1"/>
      <w:numFmt w:val="decimal"/>
      <w:lvlText w:val="%1.%2"/>
      <w:lvlJc w:val="left"/>
      <w:pPr>
        <w:ind w:left="810" w:hanging="360"/>
      </w:pPr>
      <w:rPr>
        <w:rFonts w:hint="default"/>
        <w:color w:val="262626"/>
      </w:rPr>
    </w:lvl>
    <w:lvl w:ilvl="2">
      <w:start w:val="1"/>
      <w:numFmt w:val="decimal"/>
      <w:lvlText w:val="%1.%2.%3"/>
      <w:lvlJc w:val="left"/>
      <w:pPr>
        <w:ind w:left="1620" w:hanging="720"/>
      </w:pPr>
      <w:rPr>
        <w:rFonts w:hint="default"/>
        <w:color w:val="262626"/>
      </w:rPr>
    </w:lvl>
    <w:lvl w:ilvl="3">
      <w:start w:val="1"/>
      <w:numFmt w:val="decimal"/>
      <w:lvlText w:val="%1.%2.%3.%4"/>
      <w:lvlJc w:val="left"/>
      <w:pPr>
        <w:ind w:left="2070" w:hanging="720"/>
      </w:pPr>
      <w:rPr>
        <w:rFonts w:hint="default"/>
        <w:color w:val="262626"/>
      </w:rPr>
    </w:lvl>
    <w:lvl w:ilvl="4">
      <w:start w:val="1"/>
      <w:numFmt w:val="decimal"/>
      <w:lvlText w:val="%1.%2.%3.%4.%5"/>
      <w:lvlJc w:val="left"/>
      <w:pPr>
        <w:ind w:left="2880" w:hanging="1080"/>
      </w:pPr>
      <w:rPr>
        <w:rFonts w:hint="default"/>
        <w:color w:val="262626"/>
      </w:rPr>
    </w:lvl>
    <w:lvl w:ilvl="5">
      <w:start w:val="1"/>
      <w:numFmt w:val="decimal"/>
      <w:lvlText w:val="%1.%2.%3.%4.%5.%6"/>
      <w:lvlJc w:val="left"/>
      <w:pPr>
        <w:ind w:left="3330" w:hanging="1080"/>
      </w:pPr>
      <w:rPr>
        <w:rFonts w:hint="default"/>
        <w:color w:val="262626"/>
      </w:rPr>
    </w:lvl>
    <w:lvl w:ilvl="6">
      <w:start w:val="1"/>
      <w:numFmt w:val="decimal"/>
      <w:lvlText w:val="%1.%2.%3.%4.%5.%6.%7"/>
      <w:lvlJc w:val="left"/>
      <w:pPr>
        <w:ind w:left="4140" w:hanging="1440"/>
      </w:pPr>
      <w:rPr>
        <w:rFonts w:hint="default"/>
        <w:color w:val="262626"/>
      </w:rPr>
    </w:lvl>
    <w:lvl w:ilvl="7">
      <w:start w:val="1"/>
      <w:numFmt w:val="decimal"/>
      <w:lvlText w:val="%1.%2.%3.%4.%5.%6.%7.%8"/>
      <w:lvlJc w:val="left"/>
      <w:pPr>
        <w:ind w:left="4590" w:hanging="1440"/>
      </w:pPr>
      <w:rPr>
        <w:rFonts w:hint="default"/>
        <w:color w:val="262626"/>
      </w:rPr>
    </w:lvl>
    <w:lvl w:ilvl="8">
      <w:start w:val="1"/>
      <w:numFmt w:val="decimal"/>
      <w:lvlText w:val="%1.%2.%3.%4.%5.%6.%7.%8.%9"/>
      <w:lvlJc w:val="left"/>
      <w:pPr>
        <w:ind w:left="5400" w:hanging="1800"/>
      </w:pPr>
      <w:rPr>
        <w:rFonts w:hint="default"/>
        <w:color w:val="262626"/>
      </w:rPr>
    </w:lvl>
  </w:abstractNum>
  <w:num w:numId="1">
    <w:abstractNumId w:val="36"/>
  </w:num>
  <w:num w:numId="2">
    <w:abstractNumId w:val="2"/>
  </w:num>
  <w:num w:numId="3">
    <w:abstractNumId w:val="1"/>
  </w:num>
  <w:num w:numId="4">
    <w:abstractNumId w:val="12"/>
  </w:num>
  <w:num w:numId="5">
    <w:abstractNumId w:val="6"/>
  </w:num>
  <w:num w:numId="6">
    <w:abstractNumId w:val="57"/>
  </w:num>
  <w:num w:numId="7">
    <w:abstractNumId w:val="46"/>
  </w:num>
  <w:num w:numId="8">
    <w:abstractNumId w:val="74"/>
  </w:num>
  <w:num w:numId="9">
    <w:abstractNumId w:val="27"/>
  </w:num>
  <w:num w:numId="10">
    <w:abstractNumId w:val="66"/>
  </w:num>
  <w:num w:numId="11">
    <w:abstractNumId w:val="19"/>
  </w:num>
  <w:num w:numId="12">
    <w:abstractNumId w:val="52"/>
  </w:num>
  <w:num w:numId="13">
    <w:abstractNumId w:val="32"/>
  </w:num>
  <w:num w:numId="14">
    <w:abstractNumId w:val="26"/>
  </w:num>
  <w:num w:numId="15">
    <w:abstractNumId w:val="49"/>
  </w:num>
  <w:num w:numId="16">
    <w:abstractNumId w:val="20"/>
  </w:num>
  <w:num w:numId="17">
    <w:abstractNumId w:val="45"/>
  </w:num>
  <w:num w:numId="18">
    <w:abstractNumId w:val="16"/>
  </w:num>
  <w:num w:numId="19">
    <w:abstractNumId w:val="13"/>
  </w:num>
  <w:num w:numId="20">
    <w:abstractNumId w:val="50"/>
  </w:num>
  <w:num w:numId="21">
    <w:abstractNumId w:val="55"/>
  </w:num>
  <w:num w:numId="22">
    <w:abstractNumId w:val="17"/>
  </w:num>
  <w:num w:numId="23">
    <w:abstractNumId w:val="64"/>
  </w:num>
  <w:num w:numId="24">
    <w:abstractNumId w:val="39"/>
  </w:num>
  <w:num w:numId="25">
    <w:abstractNumId w:val="65"/>
  </w:num>
  <w:num w:numId="26">
    <w:abstractNumId w:val="62"/>
  </w:num>
  <w:num w:numId="27">
    <w:abstractNumId w:val="9"/>
  </w:num>
  <w:num w:numId="28">
    <w:abstractNumId w:val="18"/>
  </w:num>
  <w:num w:numId="29">
    <w:abstractNumId w:val="11"/>
  </w:num>
  <w:num w:numId="30">
    <w:abstractNumId w:val="84"/>
  </w:num>
  <w:num w:numId="31">
    <w:abstractNumId w:val="79"/>
  </w:num>
  <w:num w:numId="32">
    <w:abstractNumId w:val="80"/>
  </w:num>
  <w:num w:numId="33">
    <w:abstractNumId w:val="40"/>
  </w:num>
  <w:num w:numId="34">
    <w:abstractNumId w:val="15"/>
  </w:num>
  <w:num w:numId="35">
    <w:abstractNumId w:val="78"/>
  </w:num>
  <w:num w:numId="36">
    <w:abstractNumId w:val="47"/>
  </w:num>
  <w:num w:numId="37">
    <w:abstractNumId w:val="69"/>
  </w:num>
  <w:num w:numId="38">
    <w:abstractNumId w:val="3"/>
  </w:num>
  <w:num w:numId="39">
    <w:abstractNumId w:val="82"/>
  </w:num>
  <w:num w:numId="40">
    <w:abstractNumId w:val="21"/>
  </w:num>
  <w:num w:numId="41">
    <w:abstractNumId w:val="75"/>
  </w:num>
  <w:num w:numId="42">
    <w:abstractNumId w:val="83"/>
  </w:num>
  <w:num w:numId="43">
    <w:abstractNumId w:val="33"/>
  </w:num>
  <w:num w:numId="44">
    <w:abstractNumId w:val="30"/>
  </w:num>
  <w:num w:numId="45">
    <w:abstractNumId w:val="61"/>
  </w:num>
  <w:num w:numId="46">
    <w:abstractNumId w:val="41"/>
  </w:num>
  <w:num w:numId="47">
    <w:abstractNumId w:val="44"/>
  </w:num>
  <w:num w:numId="48">
    <w:abstractNumId w:val="81"/>
  </w:num>
  <w:num w:numId="49">
    <w:abstractNumId w:val="68"/>
  </w:num>
  <w:num w:numId="50">
    <w:abstractNumId w:val="85"/>
  </w:num>
  <w:num w:numId="51">
    <w:abstractNumId w:val="76"/>
  </w:num>
  <w:num w:numId="52">
    <w:abstractNumId w:val="73"/>
  </w:num>
  <w:num w:numId="53">
    <w:abstractNumId w:val="51"/>
  </w:num>
  <w:num w:numId="54">
    <w:abstractNumId w:val="70"/>
  </w:num>
  <w:num w:numId="55">
    <w:abstractNumId w:val="67"/>
  </w:num>
  <w:num w:numId="56">
    <w:abstractNumId w:val="31"/>
  </w:num>
  <w:num w:numId="57">
    <w:abstractNumId w:val="42"/>
  </w:num>
  <w:num w:numId="58">
    <w:abstractNumId w:val="4"/>
  </w:num>
  <w:num w:numId="59">
    <w:abstractNumId w:val="22"/>
  </w:num>
  <w:num w:numId="60">
    <w:abstractNumId w:val="58"/>
  </w:num>
  <w:num w:numId="61">
    <w:abstractNumId w:val="8"/>
  </w:num>
  <w:num w:numId="62">
    <w:abstractNumId w:val="24"/>
  </w:num>
  <w:num w:numId="63">
    <w:abstractNumId w:val="10"/>
  </w:num>
  <w:num w:numId="64">
    <w:abstractNumId w:val="72"/>
  </w:num>
  <w:num w:numId="65">
    <w:abstractNumId w:val="14"/>
  </w:num>
  <w:num w:numId="66">
    <w:abstractNumId w:val="60"/>
  </w:num>
  <w:num w:numId="67">
    <w:abstractNumId w:val="77"/>
  </w:num>
  <w:num w:numId="68">
    <w:abstractNumId w:val="25"/>
  </w:num>
  <w:num w:numId="69">
    <w:abstractNumId w:val="28"/>
  </w:num>
  <w:num w:numId="70">
    <w:abstractNumId w:val="63"/>
  </w:num>
  <w:num w:numId="71">
    <w:abstractNumId w:val="37"/>
  </w:num>
  <w:num w:numId="72">
    <w:abstractNumId w:val="59"/>
  </w:num>
  <w:num w:numId="73">
    <w:abstractNumId w:val="35"/>
  </w:num>
  <w:num w:numId="74">
    <w:abstractNumId w:val="38"/>
  </w:num>
  <w:num w:numId="75">
    <w:abstractNumId w:val="0"/>
  </w:num>
  <w:num w:numId="76">
    <w:abstractNumId w:val="7"/>
  </w:num>
  <w:num w:numId="77">
    <w:abstractNumId w:val="43"/>
  </w:num>
  <w:num w:numId="78">
    <w:abstractNumId w:val="23"/>
  </w:num>
  <w:num w:numId="79">
    <w:abstractNumId w:val="71"/>
  </w:num>
  <w:num w:numId="80">
    <w:abstractNumId w:val="56"/>
  </w:num>
  <w:num w:numId="81">
    <w:abstractNumId w:val="54"/>
  </w:num>
  <w:num w:numId="82">
    <w:abstractNumId w:val="48"/>
  </w:num>
  <w:num w:numId="83">
    <w:abstractNumId w:val="34"/>
  </w:num>
  <w:num w:numId="84">
    <w:abstractNumId w:val="53"/>
  </w:num>
  <w:num w:numId="85">
    <w:abstractNumId w:val="29"/>
  </w:num>
  <w:num w:numId="86">
    <w:abstractNumId w:val="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gutterAtTop/>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1E4C"/>
    <w:rsid w:val="00194116"/>
    <w:rsid w:val="00200BF7"/>
    <w:rsid w:val="005167B3"/>
    <w:rsid w:val="007A4C1F"/>
    <w:rsid w:val="008546E5"/>
    <w:rsid w:val="008B1EA0"/>
    <w:rsid w:val="00A7454D"/>
    <w:rsid w:val="00B64BBF"/>
    <w:rsid w:val="00C25D52"/>
    <w:rsid w:val="00D67951"/>
    <w:rsid w:val="00DC002D"/>
    <w:rsid w:val="00E11E4C"/>
    <w:rsid w:val="00E93C95"/>
    <w:rsid w:val="00F02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4C"/>
    <w:pPr>
      <w:spacing w:after="200" w:line="276" w:lineRule="auto"/>
    </w:pPr>
    <w:rPr>
      <w:rFonts w:ascii="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E4C"/>
    <w:pPr>
      <w:spacing w:before="100" w:beforeAutospacing="1" w:after="100" w:afterAutospacing="1" w:line="240" w:lineRule="auto"/>
    </w:pPr>
    <w:rPr>
      <w:rFonts w:ascii="Times New Roman" w:eastAsiaTheme="minorEastAsia" w:hAnsi="Times New Roman"/>
      <w:sz w:val="24"/>
      <w:szCs w:val="24"/>
      <w:lang w:eastAsia="en-US"/>
    </w:rPr>
  </w:style>
  <w:style w:type="paragraph" w:styleId="ListParagraph">
    <w:name w:val="List Paragraph"/>
    <w:basedOn w:val="Normal"/>
    <w:uiPriority w:val="34"/>
    <w:qFormat/>
    <w:rsid w:val="00E11E4C"/>
    <w:pPr>
      <w:ind w:left="720"/>
      <w:contextualSpacing/>
    </w:pPr>
  </w:style>
  <w:style w:type="table" w:styleId="TableGrid">
    <w:name w:val="Table Grid"/>
    <w:basedOn w:val="TableNormal"/>
    <w:uiPriority w:val="39"/>
    <w:rsid w:val="00E11E4C"/>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11E4C"/>
    <w:pPr>
      <w:spacing w:after="0" w:line="240" w:lineRule="auto"/>
      <w:ind w:left="720"/>
      <w:jc w:val="both"/>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1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11E4C"/>
    <w:rPr>
      <w:rFonts w:ascii="Courier New" w:eastAsia="Times New Roman" w:hAnsi="Courier New" w:cs="Courier New"/>
      <w:sz w:val="20"/>
      <w:szCs w:val="20"/>
    </w:rPr>
  </w:style>
  <w:style w:type="paragraph" w:customStyle="1" w:styleId="Default">
    <w:name w:val="Default"/>
    <w:rsid w:val="00DC00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6">
    <w:name w:val="Style 6"/>
    <w:basedOn w:val="Normal"/>
    <w:uiPriority w:val="99"/>
    <w:rsid w:val="00DC002D"/>
    <w:pPr>
      <w:widowControl w:val="0"/>
      <w:autoSpaceDE w:val="0"/>
      <w:autoSpaceDN w:val="0"/>
      <w:adjustRightInd w:val="0"/>
      <w:spacing w:after="0" w:line="240" w:lineRule="auto"/>
    </w:pPr>
    <w:rPr>
      <w:rFonts w:ascii="Times New Roman" w:eastAsiaTheme="minorEastAsia" w:hAnsi="Times New Roman"/>
      <w:sz w:val="20"/>
      <w:szCs w:val="20"/>
      <w:lang w:eastAsia="en-US"/>
    </w:rPr>
  </w:style>
  <w:style w:type="character" w:customStyle="1" w:styleId="CharacterStyle17">
    <w:name w:val="Character Style 17"/>
    <w:uiPriority w:val="99"/>
    <w:rsid w:val="00DC002D"/>
    <w:rPr>
      <w:sz w:val="20"/>
    </w:rPr>
  </w:style>
  <w:style w:type="character" w:styleId="Strong">
    <w:name w:val="Strong"/>
    <w:basedOn w:val="DefaultParagraphFont"/>
    <w:uiPriority w:val="22"/>
    <w:qFormat/>
    <w:rsid w:val="00DC002D"/>
    <w:rPr>
      <w:b/>
      <w:bCs/>
    </w:rPr>
  </w:style>
  <w:style w:type="character" w:styleId="Emphasis">
    <w:name w:val="Emphasis"/>
    <w:basedOn w:val="DefaultParagraphFont"/>
    <w:uiPriority w:val="20"/>
    <w:qFormat/>
    <w:rsid w:val="00DC002D"/>
    <w:rPr>
      <w:i/>
      <w:iCs/>
    </w:rPr>
  </w:style>
  <w:style w:type="character" w:styleId="Hyperlink">
    <w:name w:val="Hyperlink"/>
    <w:basedOn w:val="DefaultParagraphFont"/>
    <w:uiPriority w:val="99"/>
    <w:unhideWhenUsed/>
    <w:rsid w:val="00A7454D"/>
    <w:rPr>
      <w:color w:val="0563C1" w:themeColor="hyperlink"/>
      <w:u w:val="single"/>
    </w:rPr>
  </w:style>
  <w:style w:type="paragraph" w:styleId="Header">
    <w:name w:val="header"/>
    <w:basedOn w:val="Normal"/>
    <w:link w:val="HeaderChar"/>
    <w:uiPriority w:val="99"/>
    <w:unhideWhenUsed/>
    <w:rsid w:val="00A7454D"/>
    <w:pPr>
      <w:tabs>
        <w:tab w:val="center" w:pos="4680"/>
        <w:tab w:val="right" w:pos="9360"/>
      </w:tabs>
      <w:spacing w:after="0" w:line="240" w:lineRule="auto"/>
    </w:pPr>
    <w:rPr>
      <w:rFonts w:asciiTheme="minorHAnsi" w:hAnsiTheme="minorHAnsi" w:cstheme="minorBidi"/>
      <w:lang w:eastAsia="en-US"/>
    </w:rPr>
  </w:style>
  <w:style w:type="character" w:customStyle="1" w:styleId="HeaderChar">
    <w:name w:val="Header Char"/>
    <w:basedOn w:val="DefaultParagraphFont"/>
    <w:link w:val="Header"/>
    <w:uiPriority w:val="99"/>
    <w:rsid w:val="00A7454D"/>
  </w:style>
  <w:style w:type="paragraph" w:styleId="Footer">
    <w:name w:val="footer"/>
    <w:basedOn w:val="Normal"/>
    <w:link w:val="FooterChar"/>
    <w:uiPriority w:val="99"/>
    <w:unhideWhenUsed/>
    <w:rsid w:val="00A7454D"/>
    <w:pPr>
      <w:tabs>
        <w:tab w:val="center" w:pos="4680"/>
        <w:tab w:val="right" w:pos="9360"/>
      </w:tabs>
      <w:spacing w:after="0" w:line="240" w:lineRule="auto"/>
    </w:pPr>
    <w:rPr>
      <w:rFonts w:asciiTheme="minorHAnsi" w:hAnsiTheme="minorHAnsi" w:cstheme="minorBidi"/>
      <w:lang w:eastAsia="en-US"/>
    </w:rPr>
  </w:style>
  <w:style w:type="character" w:customStyle="1" w:styleId="FooterChar">
    <w:name w:val="Footer Char"/>
    <w:basedOn w:val="DefaultParagraphFont"/>
    <w:link w:val="Footer"/>
    <w:uiPriority w:val="99"/>
    <w:rsid w:val="00A7454D"/>
  </w:style>
  <w:style w:type="character" w:customStyle="1" w:styleId="mw-headline">
    <w:name w:val="mw-headline"/>
    <w:basedOn w:val="DefaultParagraphFont"/>
    <w:rsid w:val="00A7454D"/>
  </w:style>
  <w:style w:type="paragraph" w:styleId="BalloonText">
    <w:name w:val="Balloon Text"/>
    <w:basedOn w:val="Normal"/>
    <w:link w:val="BalloonTextChar"/>
    <w:uiPriority w:val="99"/>
    <w:semiHidden/>
    <w:unhideWhenUsed/>
    <w:rsid w:val="00E9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95"/>
    <w:rPr>
      <w:rFonts w:ascii="Segoe U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TIK</cp:lastModifiedBy>
  <cp:revision>7</cp:revision>
  <cp:lastPrinted>2018-09-05T09:31:00Z</cp:lastPrinted>
  <dcterms:created xsi:type="dcterms:W3CDTF">2018-09-04T12:04:00Z</dcterms:created>
  <dcterms:modified xsi:type="dcterms:W3CDTF">2018-11-05T01:09:00Z</dcterms:modified>
</cp:coreProperties>
</file>