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EC" w:rsidRDefault="009A7BEC" w:rsidP="009A7BEC">
      <w:pPr>
        <w:spacing w:after="0" w:line="360" w:lineRule="auto"/>
        <w:contextualSpacing/>
        <w:jc w:val="center"/>
        <w:rPr>
          <w:rFonts w:ascii="Times New Roman" w:hAnsi="Times New Roman" w:cs="Times New Roman"/>
          <w:b/>
          <w:sz w:val="24"/>
          <w:szCs w:val="24"/>
          <w:lang w:val="en-US"/>
        </w:rPr>
      </w:pPr>
      <w:r w:rsidRPr="001C7C97">
        <w:rPr>
          <w:rFonts w:ascii="Times New Roman" w:hAnsi="Times New Roman" w:cs="Times New Roman"/>
          <w:b/>
          <w:sz w:val="24"/>
          <w:szCs w:val="24"/>
          <w:lang w:val="en-US"/>
        </w:rPr>
        <w:t xml:space="preserve">BAB I </w:t>
      </w:r>
    </w:p>
    <w:p w:rsidR="009A7BEC" w:rsidRPr="001C7C97" w:rsidRDefault="009A7BEC" w:rsidP="009A7BEC">
      <w:pPr>
        <w:spacing w:after="0" w:line="360" w:lineRule="auto"/>
        <w:contextualSpacing/>
        <w:jc w:val="center"/>
        <w:rPr>
          <w:rFonts w:ascii="Times New Roman" w:hAnsi="Times New Roman" w:cs="Times New Roman"/>
          <w:b/>
          <w:sz w:val="24"/>
          <w:szCs w:val="24"/>
          <w:lang w:val="en-US"/>
        </w:rPr>
      </w:pPr>
      <w:r w:rsidRPr="001C7C97">
        <w:rPr>
          <w:rFonts w:ascii="Times New Roman" w:hAnsi="Times New Roman" w:cs="Times New Roman"/>
          <w:b/>
          <w:sz w:val="24"/>
          <w:szCs w:val="24"/>
          <w:lang w:val="en-US"/>
        </w:rPr>
        <w:t>PENDAHULUAN</w:t>
      </w:r>
    </w:p>
    <w:p w:rsidR="009A7BEC" w:rsidRPr="006A2DD1" w:rsidRDefault="009A7BEC" w:rsidP="009A7BEC">
      <w:pPr>
        <w:spacing w:after="0"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1.1. Latar Belakang</w:t>
      </w:r>
    </w:p>
    <w:p w:rsidR="009A7BEC" w:rsidRPr="00C44AF9" w:rsidRDefault="009A7BEC" w:rsidP="009A7BEC">
      <w:pPr>
        <w:spacing w:after="0" w:line="360" w:lineRule="auto"/>
        <w:contextualSpacing/>
        <w:jc w:val="center"/>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Sulawesi Utara merupakan salah satu daerah penghasil cengkeh terbesar di Indonesia. Menurut survey menunjukan bahwa salah satu Kabupaten di Sulawesi Utara yaitu Kabupaten Minahasa memiliki 60% total luas perkebunan tanaman cengkeh (15.357 hektar) berada dalam kawasan DAS Tondano (9,21 hektar). Harga cengkeh yang fluktuatif dan cenderung menurun pada saat panen raya serta lamanya waktu proses produksi (1x/tahun) mengakibatkan masyarakat membuka lahan – lahan perkebunan baru karena terdesak untuk memenuhi kebutuhan dasar mereka dengan menanam tanaman semusim terutama jagung. Kondisi ini membawa dampak pada meningkatnya erosi, sedimentasi pada Danau Tondano yang mengarah pada percepatan pendangkalan danau (degradasi lingkungan) sehingga akan membahayakan kelestarian fungsi danau bagi masyarakat Sulawesi Utara.</w:t>
      </w: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Pemanfaatan cengkeh sebagai tanaman apotik hidup untuk permasalahan berbagai penyakit seperti sakit gigi. Sebagai jenis tanaman yang melimpah ruah, cengkeh menjadi rempah wajib untuk berbagai makanan khas nusantara.</w:t>
      </w: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Penyulingan minyak dari tangkai bunga cengkeh merupakan solusi yang dapat mengatasi permasalahan yang dihadapi oleh petani secara ekonomi maupun masalah ekologi, untuk mengoptimalkan sumber daya alam maka perlu dikelola dengan intensif, salah satunya adalah pembuatan minyak atsiri berbahan baku tangkai bunga cengkeh, dalam hal ini pemanfaatan tangkai bunga cengkeh di olah hingga menjadi minyak atsiri, minyak atsiri merupakan suatu hasil dari kondensasi asap hasil pemanasan atau pembakaran secara langsung dari sistem destilasi. Minyak atsiri dari tangkai bunga cengkeh mengandung eugenol yang bermanfaat untuk obat gigi, penyedap rasa, dan parfum.</w:t>
      </w: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Dan diharapkan pemanfaatan minyak atsiri dari tangkai bunga cengkeh ini dapat membantu pihak – pihak yang membutuhkan, dengan uraian di atas maka </w:t>
      </w:r>
      <w:r>
        <w:rPr>
          <w:rFonts w:ascii="Times New Roman" w:hAnsi="Times New Roman" w:cs="Times New Roman"/>
          <w:sz w:val="24"/>
          <w:szCs w:val="24"/>
          <w:lang w:val="en-US"/>
        </w:rPr>
        <w:lastRenderedPageBreak/>
        <w:t xml:space="preserve">saya mengambil judul untuk pengujian ini </w:t>
      </w:r>
      <w:r>
        <w:rPr>
          <w:rFonts w:ascii="Times New Roman" w:hAnsi="Times New Roman" w:cs="Times New Roman"/>
          <w:b/>
          <w:sz w:val="24"/>
          <w:szCs w:val="24"/>
          <w:lang w:val="en-US"/>
        </w:rPr>
        <w:t>“Pengujian Alat Destilasi Untuk Pembuatan Minyak Atsiri Dari Tangkai Bunga Cengkeh”.</w:t>
      </w:r>
      <w:r>
        <w:rPr>
          <w:rFonts w:ascii="Times New Roman" w:hAnsi="Times New Roman" w:cs="Times New Roman"/>
          <w:sz w:val="24"/>
          <w:szCs w:val="24"/>
          <w:lang w:val="en-US"/>
        </w:rPr>
        <w:t xml:space="preserve"> </w:t>
      </w:r>
    </w:p>
    <w:p w:rsidR="009A7BEC" w:rsidRPr="00C44AF9" w:rsidRDefault="009A7BEC" w:rsidP="009A7BEC">
      <w:pPr>
        <w:spacing w:after="0" w:line="360" w:lineRule="auto"/>
        <w:contextualSpacing/>
        <w:jc w:val="both"/>
        <w:rPr>
          <w:rFonts w:ascii="Times New Roman" w:hAnsi="Times New Roman" w:cs="Times New Roman"/>
          <w:sz w:val="16"/>
          <w:szCs w:val="16"/>
          <w:lang w:val="en-US"/>
        </w:rPr>
      </w:pPr>
    </w:p>
    <w:p w:rsidR="009A7BEC" w:rsidRDefault="009A7BEC" w:rsidP="009A7BEC">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1.2. Perumusan Masalah</w:t>
      </w:r>
    </w:p>
    <w:p w:rsidR="009A7BEC" w:rsidRPr="00C44AF9" w:rsidRDefault="009A7BEC" w:rsidP="009A7BEC">
      <w:pPr>
        <w:spacing w:after="0" w:line="360" w:lineRule="auto"/>
        <w:contextualSpacing/>
        <w:jc w:val="both"/>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Dengan melihat permasalahan maka saya menitik beratkan pada :</w:t>
      </w:r>
    </w:p>
    <w:p w:rsidR="009A7BEC" w:rsidRDefault="009A7BEC" w:rsidP="009A7BEC">
      <w:pPr>
        <w:pStyle w:val="ListParagraph"/>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menguji sistem destilasi yang telah dibuat.</w:t>
      </w:r>
    </w:p>
    <w:p w:rsidR="009A7BEC" w:rsidRDefault="009A7BEC" w:rsidP="009A7BEC">
      <w:pPr>
        <w:pStyle w:val="ListParagraph"/>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melakukan eksperimen minyak atsiri dari tangkai bunga cengkeh.</w:t>
      </w:r>
    </w:p>
    <w:p w:rsidR="009A7BEC" w:rsidRPr="00C44AF9" w:rsidRDefault="009A7BEC" w:rsidP="009A7BEC">
      <w:pPr>
        <w:spacing w:after="0" w:line="360" w:lineRule="auto"/>
        <w:contextualSpacing/>
        <w:jc w:val="both"/>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1.3. Tujuan Pengujian</w:t>
      </w:r>
    </w:p>
    <w:p w:rsidR="009A7BEC" w:rsidRPr="00C44AF9" w:rsidRDefault="009A7BEC" w:rsidP="009A7BEC">
      <w:pPr>
        <w:spacing w:after="0" w:line="360" w:lineRule="auto"/>
        <w:contextualSpacing/>
        <w:jc w:val="both"/>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Tujuan yang akan dicapai dalam pengujian ini adalah :</w:t>
      </w:r>
    </w:p>
    <w:p w:rsidR="009A7BEC" w:rsidRDefault="009A7BEC" w:rsidP="009A7BEC">
      <w:pPr>
        <w:pStyle w:val="ListParagraph"/>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menguji sistem destilasi yang telah dibuat untuk menghasilkan minyak atsiri dari tangkai bunga cengkeh.</w:t>
      </w:r>
    </w:p>
    <w:p w:rsidR="009A7BEC" w:rsidRDefault="009A7BEC" w:rsidP="009A7BEC">
      <w:pPr>
        <w:pStyle w:val="ListParagraph"/>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pengujian untuk mengetahui bagaimana kualitas minyak atsiri yang diperoleh dari bahan baku tangkai bunga cengkeh.</w:t>
      </w:r>
    </w:p>
    <w:p w:rsidR="009A7BEC" w:rsidRPr="00C44AF9" w:rsidRDefault="009A7BEC" w:rsidP="009A7BEC">
      <w:pPr>
        <w:pStyle w:val="ListParagraph"/>
        <w:spacing w:after="0" w:line="360" w:lineRule="auto"/>
        <w:jc w:val="both"/>
        <w:rPr>
          <w:rFonts w:ascii="Times New Roman" w:hAnsi="Times New Roman" w:cs="Times New Roman"/>
          <w:sz w:val="16"/>
          <w:szCs w:val="16"/>
          <w:lang w:val="en-US"/>
        </w:rPr>
      </w:pPr>
    </w:p>
    <w:p w:rsidR="009A7BEC" w:rsidRDefault="009A7BEC" w:rsidP="009A7BEC">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1.4. Manfaat Pengujian</w:t>
      </w:r>
    </w:p>
    <w:p w:rsidR="009A7BEC" w:rsidRPr="00C44AF9" w:rsidRDefault="009A7BEC" w:rsidP="009A7BEC">
      <w:pPr>
        <w:spacing w:after="0" w:line="360" w:lineRule="auto"/>
        <w:contextualSpacing/>
        <w:jc w:val="both"/>
        <w:rPr>
          <w:rFonts w:ascii="Times New Roman" w:hAnsi="Times New Roman" w:cs="Times New Roman"/>
          <w:b/>
          <w:sz w:val="16"/>
          <w:szCs w:val="16"/>
          <w:lang w:val="en-US"/>
        </w:rPr>
      </w:pPr>
      <w:r>
        <w:rPr>
          <w:rFonts w:ascii="Times New Roman" w:hAnsi="Times New Roman" w:cs="Times New Roman"/>
          <w:b/>
          <w:sz w:val="24"/>
          <w:szCs w:val="24"/>
          <w:lang w:val="en-US"/>
        </w:rPr>
        <w:t xml:space="preserve"> </w:t>
      </w:r>
    </w:p>
    <w:p w:rsidR="009A7BEC" w:rsidRPr="00424296"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Hasil pengujian ini dapat memberi manfaat sebagai berikut :</w:t>
      </w:r>
    </w:p>
    <w:p w:rsidR="009A7BEC" w:rsidRPr="00424296" w:rsidRDefault="009A7BEC" w:rsidP="009A7BEC">
      <w:pPr>
        <w:pStyle w:val="ListParagraph"/>
        <w:numPr>
          <w:ilvl w:val="0"/>
          <w:numId w:val="9"/>
        </w:num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Dengan dilakukan pengujian alat destilasi minyak atsiri ini diharapkan sebagai solusi berdampak baik bagi civitas akademik khususnya Jurusan Teknik Mesin Politeknik Negeri Manado dan para pengusaha </w:t>
      </w:r>
      <w:r>
        <w:rPr>
          <w:rFonts w:ascii="Times New Roman" w:hAnsi="Times New Roman" w:cs="Times New Roman"/>
          <w:i/>
          <w:sz w:val="24"/>
          <w:szCs w:val="24"/>
          <w:lang w:val="en-US"/>
        </w:rPr>
        <w:t xml:space="preserve">home industry </w:t>
      </w:r>
      <w:r>
        <w:rPr>
          <w:rFonts w:ascii="Times New Roman" w:hAnsi="Times New Roman" w:cs="Times New Roman"/>
          <w:sz w:val="24"/>
          <w:szCs w:val="24"/>
          <w:lang w:val="en-US"/>
        </w:rPr>
        <w:t>dalam pengolahan sumber daya alam khususnya pengolahan tangkai bunga cengkeh menjadi minyak atsiri.</w:t>
      </w:r>
    </w:p>
    <w:p w:rsidR="009A7BEC" w:rsidRPr="00C44AF9" w:rsidRDefault="009A7BEC" w:rsidP="009A7BEC">
      <w:pPr>
        <w:pStyle w:val="ListParagraph"/>
        <w:numPr>
          <w:ilvl w:val="0"/>
          <w:numId w:val="9"/>
        </w:num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Dapat membantu masyarakat dalam mengolah tangkai bunga cengkeh menjadi minyak atsiri yang dapat meningkatkan pendapatan/peningkatan ekonomi keluarga.</w:t>
      </w:r>
    </w:p>
    <w:p w:rsidR="009A7BEC" w:rsidRDefault="009A7BEC" w:rsidP="009A7BEC">
      <w:pPr>
        <w:pStyle w:val="ListParagraph"/>
        <w:spacing w:after="0" w:line="360" w:lineRule="auto"/>
        <w:jc w:val="both"/>
        <w:rPr>
          <w:rFonts w:ascii="Times New Roman" w:hAnsi="Times New Roman" w:cs="Times New Roman"/>
          <w:b/>
          <w:sz w:val="16"/>
          <w:szCs w:val="16"/>
          <w:lang w:val="en-US"/>
        </w:rPr>
      </w:pPr>
    </w:p>
    <w:p w:rsidR="009A7BEC" w:rsidRDefault="009A7BEC" w:rsidP="009A7BEC">
      <w:pPr>
        <w:pStyle w:val="ListParagraph"/>
        <w:spacing w:after="0" w:line="360" w:lineRule="auto"/>
        <w:jc w:val="both"/>
        <w:rPr>
          <w:rFonts w:ascii="Times New Roman" w:hAnsi="Times New Roman" w:cs="Times New Roman"/>
          <w:b/>
          <w:sz w:val="16"/>
          <w:szCs w:val="16"/>
          <w:lang w:val="en-US"/>
        </w:rPr>
      </w:pPr>
    </w:p>
    <w:p w:rsidR="009A7BEC" w:rsidRDefault="009A7BEC" w:rsidP="009A7BEC">
      <w:pPr>
        <w:pStyle w:val="ListParagraph"/>
        <w:spacing w:after="0" w:line="360" w:lineRule="auto"/>
        <w:jc w:val="both"/>
        <w:rPr>
          <w:rFonts w:ascii="Times New Roman" w:hAnsi="Times New Roman" w:cs="Times New Roman"/>
          <w:b/>
          <w:sz w:val="16"/>
          <w:szCs w:val="16"/>
          <w:lang w:val="en-US"/>
        </w:rPr>
      </w:pPr>
    </w:p>
    <w:p w:rsidR="009A7BEC" w:rsidRDefault="009A7BEC" w:rsidP="009A7BEC">
      <w:pPr>
        <w:pStyle w:val="ListParagraph"/>
        <w:spacing w:after="0" w:line="360" w:lineRule="auto"/>
        <w:jc w:val="both"/>
        <w:rPr>
          <w:rFonts w:ascii="Times New Roman" w:hAnsi="Times New Roman" w:cs="Times New Roman"/>
          <w:b/>
          <w:sz w:val="16"/>
          <w:szCs w:val="16"/>
          <w:lang w:val="en-US"/>
        </w:rPr>
      </w:pPr>
    </w:p>
    <w:p w:rsidR="009A7BEC" w:rsidRDefault="009A7BEC" w:rsidP="009A7BEC">
      <w:pPr>
        <w:pStyle w:val="ListParagraph"/>
        <w:spacing w:after="0" w:line="360" w:lineRule="auto"/>
        <w:jc w:val="both"/>
        <w:rPr>
          <w:rFonts w:ascii="Times New Roman" w:hAnsi="Times New Roman" w:cs="Times New Roman"/>
          <w:b/>
          <w:sz w:val="16"/>
          <w:szCs w:val="16"/>
          <w:lang w:val="en-US"/>
        </w:rPr>
      </w:pPr>
    </w:p>
    <w:p w:rsidR="009A7BEC" w:rsidRPr="00C44AF9" w:rsidRDefault="009A7BEC" w:rsidP="009A7BEC">
      <w:pPr>
        <w:pStyle w:val="ListParagraph"/>
        <w:spacing w:after="0" w:line="360" w:lineRule="auto"/>
        <w:jc w:val="both"/>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1.5. Batasan Masalah</w:t>
      </w:r>
    </w:p>
    <w:p w:rsidR="009A7BEC" w:rsidRPr="00C44AF9" w:rsidRDefault="009A7BEC" w:rsidP="009A7BEC">
      <w:pPr>
        <w:spacing w:after="0" w:line="360" w:lineRule="auto"/>
        <w:contextualSpacing/>
        <w:jc w:val="both"/>
        <w:rPr>
          <w:rFonts w:ascii="Times New Roman" w:hAnsi="Times New Roman" w:cs="Times New Roman"/>
          <w:b/>
          <w:sz w:val="16"/>
          <w:szCs w:val="16"/>
          <w:lang w:val="en-US"/>
        </w:rPr>
      </w:pPr>
    </w:p>
    <w:p w:rsidR="009A7BEC" w:rsidRDefault="009A7BEC" w:rsidP="009A7BEC">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Mengingat begitu luas permasalahan yang ada pada alat destilasi pembuatan minyak atsiri maka pokok permasalahan yang akan saya bahas dibatasi pada :</w:t>
      </w:r>
    </w:p>
    <w:p w:rsidR="009A7BEC" w:rsidRPr="00424296" w:rsidRDefault="009A7BEC" w:rsidP="009A7BEC">
      <w:pPr>
        <w:pStyle w:val="ListParagraph"/>
        <w:numPr>
          <w:ilvl w:val="0"/>
          <w:numId w:val="1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Pengujian alat destilasi guna menghasilkan minyak atsiri dengan bahan baku tangkai bunga cengkeh.</w:t>
      </w:r>
    </w:p>
    <w:p w:rsidR="009A7BEC" w:rsidRPr="00544302" w:rsidRDefault="009A7BEC" w:rsidP="009A7BEC">
      <w:pPr>
        <w:spacing w:after="0" w:line="360" w:lineRule="auto"/>
        <w:contextualSpacing/>
        <w:jc w:val="both"/>
        <w:rPr>
          <w:rFonts w:ascii="Times New Roman" w:hAnsi="Times New Roman" w:cs="Times New Roman"/>
          <w:b/>
          <w:sz w:val="24"/>
          <w:szCs w:val="24"/>
          <w:lang w:val="en-US"/>
        </w:rPr>
      </w:pPr>
    </w:p>
    <w:p w:rsidR="009A7BEC" w:rsidRDefault="009A7BE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A2C21" w:rsidRDefault="001622F2" w:rsidP="004A2C21">
      <w:pPr>
        <w:spacing w:line="360" w:lineRule="auto"/>
        <w:contextualSpacing/>
        <w:jc w:val="center"/>
        <w:rPr>
          <w:rFonts w:ascii="Times New Roman" w:hAnsi="Times New Roman" w:cs="Times New Roman"/>
          <w:b/>
          <w:sz w:val="24"/>
          <w:szCs w:val="24"/>
          <w:lang w:val="en-US"/>
        </w:rPr>
      </w:pPr>
      <w:r w:rsidRPr="004A2C21">
        <w:rPr>
          <w:rFonts w:ascii="Times New Roman" w:hAnsi="Times New Roman" w:cs="Times New Roman"/>
          <w:b/>
          <w:sz w:val="24"/>
          <w:szCs w:val="24"/>
          <w:lang w:val="en-US"/>
        </w:rPr>
        <w:lastRenderedPageBreak/>
        <w:t xml:space="preserve">BAB II </w:t>
      </w:r>
    </w:p>
    <w:p w:rsidR="007C094A" w:rsidRDefault="001622F2" w:rsidP="004A2C21">
      <w:pPr>
        <w:spacing w:line="360" w:lineRule="auto"/>
        <w:contextualSpacing/>
        <w:jc w:val="center"/>
        <w:rPr>
          <w:rFonts w:ascii="Times New Roman" w:hAnsi="Times New Roman" w:cs="Times New Roman"/>
          <w:b/>
          <w:sz w:val="24"/>
          <w:szCs w:val="24"/>
          <w:lang w:val="en-US"/>
        </w:rPr>
      </w:pPr>
      <w:r w:rsidRPr="004A2C21">
        <w:rPr>
          <w:rFonts w:ascii="Times New Roman" w:hAnsi="Times New Roman" w:cs="Times New Roman"/>
          <w:b/>
          <w:sz w:val="24"/>
          <w:szCs w:val="24"/>
          <w:lang w:val="en-US"/>
        </w:rPr>
        <w:t>TINJAUAN PUSTAKA</w:t>
      </w:r>
    </w:p>
    <w:p w:rsidR="004A2C21" w:rsidRPr="008E303D" w:rsidRDefault="004A2C21" w:rsidP="004A2C21">
      <w:pPr>
        <w:spacing w:line="360" w:lineRule="auto"/>
        <w:contextualSpacing/>
        <w:jc w:val="center"/>
        <w:rPr>
          <w:rFonts w:ascii="Times New Roman" w:hAnsi="Times New Roman" w:cs="Times New Roman"/>
          <w:sz w:val="16"/>
          <w:szCs w:val="16"/>
          <w:lang w:val="en-US"/>
        </w:rPr>
      </w:pPr>
    </w:p>
    <w:p w:rsidR="001622F2" w:rsidRDefault="001622F2" w:rsidP="004A2C21">
      <w:pPr>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FA09D8">
        <w:rPr>
          <w:rFonts w:ascii="Times New Roman" w:hAnsi="Times New Roman" w:cs="Times New Roman"/>
          <w:b/>
          <w:sz w:val="24"/>
          <w:szCs w:val="24"/>
          <w:lang w:val="en-US"/>
        </w:rPr>
        <w:t>Alat Pembuatan Minyak Atsiri</w:t>
      </w:r>
    </w:p>
    <w:p w:rsidR="004A2C21" w:rsidRPr="008E303D" w:rsidRDefault="004A2C21" w:rsidP="004A2C21">
      <w:pPr>
        <w:spacing w:line="360" w:lineRule="auto"/>
        <w:contextualSpacing/>
        <w:rPr>
          <w:rFonts w:ascii="Times New Roman" w:hAnsi="Times New Roman" w:cs="Times New Roman"/>
          <w:b/>
          <w:sz w:val="16"/>
          <w:szCs w:val="16"/>
          <w:lang w:val="en-US"/>
        </w:rPr>
      </w:pPr>
    </w:p>
    <w:p w:rsidR="00FA09D8" w:rsidRDefault="00FA09D8" w:rsidP="004A2C2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Alat pembuatan minyak atsiri merupakan penyulingan dengan air dan uap/sistem kukus </w:t>
      </w:r>
      <w:r>
        <w:rPr>
          <w:rFonts w:ascii="Times New Roman" w:hAnsi="Times New Roman" w:cs="Times New Roman"/>
          <w:i/>
          <w:sz w:val="24"/>
          <w:szCs w:val="24"/>
          <w:lang w:val="en-US"/>
        </w:rPr>
        <w:t>(water and steam distillation)</w:t>
      </w:r>
      <w:r>
        <w:rPr>
          <w:rFonts w:ascii="Times New Roman" w:hAnsi="Times New Roman" w:cs="Times New Roman"/>
          <w:sz w:val="24"/>
          <w:szCs w:val="24"/>
          <w:lang w:val="en-US"/>
        </w:rPr>
        <w:t xml:space="preserve"> yaitu bahan dimasukkan seluruhnya ke dalam wadah</w:t>
      </w:r>
      <w:r w:rsidR="00802502">
        <w:rPr>
          <w:rFonts w:ascii="Times New Roman" w:hAnsi="Times New Roman" w:cs="Times New Roman"/>
          <w:sz w:val="24"/>
          <w:szCs w:val="24"/>
          <w:lang w:val="en-US"/>
        </w:rPr>
        <w:t xml:space="preserve">. Alat ini tidak memerlukan pengukur tekanan karena bekerja pada sistem atmosfir terbuka </w:t>
      </w:r>
      <w:r w:rsidR="00802502">
        <w:rPr>
          <w:rFonts w:ascii="Times New Roman" w:hAnsi="Times New Roman" w:cs="Times New Roman"/>
          <w:i/>
          <w:sz w:val="24"/>
          <w:szCs w:val="24"/>
          <w:lang w:val="en-US"/>
        </w:rPr>
        <w:t>(open to atmosphere)</w:t>
      </w:r>
      <w:r w:rsidR="00802502">
        <w:rPr>
          <w:rFonts w:ascii="Times New Roman" w:hAnsi="Times New Roman" w:cs="Times New Roman"/>
          <w:sz w:val="24"/>
          <w:szCs w:val="24"/>
          <w:lang w:val="en-US"/>
        </w:rPr>
        <w:t xml:space="preserve"> dan proses penyulingan/destilasi terjadi tepat pada suhu 100 derajat </w:t>
      </w:r>
      <w:r w:rsidR="00802502" w:rsidRPr="00845627">
        <w:rPr>
          <w:rFonts w:ascii="Times New Roman" w:hAnsi="Times New Roman" w:cs="Times New Roman"/>
          <w:i/>
          <w:sz w:val="24"/>
          <w:szCs w:val="24"/>
          <w:lang w:val="en-US"/>
        </w:rPr>
        <w:t>celcius</w:t>
      </w:r>
      <w:r w:rsidR="00802502">
        <w:rPr>
          <w:rFonts w:ascii="Times New Roman" w:hAnsi="Times New Roman" w:cs="Times New Roman"/>
          <w:sz w:val="24"/>
          <w:szCs w:val="24"/>
          <w:lang w:val="en-US"/>
        </w:rPr>
        <w:t xml:space="preserve"> tidak lebih atau kurang. Pendingin/kondensor </w:t>
      </w:r>
      <w:r w:rsidR="00802502">
        <w:rPr>
          <w:rFonts w:ascii="Times New Roman" w:hAnsi="Times New Roman" w:cs="Times New Roman"/>
          <w:i/>
          <w:sz w:val="24"/>
          <w:szCs w:val="24"/>
          <w:lang w:val="en-US"/>
        </w:rPr>
        <w:t>(condenser)</w:t>
      </w:r>
      <w:r w:rsidR="00802502">
        <w:rPr>
          <w:rFonts w:ascii="Times New Roman" w:hAnsi="Times New Roman" w:cs="Times New Roman"/>
          <w:sz w:val="24"/>
          <w:szCs w:val="24"/>
          <w:lang w:val="en-US"/>
        </w:rPr>
        <w:t xml:space="preserve"> bekerja dengan cara ; air pendingin berada di sekitar gulungan pipa uap. Kelebihan dari kondensor ini adalah :</w:t>
      </w:r>
    </w:p>
    <w:p w:rsidR="00802502" w:rsidRDefault="00802502" w:rsidP="004A2C2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Kondensor tidak memberikan hambatan pada uap, sehingga tidak terjadi tekanan balik </w:t>
      </w:r>
      <w:r>
        <w:rPr>
          <w:rFonts w:ascii="Times New Roman" w:hAnsi="Times New Roman" w:cs="Times New Roman"/>
          <w:i/>
          <w:sz w:val="24"/>
          <w:szCs w:val="24"/>
          <w:lang w:val="en-US"/>
        </w:rPr>
        <w:t>(zero system backpressure)</w:t>
      </w:r>
      <w:r>
        <w:rPr>
          <w:rFonts w:ascii="Times New Roman" w:hAnsi="Times New Roman" w:cs="Times New Roman"/>
          <w:sz w:val="24"/>
          <w:szCs w:val="24"/>
          <w:lang w:val="en-US"/>
        </w:rPr>
        <w:t xml:space="preserve"> semuanya bekerja pada tekanan atmosfir.</w:t>
      </w:r>
    </w:p>
    <w:p w:rsidR="00802502" w:rsidRDefault="00802502" w:rsidP="004A2C2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adanya air pendingin pada sekita</w:t>
      </w:r>
      <w:r w:rsidR="00845627">
        <w:rPr>
          <w:rFonts w:ascii="Times New Roman" w:hAnsi="Times New Roman" w:cs="Times New Roman"/>
          <w:sz w:val="24"/>
          <w:szCs w:val="24"/>
          <w:lang w:val="en-US"/>
        </w:rPr>
        <w:t>r</w:t>
      </w:r>
      <w:r>
        <w:rPr>
          <w:rFonts w:ascii="Times New Roman" w:hAnsi="Times New Roman" w:cs="Times New Roman"/>
          <w:sz w:val="24"/>
          <w:szCs w:val="24"/>
          <w:lang w:val="en-US"/>
        </w:rPr>
        <w:t xml:space="preserve"> pi</w:t>
      </w:r>
      <w:r w:rsidR="000E140A">
        <w:rPr>
          <w:rFonts w:ascii="Times New Roman" w:hAnsi="Times New Roman" w:cs="Times New Roman"/>
          <w:sz w:val="24"/>
          <w:szCs w:val="24"/>
          <w:lang w:val="en-US"/>
        </w:rPr>
        <w:t xml:space="preserve">pa uap, maka </w:t>
      </w:r>
      <w:r>
        <w:rPr>
          <w:rFonts w:ascii="Times New Roman" w:hAnsi="Times New Roman" w:cs="Times New Roman"/>
          <w:sz w:val="24"/>
          <w:szCs w:val="24"/>
          <w:lang w:val="en-US"/>
        </w:rPr>
        <w:t>area pendingin bisa maksimum tersedia bagi uap tersebut. Panjang gulungan pipa uap sekitar 6 meter akan menghasilkan kondensor yang efisien.</w:t>
      </w:r>
    </w:p>
    <w:p w:rsidR="00802502" w:rsidRDefault="00802502" w:rsidP="004A2C2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Kondensor sangat mudah dibersihkan </w:t>
      </w:r>
    </w:p>
    <w:p w:rsidR="008E303D" w:rsidRPr="008E303D" w:rsidRDefault="000E140A" w:rsidP="008E303D">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model kondensor berdiri dan sambungan yang praktis, menjadikan alat suling ini sederhana dan mudah untuk buka/pasang.</w:t>
      </w:r>
    </w:p>
    <w:p w:rsidR="000E140A" w:rsidRDefault="000E140A" w:rsidP="004A2C21">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2.2. Pengertian Minyak Atsiri</w:t>
      </w:r>
    </w:p>
    <w:p w:rsidR="004A2C21" w:rsidRPr="008E303D" w:rsidRDefault="004A2C21" w:rsidP="004A2C21">
      <w:pPr>
        <w:spacing w:line="360" w:lineRule="auto"/>
        <w:contextualSpacing/>
        <w:jc w:val="both"/>
        <w:rPr>
          <w:rFonts w:ascii="Times New Roman" w:hAnsi="Times New Roman" w:cs="Times New Roman"/>
          <w:b/>
          <w:sz w:val="16"/>
          <w:szCs w:val="16"/>
          <w:lang w:val="en-US"/>
        </w:rPr>
      </w:pPr>
    </w:p>
    <w:p w:rsidR="000E140A" w:rsidRDefault="000E140A" w:rsidP="004A2C21">
      <w:pPr>
        <w:spacing w:line="36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Minyak atsiri adalah kelompok besar minyak nabati atau berasal dari tumbuhan yang merupakan bahan dasar dari wangi – wangian atau minyak gosok (untuk pengobatan) alami dan mempunyai aroma khas.</w:t>
      </w:r>
      <w:r w:rsidR="002C7B7A">
        <w:rPr>
          <w:rFonts w:ascii="Times New Roman" w:hAnsi="Times New Roman" w:cs="Times New Roman"/>
          <w:sz w:val="24"/>
          <w:szCs w:val="24"/>
          <w:lang w:val="en-US"/>
        </w:rPr>
        <w:t xml:space="preserve"> Ciri – ciri minya</w:t>
      </w:r>
      <w:r w:rsidR="00845627">
        <w:rPr>
          <w:rFonts w:ascii="Times New Roman" w:hAnsi="Times New Roman" w:cs="Times New Roman"/>
          <w:sz w:val="24"/>
          <w:szCs w:val="24"/>
          <w:lang w:val="en-US"/>
        </w:rPr>
        <w:t>k</w:t>
      </w:r>
      <w:r w:rsidR="002C7B7A">
        <w:rPr>
          <w:rFonts w:ascii="Times New Roman" w:hAnsi="Times New Roman" w:cs="Times New Roman"/>
          <w:sz w:val="24"/>
          <w:szCs w:val="24"/>
          <w:lang w:val="en-US"/>
        </w:rPr>
        <w:t xml:space="preserve"> atsiri :</w:t>
      </w:r>
    </w:p>
    <w:p w:rsidR="002C7B7A" w:rsidRDefault="002C7B7A" w:rsidP="004A2C2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Minyak atsiri bersifat mudah menguap karena titik uapnya rendah.</w:t>
      </w:r>
    </w:p>
    <w:p w:rsidR="002C7B7A" w:rsidRDefault="002C7B7A" w:rsidP="004A2C2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Susunan senyawa komponennya kuat mempengaruhi saraf manusia (terutama di hidung) sehingga memberikan efek psikologis tertentu.</w:t>
      </w:r>
    </w:p>
    <w:p w:rsidR="002C7B7A" w:rsidRDefault="002C7B7A" w:rsidP="004A2C2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Minyak atsiri mempunyai rasa getir.</w:t>
      </w:r>
    </w:p>
    <w:p w:rsidR="002C7B7A" w:rsidRDefault="002C7B7A" w:rsidP="004A2C2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Berbau wangi sesuai dengan bau tanaman penghasilnya dan umumnya larut dalam pelarut organik tetapi tidak larut dalam air.</w:t>
      </w:r>
    </w:p>
    <w:p w:rsidR="002C7B7A" w:rsidRDefault="002C7B7A" w:rsidP="004A2C21">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Proses Destilasi </w:t>
      </w:r>
    </w:p>
    <w:p w:rsidR="004A2C21" w:rsidRPr="008E303D" w:rsidRDefault="004A2C21" w:rsidP="004A2C21">
      <w:pPr>
        <w:spacing w:line="360" w:lineRule="auto"/>
        <w:contextualSpacing/>
        <w:jc w:val="both"/>
        <w:rPr>
          <w:rFonts w:ascii="Times New Roman" w:hAnsi="Times New Roman" w:cs="Times New Roman"/>
          <w:b/>
          <w:sz w:val="16"/>
          <w:szCs w:val="16"/>
          <w:lang w:val="en-US"/>
        </w:rPr>
      </w:pPr>
    </w:p>
    <w:p w:rsidR="004A2C21" w:rsidRDefault="002C7B7A" w:rsidP="008E303D">
      <w:pPr>
        <w:spacing w:line="360" w:lineRule="auto"/>
        <w:ind w:firstLine="720"/>
        <w:contextualSpacing/>
        <w:jc w:val="both"/>
        <w:rPr>
          <w:rFonts w:ascii="Times New Roman" w:eastAsia="Times New Roman" w:hAnsi="Times New Roman" w:cs="Times New Roman"/>
          <w:sz w:val="24"/>
          <w:szCs w:val="24"/>
          <w:bdr w:val="none" w:sz="0" w:space="0" w:color="auto" w:frame="1"/>
          <w:lang w:val="en-US"/>
        </w:rPr>
      </w:pPr>
      <w:r w:rsidRPr="002C7B7A">
        <w:rPr>
          <w:rFonts w:ascii="Times New Roman" w:eastAsia="Times New Roman" w:hAnsi="Times New Roman" w:cs="Times New Roman"/>
          <w:sz w:val="24"/>
          <w:szCs w:val="24"/>
          <w:bdr w:val="none" w:sz="0" w:space="0" w:color="auto" w:frame="1"/>
        </w:rPr>
        <w:t>Destilasi merupakan proses pemisahan komponen dalam campuran berdasarkan perbedaan titik didihnya, atau pemisahan campuran berbentuk cairan atas komponennya dengan proses penguapan dan pengembunan sehingga diperoleh destilat dengan komponen-kom</w:t>
      </w:r>
      <w:r>
        <w:rPr>
          <w:rFonts w:ascii="Times New Roman" w:eastAsia="Times New Roman" w:hAnsi="Times New Roman" w:cs="Times New Roman"/>
          <w:sz w:val="24"/>
          <w:szCs w:val="24"/>
          <w:bdr w:val="none" w:sz="0" w:space="0" w:color="auto" w:frame="1"/>
        </w:rPr>
        <w:t>ponen yang hampir murni. Destil</w:t>
      </w:r>
      <w:r>
        <w:rPr>
          <w:rFonts w:ascii="Times New Roman" w:eastAsia="Times New Roman" w:hAnsi="Times New Roman" w:cs="Times New Roman"/>
          <w:sz w:val="24"/>
          <w:szCs w:val="24"/>
          <w:bdr w:val="none" w:sz="0" w:space="0" w:color="auto" w:frame="1"/>
          <w:lang w:val="en-US"/>
        </w:rPr>
        <w:t>a</w:t>
      </w:r>
      <w:r w:rsidRPr="002C7B7A">
        <w:rPr>
          <w:rFonts w:ascii="Times New Roman" w:eastAsia="Times New Roman" w:hAnsi="Times New Roman" w:cs="Times New Roman"/>
          <w:sz w:val="24"/>
          <w:szCs w:val="24"/>
          <w:bdr w:val="none" w:sz="0" w:space="0" w:color="auto" w:frame="1"/>
        </w:rPr>
        <w:t>si</w:t>
      </w:r>
      <w:r>
        <w:rPr>
          <w:rFonts w:ascii="Times New Roman" w:eastAsia="Times New Roman" w:hAnsi="Times New Roman" w:cs="Times New Roman"/>
          <w:sz w:val="24"/>
          <w:szCs w:val="24"/>
          <w:bdr w:val="none" w:sz="0" w:space="0" w:color="auto" w:frame="1"/>
          <w:lang w:val="en-US"/>
        </w:rPr>
        <w:t xml:space="preserve"> </w:t>
      </w:r>
      <w:r w:rsidRPr="002C7B7A">
        <w:rPr>
          <w:rFonts w:ascii="Times New Roman" w:eastAsia="Times New Roman" w:hAnsi="Times New Roman" w:cs="Times New Roman"/>
          <w:sz w:val="24"/>
          <w:szCs w:val="24"/>
          <w:bdr w:val="none" w:sz="0" w:space="0" w:color="auto" w:frame="1"/>
        </w:rPr>
        <w:t>adalah suatu proses pemisahan suatu komponen dari suatu campuran dengan menggunakan dasar bahwa beberapa komponen dapat menguap lebih cepat dari</w:t>
      </w:r>
      <w:r>
        <w:rPr>
          <w:rFonts w:ascii="Times New Roman" w:eastAsia="Times New Roman" w:hAnsi="Times New Roman" w:cs="Times New Roman"/>
          <w:sz w:val="24"/>
          <w:szCs w:val="24"/>
          <w:bdr w:val="none" w:sz="0" w:space="0" w:color="auto" w:frame="1"/>
          <w:lang w:val="en-US"/>
        </w:rPr>
        <w:t xml:space="preserve"> </w:t>
      </w:r>
      <w:r w:rsidRPr="002C7B7A">
        <w:rPr>
          <w:rFonts w:ascii="Times New Roman" w:eastAsia="Times New Roman" w:hAnsi="Times New Roman" w:cs="Times New Roman"/>
          <w:sz w:val="24"/>
          <w:szCs w:val="24"/>
          <w:bdr w:val="none" w:sz="0" w:space="0" w:color="auto" w:frame="1"/>
        </w:rPr>
        <w:t>pada komponen yang lainnya.</w:t>
      </w:r>
    </w:p>
    <w:p w:rsidR="008E303D" w:rsidRPr="008E303D" w:rsidRDefault="008E303D" w:rsidP="008E303D">
      <w:pPr>
        <w:spacing w:line="360" w:lineRule="auto"/>
        <w:ind w:firstLine="720"/>
        <w:contextualSpacing/>
        <w:jc w:val="both"/>
        <w:rPr>
          <w:rFonts w:ascii="Times New Roman" w:eastAsia="Times New Roman" w:hAnsi="Times New Roman" w:cs="Times New Roman"/>
          <w:sz w:val="16"/>
          <w:szCs w:val="16"/>
          <w:bdr w:val="none" w:sz="0" w:space="0" w:color="auto" w:frame="1"/>
          <w:lang w:val="en-US"/>
        </w:rPr>
      </w:pPr>
    </w:p>
    <w:p w:rsidR="006A1895" w:rsidRDefault="006A1895" w:rsidP="004A2C21">
      <w:pPr>
        <w:spacing w:line="360" w:lineRule="auto"/>
        <w:contextualSpacing/>
        <w:jc w:val="both"/>
        <w:rPr>
          <w:rFonts w:ascii="Times New Roman" w:eastAsia="Times New Roman" w:hAnsi="Times New Roman" w:cs="Times New Roman"/>
          <w:b/>
          <w:sz w:val="24"/>
          <w:szCs w:val="24"/>
          <w:bdr w:val="none" w:sz="0" w:space="0" w:color="auto" w:frame="1"/>
          <w:lang w:val="en-US"/>
        </w:rPr>
      </w:pPr>
      <w:r>
        <w:rPr>
          <w:rFonts w:ascii="Times New Roman" w:eastAsia="Times New Roman" w:hAnsi="Times New Roman" w:cs="Times New Roman"/>
          <w:b/>
          <w:sz w:val="24"/>
          <w:szCs w:val="24"/>
          <w:bdr w:val="none" w:sz="0" w:space="0" w:color="auto" w:frame="1"/>
          <w:lang w:val="en-US"/>
        </w:rPr>
        <w:t>2.4. Proses Pirolisis</w:t>
      </w:r>
    </w:p>
    <w:p w:rsidR="006A1895" w:rsidRPr="00FC7653" w:rsidRDefault="006A1895" w:rsidP="004A2C21">
      <w:pPr>
        <w:pStyle w:val="Title"/>
        <w:spacing w:line="360" w:lineRule="auto"/>
        <w:ind w:firstLine="567"/>
        <w:contextualSpacing/>
        <w:jc w:val="both"/>
        <w:rPr>
          <w:b w:val="0"/>
        </w:rPr>
      </w:pPr>
      <w:r>
        <w:rPr>
          <w:b w:val="0"/>
          <w:bdr w:val="none" w:sz="0" w:space="0" w:color="auto" w:frame="1"/>
        </w:rPr>
        <w:tab/>
      </w:r>
      <w:r w:rsidRPr="00FC7653">
        <w:rPr>
          <w:b w:val="0"/>
        </w:rPr>
        <w:t>Pirolisis adalah dekomposisi kimia bahan organik melalui proses pemanasan tanpa atau sed</w:t>
      </w:r>
      <w:r>
        <w:rPr>
          <w:b w:val="0"/>
        </w:rPr>
        <w:t>ikit oksigen atau</w:t>
      </w:r>
      <w:r w:rsidRPr="00FC7653">
        <w:rPr>
          <w:b w:val="0"/>
        </w:rPr>
        <w:t>, di mana material mentah akan mengalami pemecahan struktur kimia menjadi fase gas, namun apabila gas tersebut didinginkan maka akan terbentuk cairan.</w:t>
      </w:r>
    </w:p>
    <w:p w:rsidR="006A1895" w:rsidRPr="00FC7653" w:rsidRDefault="006A1895" w:rsidP="004A2C21">
      <w:pPr>
        <w:pStyle w:val="Title"/>
        <w:spacing w:line="360" w:lineRule="auto"/>
        <w:ind w:firstLine="567"/>
        <w:contextualSpacing/>
        <w:jc w:val="both"/>
        <w:rPr>
          <w:b w:val="0"/>
          <w:lang w:val="id-ID"/>
        </w:rPr>
      </w:pPr>
      <w:r w:rsidRPr="00FC7653">
        <w:rPr>
          <w:b w:val="0"/>
        </w:rPr>
        <w:t>Selama proses pemanasan atau pembakaran, komponen dari bahan ya</w:t>
      </w:r>
      <w:r w:rsidR="00845627">
        <w:rPr>
          <w:b w:val="0"/>
        </w:rPr>
        <w:t>ng dibakar</w:t>
      </w:r>
      <w:r w:rsidRPr="00FC7653">
        <w:rPr>
          <w:b w:val="0"/>
        </w:rPr>
        <w:t xml:space="preserve"> mengalami pirolisis yang menghasilkan berbagai macam senyawa antara lain fenol, asam, hidro</w:t>
      </w:r>
      <w:r w:rsidR="00845627">
        <w:rPr>
          <w:b w:val="0"/>
        </w:rPr>
        <w:t xml:space="preserve"> </w:t>
      </w:r>
      <w:r w:rsidRPr="00FC7653">
        <w:rPr>
          <w:b w:val="0"/>
        </w:rPr>
        <w:t>karbon, karbonil, furan, alkohol, laktonpolisiklik, aromatik dan lain-lain.</w:t>
      </w:r>
    </w:p>
    <w:p w:rsidR="006A1895" w:rsidRPr="004A2C21" w:rsidRDefault="006A1895" w:rsidP="004A2C21">
      <w:pPr>
        <w:spacing w:line="360" w:lineRule="auto"/>
        <w:contextualSpacing/>
        <w:jc w:val="both"/>
        <w:rPr>
          <w:rFonts w:ascii="Times New Roman" w:eastAsia="Times New Roman" w:hAnsi="Times New Roman" w:cs="Times New Roman"/>
          <w:sz w:val="16"/>
          <w:szCs w:val="16"/>
          <w:bdr w:val="none" w:sz="0" w:space="0" w:color="auto" w:frame="1"/>
          <w:lang w:val="en-US"/>
        </w:rPr>
      </w:pPr>
    </w:p>
    <w:p w:rsidR="002353F7" w:rsidRDefault="006A1895" w:rsidP="004A2C21">
      <w:pPr>
        <w:spacing w:line="360" w:lineRule="auto"/>
        <w:contextualSpacing/>
        <w:jc w:val="both"/>
        <w:rPr>
          <w:rFonts w:ascii="Times New Roman" w:eastAsia="Times New Roman" w:hAnsi="Times New Roman" w:cs="Times New Roman"/>
          <w:b/>
          <w:sz w:val="24"/>
          <w:szCs w:val="24"/>
          <w:bdr w:val="none" w:sz="0" w:space="0" w:color="auto" w:frame="1"/>
          <w:lang w:val="en-US"/>
        </w:rPr>
      </w:pPr>
      <w:r>
        <w:rPr>
          <w:rFonts w:ascii="Times New Roman" w:eastAsia="Times New Roman" w:hAnsi="Times New Roman" w:cs="Times New Roman"/>
          <w:b/>
          <w:sz w:val="24"/>
          <w:szCs w:val="24"/>
          <w:bdr w:val="none" w:sz="0" w:space="0" w:color="auto" w:frame="1"/>
          <w:lang w:val="en-US"/>
        </w:rPr>
        <w:t>2.5</w:t>
      </w:r>
      <w:r w:rsidR="002353F7">
        <w:rPr>
          <w:rFonts w:ascii="Times New Roman" w:eastAsia="Times New Roman" w:hAnsi="Times New Roman" w:cs="Times New Roman"/>
          <w:b/>
          <w:sz w:val="24"/>
          <w:szCs w:val="24"/>
          <w:bdr w:val="none" w:sz="0" w:space="0" w:color="auto" w:frame="1"/>
          <w:lang w:val="en-US"/>
        </w:rPr>
        <w:t>. Jenis – Jenis Minyak Atsiri</w:t>
      </w:r>
    </w:p>
    <w:p w:rsidR="004A2C21" w:rsidRPr="008E303D" w:rsidRDefault="004A2C21" w:rsidP="004A2C21">
      <w:pPr>
        <w:spacing w:line="360" w:lineRule="auto"/>
        <w:contextualSpacing/>
        <w:jc w:val="both"/>
        <w:rPr>
          <w:rFonts w:ascii="Times New Roman" w:eastAsia="Times New Roman" w:hAnsi="Times New Roman" w:cs="Times New Roman"/>
          <w:b/>
          <w:sz w:val="16"/>
          <w:szCs w:val="16"/>
          <w:bdr w:val="none" w:sz="0" w:space="0" w:color="auto" w:frame="1"/>
          <w:lang w:val="en-US"/>
        </w:rPr>
      </w:pPr>
    </w:p>
    <w:p w:rsidR="002353F7" w:rsidRDefault="002353F7"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ab/>
        <w:t>Jenis – jenis minyak atsiri biasanya dinamakan menurut sumber utamanya, seperti :</w:t>
      </w:r>
    </w:p>
    <w:p w:rsidR="000109B9" w:rsidRDefault="000109B9"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p>
    <w:p w:rsidR="000109B9" w:rsidRDefault="000109B9"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p>
    <w:p w:rsidR="000109B9" w:rsidRDefault="000109B9"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p>
    <w:p w:rsidR="000109B9" w:rsidRDefault="000109B9"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p>
    <w:p w:rsidR="00845627" w:rsidRDefault="00845627" w:rsidP="004A2C21">
      <w:pPr>
        <w:spacing w:line="360" w:lineRule="auto"/>
        <w:contextualSpacing/>
        <w:jc w:val="both"/>
        <w:rPr>
          <w:rFonts w:ascii="Times New Roman" w:eastAsia="Times New Roman" w:hAnsi="Times New Roman" w:cs="Times New Roman"/>
          <w:sz w:val="24"/>
          <w:szCs w:val="24"/>
          <w:bdr w:val="none" w:sz="0" w:space="0" w:color="auto" w:frame="1"/>
          <w:lang w:val="en-US"/>
        </w:rPr>
      </w:pPr>
    </w:p>
    <w:p w:rsidR="002353F7" w:rsidRPr="000109B9"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Minyak adas </w:t>
      </w:r>
      <w:r>
        <w:rPr>
          <w:rFonts w:ascii="Times New Roman" w:hAnsi="Times New Roman" w:cs="Times New Roman"/>
          <w:i/>
          <w:sz w:val="24"/>
          <w:szCs w:val="24"/>
          <w:lang w:val="en-US"/>
        </w:rPr>
        <w:t>(fennel/foeniculi oil)</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24000" cy="1809750"/>
            <wp:effectExtent l="19050" t="0" r="0" b="0"/>
            <wp:docPr id="50" name="Picture 50" descr="C:\Users\Billy\Desktop\TA\Billy Wewengkang\foto TA\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illy\Desktop\TA\Billy Wewengkang\foto TA\ADA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A135AF" w:rsidRDefault="00A135A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2.1. : Minyak adas</w:t>
      </w:r>
    </w:p>
    <w:p w:rsidR="000109B9" w:rsidRPr="002353F7" w:rsidRDefault="000109B9" w:rsidP="000109B9">
      <w:pPr>
        <w:pStyle w:val="ListParagraph"/>
        <w:spacing w:line="360" w:lineRule="auto"/>
        <w:jc w:val="center"/>
        <w:rPr>
          <w:rFonts w:ascii="Times New Roman" w:hAnsi="Times New Roman" w:cs="Times New Roman"/>
          <w:sz w:val="24"/>
          <w:szCs w:val="24"/>
          <w:lang w:val="en-US"/>
        </w:rPr>
      </w:pPr>
    </w:p>
    <w:p w:rsidR="002353F7" w:rsidRPr="000109B9"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Minyak cendana </w:t>
      </w:r>
      <w:r>
        <w:rPr>
          <w:rFonts w:ascii="Times New Roman" w:hAnsi="Times New Roman" w:cs="Times New Roman"/>
          <w:i/>
          <w:sz w:val="24"/>
          <w:szCs w:val="24"/>
          <w:lang w:val="en-US"/>
        </w:rPr>
        <w:t>(sandalwood oil</w:t>
      </w:r>
      <w:r w:rsidRPr="002353F7">
        <w:rPr>
          <w:rFonts w:ascii="Times New Roman" w:hAnsi="Times New Roman" w:cs="Times New Roman"/>
          <w:i/>
          <w:sz w:val="24"/>
          <w:szCs w:val="24"/>
          <w:lang w:val="en-US"/>
        </w:rPr>
        <w:t>)</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71625" cy="1933575"/>
            <wp:effectExtent l="19050" t="0" r="9525" b="0"/>
            <wp:docPr id="51" name="Picture 51" descr="C:\Users\Billy\Desktop\TA\Billy Wewengkang\foto TA\CE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illy\Desktop\TA\Billy Wewengkang\foto TA\CENDANA.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72909" cy="1935155"/>
                    </a:xfrm>
                    <a:prstGeom prst="rect">
                      <a:avLst/>
                    </a:prstGeom>
                    <a:noFill/>
                    <a:ln w="9525">
                      <a:noFill/>
                      <a:miter lim="800000"/>
                      <a:headEnd/>
                      <a:tailEnd/>
                    </a:ln>
                  </pic:spPr>
                </pic:pic>
              </a:graphicData>
            </a:graphic>
          </wp:inline>
        </w:drawing>
      </w:r>
    </w:p>
    <w:p w:rsidR="00A135AF" w:rsidRDefault="00A135A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2.2. : Minyak cendana</w:t>
      </w:r>
    </w:p>
    <w:p w:rsidR="000109B9" w:rsidRPr="002353F7" w:rsidRDefault="000109B9" w:rsidP="000109B9">
      <w:pPr>
        <w:pStyle w:val="ListParagraph"/>
        <w:spacing w:line="360" w:lineRule="auto"/>
        <w:jc w:val="center"/>
        <w:rPr>
          <w:rFonts w:ascii="Times New Roman" w:hAnsi="Times New Roman" w:cs="Times New Roman"/>
          <w:sz w:val="24"/>
          <w:szCs w:val="24"/>
          <w:lang w:val="en-US"/>
        </w:rPr>
      </w:pPr>
    </w:p>
    <w:p w:rsidR="002353F7" w:rsidRPr="000109B9"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Minyak bunga cengkeh </w:t>
      </w:r>
      <w:r>
        <w:rPr>
          <w:rFonts w:ascii="Times New Roman" w:hAnsi="Times New Roman" w:cs="Times New Roman"/>
          <w:i/>
          <w:sz w:val="24"/>
          <w:szCs w:val="24"/>
          <w:lang w:val="en-US"/>
        </w:rPr>
        <w:t>(eugenol oil)</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81150" cy="1876425"/>
            <wp:effectExtent l="19050" t="0" r="0" b="0"/>
            <wp:docPr id="52" name="Picture 52" descr="C:\Users\Billy\Desktop\TA\Billy Wewengkang\foto TA\CENGK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illy\Desktop\TA\Billy Wewengkang\foto TA\CENGKEH.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81150" cy="1876425"/>
                    </a:xfrm>
                    <a:prstGeom prst="rect">
                      <a:avLst/>
                    </a:prstGeom>
                    <a:noFill/>
                    <a:ln w="9525">
                      <a:noFill/>
                      <a:miter lim="800000"/>
                      <a:headEnd/>
                      <a:tailEnd/>
                    </a:ln>
                  </pic:spPr>
                </pic:pic>
              </a:graphicData>
            </a:graphic>
          </wp:inline>
        </w:drawing>
      </w:r>
    </w:p>
    <w:p w:rsidR="00A135AF" w:rsidRDefault="001A2F1A"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.3. : Minyak bunga cengkeh</w:t>
      </w:r>
    </w:p>
    <w:p w:rsidR="000109B9" w:rsidRPr="002353F7" w:rsidRDefault="000109B9" w:rsidP="000109B9">
      <w:pPr>
        <w:pStyle w:val="ListParagraph"/>
        <w:spacing w:line="360" w:lineRule="auto"/>
        <w:jc w:val="center"/>
        <w:rPr>
          <w:rFonts w:ascii="Times New Roman" w:hAnsi="Times New Roman" w:cs="Times New Roman"/>
          <w:sz w:val="24"/>
          <w:szCs w:val="24"/>
          <w:lang w:val="en-US"/>
        </w:rPr>
      </w:pPr>
    </w:p>
    <w:p w:rsidR="002353F7" w:rsidRPr="000109B9"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Minyak kayu putih </w:t>
      </w:r>
      <w:r>
        <w:rPr>
          <w:rFonts w:ascii="Times New Roman" w:hAnsi="Times New Roman" w:cs="Times New Roman"/>
          <w:i/>
          <w:sz w:val="24"/>
          <w:szCs w:val="24"/>
          <w:lang w:val="en-US"/>
        </w:rPr>
        <w:t>(cajuput oil)</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524000" cy="1524000"/>
            <wp:effectExtent l="19050" t="0" r="0" b="0"/>
            <wp:docPr id="53" name="Picture 53" descr="C:\Users\Billy\Desktop\TA\Billy Wewengkang\foto TA\eucalyptus-oil-104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illy\Desktop\TA\Billy Wewengkang\foto TA\eucalyptus-oil-104401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.4. : Minyak kayu putih</w:t>
      </w:r>
    </w:p>
    <w:p w:rsidR="000109B9" w:rsidRPr="002353F7" w:rsidRDefault="000109B9" w:rsidP="000109B9">
      <w:pPr>
        <w:pStyle w:val="ListParagraph"/>
        <w:spacing w:line="360" w:lineRule="auto"/>
        <w:jc w:val="center"/>
        <w:rPr>
          <w:rFonts w:ascii="Times New Roman" w:hAnsi="Times New Roman" w:cs="Times New Roman"/>
          <w:sz w:val="24"/>
          <w:szCs w:val="24"/>
          <w:lang w:val="en-US"/>
        </w:rPr>
      </w:pPr>
    </w:p>
    <w:p w:rsidR="002353F7" w:rsidRPr="000109B9"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Minyak bunga kenanga </w:t>
      </w:r>
      <w:r>
        <w:rPr>
          <w:rFonts w:ascii="Times New Roman" w:hAnsi="Times New Roman" w:cs="Times New Roman"/>
          <w:i/>
          <w:sz w:val="24"/>
          <w:szCs w:val="24"/>
          <w:lang w:val="en-US"/>
        </w:rPr>
        <w:t>(ylang – ylang oil)</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628775" cy="1628775"/>
            <wp:effectExtent l="19050" t="0" r="9525" b="0"/>
            <wp:docPr id="54" name="Picture 54" descr="C:\Users\Billy\Desktop\TA\Billy Wewengkang\foto TA\KEN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illy\Desktop\TA\Billy Wewengkang\foto TA\KENANGA.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.5. : Minyak bunga kenanga</w:t>
      </w:r>
    </w:p>
    <w:p w:rsidR="002353F7"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Minyak lawang</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466850" cy="1714500"/>
            <wp:effectExtent l="19050" t="0" r="0" b="0"/>
            <wp:docPr id="55" name="Picture 55" descr="C:\Users\Billy\Desktop\TA\Billy Wewengkang\foto TA\AKAR LA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Billy\Desktop\TA\Billy Wewengkang\foto TA\AKAR LAWAN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67220" cy="1714932"/>
                    </a:xfrm>
                    <a:prstGeom prst="rect">
                      <a:avLst/>
                    </a:prstGeom>
                    <a:noFill/>
                    <a:ln w="9525">
                      <a:noFill/>
                      <a:miter lim="800000"/>
                      <a:headEnd/>
                      <a:tailEnd/>
                    </a:ln>
                  </pic:spPr>
                </pic:pic>
              </a:graphicData>
            </a:graphic>
          </wp:inline>
        </w:drawing>
      </w:r>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.6. : Minyak lawang</w:t>
      </w:r>
    </w:p>
    <w:p w:rsidR="000109B9" w:rsidRDefault="000109B9" w:rsidP="000109B9">
      <w:pPr>
        <w:pStyle w:val="ListParagraph"/>
        <w:spacing w:line="360" w:lineRule="auto"/>
        <w:jc w:val="center"/>
        <w:rPr>
          <w:rFonts w:ascii="Times New Roman" w:hAnsi="Times New Roman" w:cs="Times New Roman"/>
          <w:sz w:val="24"/>
          <w:szCs w:val="24"/>
          <w:lang w:val="en-US"/>
        </w:rPr>
      </w:pPr>
    </w:p>
    <w:p w:rsidR="00A135AF" w:rsidRDefault="00A135AF" w:rsidP="000109B9">
      <w:pPr>
        <w:pStyle w:val="ListParagraph"/>
        <w:spacing w:line="360" w:lineRule="auto"/>
        <w:jc w:val="center"/>
        <w:rPr>
          <w:rFonts w:ascii="Times New Roman" w:hAnsi="Times New Roman" w:cs="Times New Roman"/>
          <w:sz w:val="24"/>
          <w:szCs w:val="24"/>
          <w:lang w:val="en-US"/>
        </w:rPr>
      </w:pPr>
    </w:p>
    <w:p w:rsidR="00A135AF" w:rsidRDefault="00A135AF" w:rsidP="000109B9">
      <w:pPr>
        <w:pStyle w:val="ListParagraph"/>
        <w:spacing w:line="360" w:lineRule="auto"/>
        <w:jc w:val="center"/>
        <w:rPr>
          <w:rFonts w:ascii="Times New Roman" w:hAnsi="Times New Roman" w:cs="Times New Roman"/>
          <w:sz w:val="24"/>
          <w:szCs w:val="24"/>
          <w:lang w:val="en-US"/>
        </w:rPr>
      </w:pPr>
    </w:p>
    <w:p w:rsidR="00A135AF" w:rsidRPr="000109B9" w:rsidRDefault="00A135AF" w:rsidP="000109B9">
      <w:pPr>
        <w:pStyle w:val="ListParagraph"/>
        <w:spacing w:line="360" w:lineRule="auto"/>
        <w:jc w:val="center"/>
        <w:rPr>
          <w:rFonts w:ascii="Times New Roman" w:hAnsi="Times New Roman" w:cs="Times New Roman"/>
          <w:sz w:val="24"/>
          <w:szCs w:val="24"/>
          <w:lang w:val="en-US"/>
        </w:rPr>
      </w:pPr>
    </w:p>
    <w:p w:rsidR="002353F7"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Minyak mawar</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495425" cy="1543050"/>
            <wp:effectExtent l="19050" t="0" r="9525" b="0"/>
            <wp:docPr id="56" name="Picture 56" descr="C:\Users\Billy\Desktop\TA\Billy Wewengkang\foto TA\MA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Billy\Desktop\TA\Billy Wewengkang\foto TA\MAWAR.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95425" cy="1543050"/>
                    </a:xfrm>
                    <a:prstGeom prst="rect">
                      <a:avLst/>
                    </a:prstGeom>
                    <a:noFill/>
                    <a:ln w="9525">
                      <a:noFill/>
                      <a:miter lim="800000"/>
                      <a:headEnd/>
                      <a:tailEnd/>
                    </a:ln>
                  </pic:spPr>
                </pic:pic>
              </a:graphicData>
            </a:graphic>
          </wp:inline>
        </w:drawing>
      </w:r>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.7. : Minyak mawar</w:t>
      </w:r>
    </w:p>
    <w:p w:rsidR="000109B9" w:rsidRDefault="000109B9" w:rsidP="000109B9">
      <w:pPr>
        <w:pStyle w:val="ListParagraph"/>
        <w:spacing w:line="360" w:lineRule="auto"/>
        <w:jc w:val="center"/>
        <w:rPr>
          <w:rFonts w:ascii="Times New Roman" w:hAnsi="Times New Roman" w:cs="Times New Roman"/>
          <w:sz w:val="24"/>
          <w:szCs w:val="24"/>
          <w:lang w:val="en-US"/>
        </w:rPr>
      </w:pPr>
    </w:p>
    <w:p w:rsidR="002353F7"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Minyak nilam</w:t>
      </w:r>
    </w:p>
    <w:p w:rsidR="000109B9" w:rsidRDefault="000109B9"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600200" cy="1771650"/>
            <wp:effectExtent l="19050" t="0" r="0" b="0"/>
            <wp:docPr id="57" name="Picture 57" descr="C:\Users\Billy\Desktop\TA\Billy Wewengkang\foto TA\NI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illy\Desktop\TA\Billy Wewengkang\foto TA\NILAM.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00200" cy="1771650"/>
                    </a:xfrm>
                    <a:prstGeom prst="rect">
                      <a:avLst/>
                    </a:prstGeom>
                    <a:noFill/>
                    <a:ln w="9525">
                      <a:noFill/>
                      <a:miter lim="800000"/>
                      <a:headEnd/>
                      <a:tailEnd/>
                    </a:ln>
                  </pic:spPr>
                </pic:pic>
              </a:graphicData>
            </a:graphic>
          </wp:inline>
        </w:drawing>
      </w:r>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.8. : Minyak nilam</w:t>
      </w:r>
    </w:p>
    <w:p w:rsidR="000109B9" w:rsidRDefault="000109B9" w:rsidP="000109B9">
      <w:pPr>
        <w:pStyle w:val="ListParagraph"/>
        <w:spacing w:line="360" w:lineRule="auto"/>
        <w:jc w:val="center"/>
        <w:rPr>
          <w:rFonts w:ascii="Times New Roman" w:hAnsi="Times New Roman" w:cs="Times New Roman"/>
          <w:sz w:val="24"/>
          <w:szCs w:val="24"/>
          <w:lang w:val="en-US"/>
        </w:rPr>
      </w:pPr>
    </w:p>
    <w:p w:rsidR="002353F7" w:rsidRDefault="002353F7" w:rsidP="004A2C21">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Minyak serai</w:t>
      </w:r>
    </w:p>
    <w:p w:rsidR="000109B9" w:rsidRDefault="000109B9" w:rsidP="000109B9">
      <w:pPr>
        <w:pStyle w:val="ListParagraph"/>
        <w:spacing w:line="360" w:lineRule="auto"/>
        <w:jc w:val="both"/>
        <w:rPr>
          <w:rFonts w:ascii="Times New Roman" w:hAnsi="Times New Roman" w:cs="Times New Roman"/>
          <w:sz w:val="24"/>
          <w:szCs w:val="24"/>
          <w:lang w:val="en-US"/>
        </w:rPr>
      </w:pPr>
      <w:bookmarkStart w:id="0" w:name="_GoBack"/>
      <w:r>
        <w:rPr>
          <w:rFonts w:ascii="Times New Roman" w:hAnsi="Times New Roman" w:cs="Times New Roman"/>
          <w:noProof/>
          <w:sz w:val="24"/>
          <w:szCs w:val="24"/>
          <w:lang w:val="en-US" w:eastAsia="en-US"/>
        </w:rPr>
        <w:drawing>
          <wp:inline distT="0" distB="0" distL="0" distR="0">
            <wp:extent cx="1571625" cy="1676400"/>
            <wp:effectExtent l="19050" t="0" r="9525" b="0"/>
            <wp:docPr id="58" name="Picture 58" descr="C:\Users\Billy\Desktop\TA\Billy Wewengkang\foto TA\SE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Billy\Desktop\TA\Billy Wewengkang\foto TA\SEREH.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71625" cy="1676400"/>
                    </a:xfrm>
                    <a:prstGeom prst="rect">
                      <a:avLst/>
                    </a:prstGeom>
                    <a:noFill/>
                    <a:ln w="9525">
                      <a:noFill/>
                      <a:miter lim="800000"/>
                      <a:headEnd/>
                      <a:tailEnd/>
                    </a:ln>
                  </pic:spPr>
                </pic:pic>
              </a:graphicData>
            </a:graphic>
          </wp:inline>
        </w:drawing>
      </w:r>
      <w:bookmarkEnd w:id="0"/>
    </w:p>
    <w:p w:rsidR="00A135AF" w:rsidRDefault="000744BF" w:rsidP="000109B9">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Gambar 2</w:t>
      </w:r>
      <w:r w:rsidR="00A135AF">
        <w:rPr>
          <w:rFonts w:ascii="Times New Roman" w:hAnsi="Times New Roman" w:cs="Times New Roman"/>
          <w:sz w:val="24"/>
          <w:szCs w:val="24"/>
          <w:lang w:val="en-US"/>
        </w:rPr>
        <w:t>.9. : Minyak serai</w:t>
      </w:r>
    </w:p>
    <w:p w:rsidR="00A135AF" w:rsidRDefault="00A135AF" w:rsidP="000109B9">
      <w:pPr>
        <w:pStyle w:val="ListParagraph"/>
        <w:spacing w:line="360" w:lineRule="auto"/>
        <w:jc w:val="both"/>
        <w:rPr>
          <w:rFonts w:ascii="Times New Roman" w:hAnsi="Times New Roman" w:cs="Times New Roman"/>
          <w:sz w:val="24"/>
          <w:szCs w:val="24"/>
          <w:lang w:val="en-US"/>
        </w:rPr>
      </w:pPr>
    </w:p>
    <w:p w:rsidR="000109B9" w:rsidRPr="000109B9" w:rsidRDefault="000109B9" w:rsidP="000109B9">
      <w:pPr>
        <w:pStyle w:val="ListParagraph"/>
        <w:spacing w:line="360" w:lineRule="auto"/>
        <w:jc w:val="both"/>
        <w:rPr>
          <w:rFonts w:ascii="Times New Roman" w:hAnsi="Times New Roman" w:cs="Times New Roman"/>
          <w:sz w:val="24"/>
          <w:szCs w:val="24"/>
          <w:lang w:val="en-US"/>
        </w:rPr>
      </w:pPr>
    </w:p>
    <w:p w:rsidR="002353F7" w:rsidRDefault="00513101" w:rsidP="004A2C21">
      <w:pPr>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w:t>
      </w:r>
      <w:r w:rsidR="009D0C11">
        <w:rPr>
          <w:rFonts w:ascii="Times New Roman" w:hAnsi="Times New Roman" w:cs="Times New Roman"/>
          <w:b/>
          <w:sz w:val="24"/>
          <w:szCs w:val="24"/>
          <w:lang w:val="en-US"/>
        </w:rPr>
        <w:t>. Manfaat Minyak Atsiri</w:t>
      </w:r>
    </w:p>
    <w:p w:rsidR="004A2C21" w:rsidRPr="004A2C21" w:rsidRDefault="004A2C21" w:rsidP="004A2C21">
      <w:pPr>
        <w:spacing w:line="360" w:lineRule="auto"/>
        <w:contextualSpacing/>
        <w:jc w:val="both"/>
        <w:rPr>
          <w:rFonts w:ascii="Times New Roman" w:hAnsi="Times New Roman" w:cs="Times New Roman"/>
          <w:b/>
          <w:sz w:val="16"/>
          <w:szCs w:val="16"/>
          <w:lang w:val="en-US"/>
        </w:rPr>
      </w:pPr>
    </w:p>
    <w:p w:rsidR="009D0C11" w:rsidRDefault="009D0C11" w:rsidP="004A2C2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Dalam minyak atsiri ditemukan beberapa senyawa kimia yang bermanfaat sehingga sering digunakan berbagai produk. Berikut beberapa manfaat minyak atsiri :</w:t>
      </w:r>
    </w:p>
    <w:p w:rsidR="00665AF8"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Aroma terapi</w:t>
      </w:r>
      <w:r w:rsidRPr="00665AF8">
        <w:rPr>
          <w:rFonts w:ascii="Times New Roman" w:hAnsi="Times New Roman" w:cs="Times New Roman"/>
          <w:sz w:val="24"/>
          <w:szCs w:val="24"/>
          <w:lang w:val="en-GB"/>
        </w:rPr>
        <w:t xml:space="preserve"> Cengkeh</w:t>
      </w:r>
      <w:r>
        <w:rPr>
          <w:rFonts w:ascii="Times New Roman" w:hAnsi="Times New Roman" w:cs="Times New Roman"/>
          <w:sz w:val="24"/>
          <w:szCs w:val="24"/>
          <w:lang w:val="en-GB"/>
        </w:rPr>
        <w:t xml:space="preserve"> : saat stamina sedang drop, </w:t>
      </w:r>
      <w:r w:rsidRPr="00665AF8">
        <w:rPr>
          <w:rFonts w:ascii="Times New Roman" w:hAnsi="Times New Roman" w:cs="Times New Roman"/>
          <w:sz w:val="24"/>
          <w:szCs w:val="24"/>
          <w:lang w:val="en-GB"/>
        </w:rPr>
        <w:t>gunakan aroma cengke</w:t>
      </w:r>
      <w:r>
        <w:rPr>
          <w:rFonts w:ascii="Times New Roman" w:hAnsi="Times New Roman" w:cs="Times New Roman"/>
          <w:sz w:val="24"/>
          <w:szCs w:val="24"/>
          <w:lang w:val="en-GB"/>
        </w:rPr>
        <w:t>h untuk menghangatkan tubuh</w:t>
      </w:r>
    </w:p>
    <w:p w:rsidR="009D0C11"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Mengatasi sakit gigi m</w:t>
      </w:r>
      <w:r w:rsidRPr="00422196">
        <w:rPr>
          <w:rFonts w:ascii="Times New Roman" w:hAnsi="Times New Roman" w:cs="Times New Roman"/>
          <w:sz w:val="24"/>
          <w:szCs w:val="24"/>
          <w:lang w:val="en-GB"/>
        </w:rPr>
        <w:t>inyak cengkeh banyak dimanfaatkan oleh dokter gigi sebagai penghilang rasa sakit</w:t>
      </w:r>
      <w:r w:rsidRPr="00665AF8">
        <w:rPr>
          <w:rFonts w:ascii="Times New Roman" w:hAnsi="Times New Roman" w:cs="Times New Roman"/>
          <w:sz w:val="24"/>
          <w:szCs w:val="24"/>
          <w:lang w:val="en-GB"/>
        </w:rPr>
        <w:t>.</w:t>
      </w:r>
    </w:p>
    <w:p w:rsidR="00665AF8"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Dapat mengobati k</w:t>
      </w:r>
      <w:r w:rsidRPr="00422196">
        <w:rPr>
          <w:rFonts w:ascii="Times New Roman" w:hAnsi="Times New Roman" w:cs="Times New Roman"/>
          <w:sz w:val="24"/>
          <w:szCs w:val="24"/>
          <w:lang w:val="en-GB"/>
        </w:rPr>
        <w:t>olera, Menghitamk</w:t>
      </w:r>
      <w:r>
        <w:rPr>
          <w:rFonts w:ascii="Times New Roman" w:hAnsi="Times New Roman" w:cs="Times New Roman"/>
          <w:sz w:val="24"/>
          <w:szCs w:val="24"/>
          <w:lang w:val="en-GB"/>
        </w:rPr>
        <w:t>an alis mata, menambah denyut j</w:t>
      </w:r>
      <w:r w:rsidRPr="00422196">
        <w:rPr>
          <w:rFonts w:ascii="Times New Roman" w:hAnsi="Times New Roman" w:cs="Times New Roman"/>
          <w:sz w:val="24"/>
          <w:szCs w:val="24"/>
          <w:lang w:val="en-GB"/>
        </w:rPr>
        <w:t>antung</w:t>
      </w:r>
      <w:r>
        <w:rPr>
          <w:rFonts w:ascii="Times New Roman" w:hAnsi="Times New Roman" w:cs="Times New Roman"/>
          <w:sz w:val="24"/>
          <w:szCs w:val="24"/>
          <w:lang w:val="en-GB"/>
        </w:rPr>
        <w:t>.</w:t>
      </w:r>
    </w:p>
    <w:p w:rsidR="00665AF8"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sidRPr="00422196">
        <w:rPr>
          <w:rFonts w:ascii="Times New Roman" w:hAnsi="Times New Roman" w:cs="Times New Roman"/>
          <w:sz w:val="24"/>
          <w:szCs w:val="24"/>
          <w:lang w:val="en-GB"/>
        </w:rPr>
        <w:t>Minyak atsiri cengkeh dimanfaatkan untuk mengobati rasa nyeri pada gigi. Cengkeh memiliki sifat mampu meningkatkan produksi asam lambung, menggiatkan gerakan peristaltik saluran pencernaan, juga dikatakan sebagai obat cacing alami.</w:t>
      </w:r>
    </w:p>
    <w:p w:rsidR="00665AF8"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sidRPr="00422196">
        <w:rPr>
          <w:rFonts w:ascii="Times New Roman" w:hAnsi="Times New Roman" w:cs="Times New Roman"/>
          <w:sz w:val="24"/>
          <w:szCs w:val="24"/>
          <w:lang w:val="en-GB"/>
        </w:rPr>
        <w:t>Di dalam pengobatan tradisional Cina</w:t>
      </w:r>
      <w:r w:rsidR="00F557CD">
        <w:rPr>
          <w:rFonts w:ascii="Times New Roman" w:hAnsi="Times New Roman" w:cs="Times New Roman"/>
          <w:noProof/>
          <w:sz w:val="24"/>
          <w:szCs w:val="24"/>
          <w:lang w:val="en-US" w:eastAsia="en-US"/>
        </w:rPr>
        <mc:AlternateContent>
          <mc:Choice Requires="wps">
            <w:drawing>
              <wp:inline distT="0" distB="0" distL="0" distR="0">
                <wp:extent cx="9525" cy="9525"/>
                <wp:effectExtent l="0" t="0" r="635" b="0"/>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5DAB8"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Det0lOrAgAAswUAAA4AAAAAAAAAAAAAAAAA&#10;LgIAAGRycy9lMm9Eb2MueG1sUEsBAi0AFAAGAAgAAAAhANQI2TfYAAAAAQEAAA8AAAAAAAAAAAAA&#10;AAAABQUAAGRycy9kb3ducmV2LnhtbFBLBQYAAAAABAAEAPMAAAAKBgAAAAA=&#10;" filled="f" stroked="f">
                <o:lock v:ext="edit" aspectratio="t"/>
                <w10:anchorlock/>
              </v:rect>
            </w:pict>
          </mc:Fallback>
        </mc:AlternateContent>
      </w:r>
      <w:r w:rsidRPr="00422196">
        <w:rPr>
          <w:rFonts w:ascii="Times New Roman" w:hAnsi="Times New Roman" w:cs="Times New Roman"/>
          <w:sz w:val="24"/>
          <w:szCs w:val="24"/>
          <w:lang w:val="en-GB"/>
        </w:rPr>
        <w:t>, cengkeh (</w:t>
      </w:r>
      <w:r w:rsidRPr="00422196">
        <w:rPr>
          <w:rFonts w:ascii="Times New Roman" w:hAnsi="Times New Roman" w:cs="Times New Roman"/>
          <w:i/>
          <w:iCs/>
          <w:sz w:val="24"/>
          <w:szCs w:val="24"/>
          <w:lang w:val="en-GB"/>
        </w:rPr>
        <w:t>ding xiang</w:t>
      </w:r>
      <w:r w:rsidRPr="00422196">
        <w:rPr>
          <w:rFonts w:ascii="Times New Roman" w:hAnsi="Times New Roman" w:cs="Times New Roman"/>
          <w:sz w:val="24"/>
          <w:szCs w:val="24"/>
          <w:lang w:val="en-GB"/>
        </w:rPr>
        <w:t>), disebutkan memiliki sifat pedas, hangat, aromatik, dan dapat menjaga kehangatan</w:t>
      </w:r>
      <w:r>
        <w:rPr>
          <w:rFonts w:ascii="Times New Roman" w:hAnsi="Times New Roman" w:cs="Times New Roman"/>
          <w:sz w:val="24"/>
          <w:szCs w:val="24"/>
          <w:lang w:val="en-GB"/>
        </w:rPr>
        <w:t xml:space="preserve"> </w:t>
      </w:r>
      <w:r w:rsidRPr="00422196">
        <w:rPr>
          <w:rFonts w:ascii="Times New Roman" w:hAnsi="Times New Roman" w:cs="Times New Roman"/>
          <w:sz w:val="24"/>
          <w:szCs w:val="24"/>
          <w:lang w:val="en-GB"/>
        </w:rPr>
        <w:t>pada ginjal. Oleh karena sifatnya yang mampu menjaga energi panas tubuh</w:t>
      </w:r>
      <w:r>
        <w:rPr>
          <w:rFonts w:ascii="Times New Roman" w:hAnsi="Times New Roman" w:cs="Times New Roman"/>
          <w:sz w:val="24"/>
          <w:szCs w:val="24"/>
          <w:lang w:val="en-GB"/>
        </w:rPr>
        <w:t>.</w:t>
      </w:r>
    </w:p>
    <w:p w:rsidR="00665AF8" w:rsidRPr="00665AF8" w:rsidRDefault="00665AF8" w:rsidP="00665AF8">
      <w:pPr>
        <w:pStyle w:val="ListParagraph"/>
        <w:numPr>
          <w:ilvl w:val="0"/>
          <w:numId w:val="6"/>
        </w:numPr>
        <w:spacing w:line="360" w:lineRule="auto"/>
        <w:jc w:val="both"/>
        <w:rPr>
          <w:rFonts w:ascii="Times New Roman" w:hAnsi="Times New Roman" w:cs="Times New Roman"/>
          <w:sz w:val="24"/>
          <w:szCs w:val="24"/>
          <w:lang w:val="en-US"/>
        </w:rPr>
      </w:pPr>
      <w:r w:rsidRPr="00422196">
        <w:rPr>
          <w:rFonts w:ascii="Times New Roman" w:hAnsi="Times New Roman" w:cs="Times New Roman"/>
          <w:sz w:val="24"/>
          <w:szCs w:val="24"/>
          <w:lang w:val="en-GB"/>
        </w:rPr>
        <w:t>Secara ilmiah telah dibuktikan bahwa cengkeh mampu menyembuhkan sakit gigi, mengurangi rasa nyeri akibat demam, penolak nyamuk, dan pencegah ejakulasi dini. Cengkeh dap</w:t>
      </w:r>
      <w:r>
        <w:rPr>
          <w:rFonts w:ascii="Times New Roman" w:hAnsi="Times New Roman" w:cs="Times New Roman"/>
          <w:sz w:val="24"/>
          <w:szCs w:val="24"/>
          <w:lang w:val="en-GB"/>
        </w:rPr>
        <w:t>at menurunkan kadar gula darah.</w:t>
      </w:r>
    </w:p>
    <w:sectPr w:rsidR="00665AF8" w:rsidRPr="00665AF8" w:rsidSect="009B5C3A">
      <w:footerReference w:type="default" r:id="rId16"/>
      <w:pgSz w:w="11906" w:h="16838"/>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6A" w:rsidRDefault="00CC146A" w:rsidP="007E4D99">
      <w:pPr>
        <w:spacing w:after="0" w:line="240" w:lineRule="auto"/>
      </w:pPr>
      <w:r>
        <w:separator/>
      </w:r>
    </w:p>
  </w:endnote>
  <w:endnote w:type="continuationSeparator" w:id="0">
    <w:p w:rsidR="00CC146A" w:rsidRDefault="00CC146A" w:rsidP="007E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876"/>
      <w:docPartObj>
        <w:docPartGallery w:val="Page Numbers (Bottom of Page)"/>
        <w:docPartUnique/>
      </w:docPartObj>
    </w:sdtPr>
    <w:sdtEndPr/>
    <w:sdtContent>
      <w:p w:rsidR="007E4D99" w:rsidRDefault="00CC146A">
        <w:pPr>
          <w:pStyle w:val="Footer"/>
          <w:jc w:val="center"/>
        </w:pPr>
        <w:r>
          <w:fldChar w:fldCharType="begin"/>
        </w:r>
        <w:r>
          <w:instrText xml:space="preserve"> PAGE   \* MERGEFORMAT </w:instrText>
        </w:r>
        <w:r>
          <w:fldChar w:fldCharType="separate"/>
        </w:r>
        <w:r w:rsidR="00F557CD">
          <w:rPr>
            <w:noProof/>
          </w:rPr>
          <w:t>9</w:t>
        </w:r>
        <w:r>
          <w:rPr>
            <w:noProof/>
          </w:rPr>
          <w:fldChar w:fldCharType="end"/>
        </w:r>
      </w:p>
    </w:sdtContent>
  </w:sdt>
  <w:p w:rsidR="007E4D99" w:rsidRDefault="007E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6A" w:rsidRDefault="00CC146A" w:rsidP="007E4D99">
      <w:pPr>
        <w:spacing w:after="0" w:line="240" w:lineRule="auto"/>
      </w:pPr>
      <w:r>
        <w:separator/>
      </w:r>
    </w:p>
  </w:footnote>
  <w:footnote w:type="continuationSeparator" w:id="0">
    <w:p w:rsidR="00CC146A" w:rsidRDefault="00CC146A" w:rsidP="007E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135D"/>
    <w:multiLevelType w:val="hybridMultilevel"/>
    <w:tmpl w:val="F07A13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787AE3"/>
    <w:multiLevelType w:val="hybridMultilevel"/>
    <w:tmpl w:val="517218E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8B2632F"/>
    <w:multiLevelType w:val="hybridMultilevel"/>
    <w:tmpl w:val="812C03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C0B26C0"/>
    <w:multiLevelType w:val="hybridMultilevel"/>
    <w:tmpl w:val="ADAE965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40EA14B6"/>
    <w:multiLevelType w:val="hybridMultilevel"/>
    <w:tmpl w:val="994ED3E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B32D09"/>
    <w:multiLevelType w:val="hybridMultilevel"/>
    <w:tmpl w:val="FD7ACF04"/>
    <w:lvl w:ilvl="0" w:tplc="7976092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A76F83"/>
    <w:multiLevelType w:val="hybridMultilevel"/>
    <w:tmpl w:val="A9022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B615DDE"/>
    <w:multiLevelType w:val="hybridMultilevel"/>
    <w:tmpl w:val="8BA49B6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6648E8"/>
    <w:multiLevelType w:val="hybridMultilevel"/>
    <w:tmpl w:val="78667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E2D516D"/>
    <w:multiLevelType w:val="hybridMultilevel"/>
    <w:tmpl w:val="32CE9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0"/>
  </w:num>
  <w:num w:numId="5">
    <w:abstractNumId w:val="3"/>
  </w:num>
  <w:num w:numId="6">
    <w:abstractNumId w:val="2"/>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F2"/>
    <w:rsid w:val="000109B9"/>
    <w:rsid w:val="000744BF"/>
    <w:rsid w:val="000B29FB"/>
    <w:rsid w:val="000E140A"/>
    <w:rsid w:val="001622F2"/>
    <w:rsid w:val="00177069"/>
    <w:rsid w:val="001A2F1A"/>
    <w:rsid w:val="002353F7"/>
    <w:rsid w:val="0025332E"/>
    <w:rsid w:val="0028143A"/>
    <w:rsid w:val="002C7B7A"/>
    <w:rsid w:val="00432740"/>
    <w:rsid w:val="0047085E"/>
    <w:rsid w:val="004A2C21"/>
    <w:rsid w:val="00513101"/>
    <w:rsid w:val="00665AF8"/>
    <w:rsid w:val="006A1895"/>
    <w:rsid w:val="00731123"/>
    <w:rsid w:val="007C094A"/>
    <w:rsid w:val="007E4D99"/>
    <w:rsid w:val="00802502"/>
    <w:rsid w:val="00817167"/>
    <w:rsid w:val="00845627"/>
    <w:rsid w:val="008E303D"/>
    <w:rsid w:val="009A7BEC"/>
    <w:rsid w:val="009B5C3A"/>
    <w:rsid w:val="009D0C11"/>
    <w:rsid w:val="009E207B"/>
    <w:rsid w:val="00A135AF"/>
    <w:rsid w:val="00B46E40"/>
    <w:rsid w:val="00CB2B0B"/>
    <w:rsid w:val="00CC146A"/>
    <w:rsid w:val="00D06A62"/>
    <w:rsid w:val="00F557CD"/>
    <w:rsid w:val="00FA09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9C857-E694-423F-97ED-F966795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02"/>
    <w:pPr>
      <w:ind w:left="720"/>
      <w:contextualSpacing/>
    </w:pPr>
  </w:style>
  <w:style w:type="paragraph" w:styleId="Title">
    <w:name w:val="Title"/>
    <w:basedOn w:val="Normal"/>
    <w:link w:val="TitleChar"/>
    <w:qFormat/>
    <w:rsid w:val="006A189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6A1895"/>
    <w:rPr>
      <w:rFonts w:ascii="Times New Roman" w:eastAsia="Times New Roman" w:hAnsi="Times New Roman" w:cs="Times New Roman"/>
      <w:b/>
      <w:bCs/>
      <w:sz w:val="24"/>
      <w:szCs w:val="24"/>
      <w:lang w:val="en-US" w:eastAsia="en-US"/>
    </w:rPr>
  </w:style>
  <w:style w:type="paragraph" w:styleId="BalloonText">
    <w:name w:val="Balloon Text"/>
    <w:basedOn w:val="Normal"/>
    <w:link w:val="BalloonTextChar"/>
    <w:uiPriority w:val="99"/>
    <w:semiHidden/>
    <w:unhideWhenUsed/>
    <w:rsid w:val="0001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B9"/>
    <w:rPr>
      <w:rFonts w:ascii="Tahoma" w:hAnsi="Tahoma" w:cs="Tahoma"/>
      <w:sz w:val="16"/>
      <w:szCs w:val="16"/>
    </w:rPr>
  </w:style>
  <w:style w:type="paragraph" w:styleId="Header">
    <w:name w:val="header"/>
    <w:basedOn w:val="Normal"/>
    <w:link w:val="HeaderChar"/>
    <w:uiPriority w:val="99"/>
    <w:semiHidden/>
    <w:unhideWhenUsed/>
    <w:rsid w:val="007E4D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4D99"/>
  </w:style>
  <w:style w:type="paragraph" w:styleId="Footer">
    <w:name w:val="footer"/>
    <w:basedOn w:val="Normal"/>
    <w:link w:val="FooterChar"/>
    <w:uiPriority w:val="99"/>
    <w:unhideWhenUsed/>
    <w:rsid w:val="007E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IT Center</cp:lastModifiedBy>
  <cp:revision>2</cp:revision>
  <cp:lastPrinted>2007-06-14T07:44:00Z</cp:lastPrinted>
  <dcterms:created xsi:type="dcterms:W3CDTF">2017-02-23T03:00:00Z</dcterms:created>
  <dcterms:modified xsi:type="dcterms:W3CDTF">2017-02-23T03:00:00Z</dcterms:modified>
</cp:coreProperties>
</file>